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8E" w:rsidRPr="007F559E" w:rsidRDefault="00077F8E" w:rsidP="00077F8E">
      <w:pPr>
        <w:ind w:left="3720" w:hanging="3720"/>
        <w:jc w:val="both"/>
        <w:rPr>
          <w:rFonts w:ascii="Verdana" w:hAnsi="Verdana" w:cs="Arial"/>
          <w:b/>
          <w:bCs/>
        </w:rPr>
      </w:pPr>
    </w:p>
    <w:p w:rsidR="00E67641" w:rsidRPr="007F559E" w:rsidRDefault="00077F8E" w:rsidP="00095D67">
      <w:pPr>
        <w:ind w:left="4320" w:hanging="351"/>
        <w:jc w:val="both"/>
        <w:rPr>
          <w:rFonts w:ascii="Verdana" w:hAnsi="Verdana" w:cs="Arial"/>
          <w:b/>
          <w:bCs/>
        </w:rPr>
      </w:pPr>
      <w:r w:rsidRPr="007F559E">
        <w:rPr>
          <w:rFonts w:ascii="Verdana" w:hAnsi="Verdana" w:cs="Arial"/>
          <w:b/>
          <w:bCs/>
        </w:rPr>
        <w:t>RESOLUCION EXENTA Nº</w:t>
      </w:r>
      <w:r w:rsidRPr="007F559E">
        <w:rPr>
          <w:rFonts w:ascii="Verdana" w:hAnsi="Verdana" w:cs="Arial"/>
          <w:b/>
          <w:bCs/>
        </w:rPr>
        <w:tab/>
      </w:r>
    </w:p>
    <w:p w:rsidR="00E67641" w:rsidRPr="007F559E" w:rsidRDefault="00E67641" w:rsidP="00077F8E">
      <w:pPr>
        <w:ind w:left="4320" w:hanging="4320"/>
        <w:jc w:val="both"/>
        <w:rPr>
          <w:rFonts w:ascii="Verdana" w:hAnsi="Verdana" w:cs="Arial"/>
          <w:b/>
          <w:bCs/>
        </w:rPr>
      </w:pPr>
    </w:p>
    <w:p w:rsidR="00077F8E" w:rsidRPr="007F559E" w:rsidRDefault="00077F8E" w:rsidP="00095D67">
      <w:pPr>
        <w:ind w:left="4320" w:hanging="351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b/>
          <w:bCs/>
        </w:rPr>
        <w:t>VALPARAISO,</w:t>
      </w:r>
    </w:p>
    <w:p w:rsidR="00077F8E" w:rsidRPr="007F559E" w:rsidRDefault="00077F8E" w:rsidP="00077F8E">
      <w:pPr>
        <w:ind w:firstLine="3600"/>
        <w:jc w:val="both"/>
        <w:rPr>
          <w:rFonts w:ascii="Verdana" w:hAnsi="Verdana" w:cs="Arial"/>
        </w:rPr>
      </w:pPr>
    </w:p>
    <w:p w:rsidR="00077F8E" w:rsidRPr="007F559E" w:rsidRDefault="00095D67" w:rsidP="00095D67">
      <w:pPr>
        <w:ind w:firstLine="3969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VISTOS: </w:t>
      </w:r>
      <w:r w:rsidR="00A27591" w:rsidRPr="007F559E">
        <w:rPr>
          <w:rFonts w:ascii="Verdana" w:hAnsi="Verdana" w:cs="Arial"/>
          <w:bCs/>
        </w:rPr>
        <w:t>L</w:t>
      </w:r>
      <w:r w:rsidR="00077F8E" w:rsidRPr="007F559E">
        <w:rPr>
          <w:rFonts w:ascii="Verdana" w:hAnsi="Verdana" w:cs="Arial"/>
        </w:rPr>
        <w:t xml:space="preserve">a Ley N° 20.780, publicada en el Diario Oficial de fecha 29.09.2014, que </w:t>
      </w:r>
      <w:r w:rsidR="00A27591" w:rsidRPr="007F559E">
        <w:rPr>
          <w:rFonts w:ascii="Verdana" w:hAnsi="Verdana" w:cs="Arial"/>
        </w:rPr>
        <w:t>modifica el sistema de tributación de la renta e introduce diversos ajustes en el sistema tributario.</w:t>
      </w:r>
    </w:p>
    <w:p w:rsidR="00077F8E" w:rsidRPr="007F559E" w:rsidRDefault="00077F8E" w:rsidP="00077F8E">
      <w:pPr>
        <w:ind w:firstLine="3780"/>
        <w:jc w:val="both"/>
        <w:rPr>
          <w:rFonts w:ascii="Verdana" w:hAnsi="Verdana" w:cs="Arial"/>
        </w:rPr>
      </w:pPr>
    </w:p>
    <w:p w:rsidR="00077F8E" w:rsidRPr="007F559E" w:rsidRDefault="00E67641" w:rsidP="00E67641">
      <w:pPr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                </w:t>
      </w:r>
      <w:r w:rsidR="007F559E">
        <w:rPr>
          <w:rFonts w:ascii="Verdana" w:hAnsi="Verdana" w:cs="Arial"/>
        </w:rPr>
        <w:t xml:space="preserve">                          </w:t>
      </w:r>
      <w:r w:rsidR="00077F8E" w:rsidRPr="007F559E">
        <w:rPr>
          <w:rFonts w:ascii="Verdana" w:hAnsi="Verdana" w:cs="Arial"/>
        </w:rPr>
        <w:t>La ley N° 20.564 de fecha 28.01.2012, que establece la ley marco de los Bomberos de Chile.</w:t>
      </w:r>
    </w:p>
    <w:p w:rsidR="00077F8E" w:rsidRPr="007F559E" w:rsidRDefault="00077F8E" w:rsidP="00077F8E">
      <w:pPr>
        <w:autoSpaceDE w:val="0"/>
        <w:autoSpaceDN w:val="0"/>
        <w:adjustRightInd w:val="0"/>
        <w:ind w:firstLine="5664"/>
        <w:jc w:val="both"/>
        <w:rPr>
          <w:rFonts w:ascii="Verdana" w:hAnsi="Verdana" w:cs="Arial"/>
          <w:b/>
          <w:bCs/>
        </w:rPr>
      </w:pPr>
    </w:p>
    <w:p w:rsidR="00077F8E" w:rsidRPr="007F559E" w:rsidRDefault="00077F8E" w:rsidP="00B13F7A">
      <w:pPr>
        <w:autoSpaceDE w:val="0"/>
        <w:autoSpaceDN w:val="0"/>
        <w:adjustRightInd w:val="0"/>
        <w:ind w:firstLine="4200"/>
        <w:jc w:val="both"/>
        <w:rPr>
          <w:rFonts w:ascii="Verdana" w:hAnsi="Verdana" w:cs="Arial"/>
          <w:b/>
          <w:bCs/>
        </w:rPr>
      </w:pPr>
    </w:p>
    <w:p w:rsidR="0066395F" w:rsidRPr="007F559E" w:rsidRDefault="007F559E" w:rsidP="007F559E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 xml:space="preserve">                                      </w:t>
      </w:r>
      <w:r w:rsidR="00E67641" w:rsidRPr="007F559E">
        <w:rPr>
          <w:rFonts w:ascii="Verdana" w:hAnsi="Verdana" w:cs="Arial"/>
          <w:b/>
          <w:bCs/>
        </w:rPr>
        <w:t xml:space="preserve">  </w:t>
      </w:r>
      <w:r>
        <w:rPr>
          <w:rFonts w:ascii="Verdana" w:hAnsi="Verdana" w:cs="Arial"/>
          <w:b/>
          <w:bCs/>
        </w:rPr>
        <w:t xml:space="preserve">        </w:t>
      </w:r>
      <w:r w:rsidR="00B13F7A" w:rsidRPr="007F559E">
        <w:rPr>
          <w:rFonts w:ascii="Verdana" w:hAnsi="Verdana" w:cs="Arial"/>
          <w:b/>
          <w:bCs/>
        </w:rPr>
        <w:t xml:space="preserve">CONSIDERANDO: </w:t>
      </w:r>
      <w:r w:rsidR="00095D67">
        <w:rPr>
          <w:rFonts w:ascii="Verdana" w:hAnsi="Verdana" w:cs="Arial"/>
          <w:b/>
          <w:bCs/>
        </w:rPr>
        <w:tab/>
      </w:r>
      <w:r w:rsidR="0066395F" w:rsidRPr="007F559E">
        <w:rPr>
          <w:rFonts w:ascii="Verdana" w:hAnsi="Verdana" w:cs="Arial"/>
          <w:bCs/>
        </w:rPr>
        <w:t>Que</w:t>
      </w:r>
      <w:r w:rsidR="0066395F" w:rsidRPr="007F559E">
        <w:rPr>
          <w:rFonts w:ascii="Verdana" w:hAnsi="Verdana" w:cs="Arial"/>
          <w:b/>
          <w:bCs/>
        </w:rPr>
        <w:t xml:space="preserve">, </w:t>
      </w:r>
      <w:r w:rsidR="0066395F" w:rsidRPr="007F559E">
        <w:rPr>
          <w:rFonts w:ascii="Verdana" w:hAnsi="Verdana" w:cs="Arial"/>
          <w:bCs/>
        </w:rPr>
        <w:t xml:space="preserve">en el artículo 12 de la ley N° 20.780, de 2014, se incorpora en la </w:t>
      </w:r>
      <w:r w:rsidR="00F17EE3" w:rsidRPr="007F559E">
        <w:rPr>
          <w:rFonts w:ascii="Verdana" w:hAnsi="Verdana" w:cs="Arial"/>
          <w:bCs/>
        </w:rPr>
        <w:t xml:space="preserve">Sección 0 del Arancel Aduanero </w:t>
      </w:r>
      <w:r w:rsidR="0066395F" w:rsidRPr="007F559E">
        <w:rPr>
          <w:rFonts w:ascii="Verdana" w:hAnsi="Verdana" w:cs="Arial"/>
          <w:bCs/>
        </w:rPr>
        <w:t xml:space="preserve">la Partida 0036, en los términos siguientes: “00.36. Mercancías importadas por los Cuerpos de Bomberos y la Junta Nacional de Cuerpos de Bomberos de Chile, establecidos en el artículo 1° de la ley N° 20.564, que correspondan a </w:t>
      </w:r>
      <w:r w:rsidR="00E7708E" w:rsidRPr="007F559E">
        <w:rPr>
          <w:rFonts w:ascii="Verdana" w:hAnsi="Verdana" w:cs="Arial"/>
          <w:bCs/>
        </w:rPr>
        <w:t>repuestos, elementos, partes, piezas y accesorios para mantenimiento, conservación, reparación y mejoramiento de los vehículos a que se refiere la subpartida 8705.30</w:t>
      </w:r>
      <w:r w:rsidR="007E63A2" w:rsidRPr="007F559E">
        <w:rPr>
          <w:rFonts w:ascii="Verdana" w:hAnsi="Verdana" w:cs="Arial"/>
          <w:bCs/>
        </w:rPr>
        <w:t>, y los materiales, herramientas, aparatos, útiles, artículos o equipos para el combate de incendios y la atención directa de otras emergencias causadas por la naturaleza o el ser humano, como accidentes de tránsito u otros análogos. Esta partida se aplicará previa calificación de la Junta Nacional de Cuerpos de Bomberos de Chile</w:t>
      </w:r>
      <w:r w:rsidR="00E7708E" w:rsidRPr="007F559E">
        <w:rPr>
          <w:rFonts w:ascii="Verdana" w:hAnsi="Verdana" w:cs="Arial"/>
          <w:bCs/>
        </w:rPr>
        <w:t>,</w:t>
      </w:r>
      <w:r w:rsidR="007E63A2" w:rsidRPr="007F559E">
        <w:rPr>
          <w:rFonts w:ascii="Verdana" w:hAnsi="Verdana" w:cs="Arial"/>
          <w:bCs/>
        </w:rPr>
        <w:t xml:space="preserve"> la que deberá emitir un certificado para ser presentado al momento de la tramitación de la importación”.</w:t>
      </w:r>
      <w:r w:rsidR="00E7708E" w:rsidRPr="007F559E">
        <w:rPr>
          <w:rFonts w:ascii="Verdana" w:hAnsi="Verdana" w:cs="Arial"/>
          <w:bCs/>
        </w:rPr>
        <w:t xml:space="preserve"> </w:t>
      </w:r>
    </w:p>
    <w:p w:rsidR="0066395F" w:rsidRPr="007F559E" w:rsidRDefault="0066395F" w:rsidP="00077F8E">
      <w:pPr>
        <w:autoSpaceDE w:val="0"/>
        <w:autoSpaceDN w:val="0"/>
        <w:adjustRightInd w:val="0"/>
        <w:ind w:firstLine="4320"/>
        <w:jc w:val="both"/>
        <w:rPr>
          <w:rFonts w:ascii="Verdana" w:hAnsi="Verdana" w:cs="Arial"/>
          <w:bCs/>
        </w:rPr>
      </w:pPr>
    </w:p>
    <w:p w:rsidR="00E67641" w:rsidRPr="007F559E" w:rsidRDefault="00E67641" w:rsidP="00077F8E">
      <w:pPr>
        <w:autoSpaceDE w:val="0"/>
        <w:autoSpaceDN w:val="0"/>
        <w:adjustRightInd w:val="0"/>
        <w:ind w:firstLine="4320"/>
        <w:jc w:val="both"/>
        <w:rPr>
          <w:rFonts w:ascii="Verdana" w:hAnsi="Verdana" w:cs="Arial"/>
          <w:bCs/>
        </w:rPr>
      </w:pPr>
      <w:r w:rsidRPr="007F559E">
        <w:rPr>
          <w:rFonts w:ascii="Verdana" w:hAnsi="Verdana" w:cs="Arial"/>
          <w:bCs/>
        </w:rPr>
        <w:t xml:space="preserve">Que,  </w:t>
      </w:r>
      <w:r w:rsidR="00314D21" w:rsidRPr="007F559E">
        <w:rPr>
          <w:rFonts w:ascii="Verdana" w:hAnsi="Verdana" w:cs="Arial"/>
          <w:bCs/>
        </w:rPr>
        <w:t>si bien la</w:t>
      </w:r>
      <w:r w:rsidR="00E65268" w:rsidRPr="007F559E">
        <w:rPr>
          <w:rFonts w:ascii="Verdana" w:hAnsi="Verdana" w:cs="Arial"/>
          <w:bCs/>
        </w:rPr>
        <w:t xml:space="preserve"> referida</w:t>
      </w:r>
      <w:r w:rsidR="00314D21" w:rsidRPr="007F559E">
        <w:rPr>
          <w:rFonts w:ascii="Verdana" w:hAnsi="Verdana" w:cs="Arial"/>
          <w:bCs/>
        </w:rPr>
        <w:t xml:space="preserve"> ley 20</w:t>
      </w:r>
      <w:r w:rsidR="00095D67">
        <w:rPr>
          <w:rFonts w:ascii="Verdana" w:hAnsi="Verdana" w:cs="Arial"/>
          <w:bCs/>
        </w:rPr>
        <w:t>.</w:t>
      </w:r>
      <w:r w:rsidR="00314D21" w:rsidRPr="007F559E">
        <w:rPr>
          <w:rFonts w:ascii="Verdana" w:hAnsi="Verdana" w:cs="Arial"/>
          <w:bCs/>
        </w:rPr>
        <w:t>780</w:t>
      </w:r>
      <w:r w:rsidR="00E65268" w:rsidRPr="007F559E">
        <w:rPr>
          <w:rFonts w:ascii="Verdana" w:hAnsi="Verdana" w:cs="Arial"/>
          <w:bCs/>
        </w:rPr>
        <w:t>,</w:t>
      </w:r>
      <w:r w:rsidR="00314D21" w:rsidRPr="007F559E">
        <w:rPr>
          <w:rFonts w:ascii="Verdana" w:hAnsi="Verdana" w:cs="Arial"/>
          <w:bCs/>
        </w:rPr>
        <w:t xml:space="preserve"> crea</w:t>
      </w:r>
      <w:r w:rsidR="00E65268" w:rsidRPr="007F559E">
        <w:rPr>
          <w:rFonts w:ascii="Verdana" w:hAnsi="Verdana" w:cs="Arial"/>
          <w:bCs/>
        </w:rPr>
        <w:t xml:space="preserve"> la partida 0036 en la Sección 0 del Arancel Aduanero, para las mercancías importadas por los Cuerpos de Bomberos y la Junta Nacional de Cuerpos de Bomberos de Chile, no establece una liberación o exención del pago de los derechos aduaneros. No obstante lo anterior, en la medida que este tipo de mercancías sean originaria de un país </w:t>
      </w:r>
      <w:r w:rsidR="00095D67">
        <w:rPr>
          <w:rFonts w:ascii="Verdana" w:hAnsi="Verdana" w:cs="Arial"/>
          <w:bCs/>
        </w:rPr>
        <w:t xml:space="preserve">con </w:t>
      </w:r>
      <w:r w:rsidR="00E65268" w:rsidRPr="007F559E">
        <w:rPr>
          <w:rFonts w:ascii="Verdana" w:hAnsi="Verdana" w:cs="Arial"/>
          <w:bCs/>
        </w:rPr>
        <w:t>qu</w:t>
      </w:r>
      <w:r w:rsidR="00095D67">
        <w:rPr>
          <w:rFonts w:ascii="Verdana" w:hAnsi="Verdana" w:cs="Arial"/>
          <w:bCs/>
        </w:rPr>
        <w:t>i</w:t>
      </w:r>
      <w:r w:rsidR="00E65268" w:rsidRPr="007F559E">
        <w:rPr>
          <w:rFonts w:ascii="Verdana" w:hAnsi="Verdana" w:cs="Arial"/>
          <w:bCs/>
        </w:rPr>
        <w:t>e</w:t>
      </w:r>
      <w:r w:rsidR="00095D67">
        <w:rPr>
          <w:rFonts w:ascii="Verdana" w:hAnsi="Verdana" w:cs="Arial"/>
          <w:bCs/>
        </w:rPr>
        <w:t>n</w:t>
      </w:r>
      <w:r w:rsidR="00E65268" w:rsidRPr="007F559E">
        <w:rPr>
          <w:rFonts w:ascii="Verdana" w:hAnsi="Verdana" w:cs="Arial"/>
          <w:bCs/>
        </w:rPr>
        <w:t xml:space="preserve"> Chile haya suscrito algún Acuerdo o Tratado Comercial, podrán acceder a la preferencia arancelaria en la medida que se disponga del respectivo certificado de origen</w:t>
      </w:r>
      <w:r w:rsidR="00095D67">
        <w:rPr>
          <w:rFonts w:ascii="Verdana" w:hAnsi="Verdana" w:cs="Arial"/>
          <w:bCs/>
        </w:rPr>
        <w:t xml:space="preserve"> y de cumplimiento a las demás obligaciones establecidas en el acuerdo de que se trate</w:t>
      </w:r>
      <w:r w:rsidR="00E65268" w:rsidRPr="007F559E">
        <w:rPr>
          <w:rFonts w:ascii="Verdana" w:hAnsi="Verdana" w:cs="Arial"/>
          <w:bCs/>
        </w:rPr>
        <w:t>.</w:t>
      </w:r>
    </w:p>
    <w:p w:rsidR="00E67641" w:rsidRPr="007F559E" w:rsidRDefault="00E67641" w:rsidP="00077F8E">
      <w:pPr>
        <w:autoSpaceDE w:val="0"/>
        <w:autoSpaceDN w:val="0"/>
        <w:adjustRightInd w:val="0"/>
        <w:ind w:firstLine="4320"/>
        <w:jc w:val="both"/>
        <w:rPr>
          <w:rFonts w:ascii="Verdana" w:hAnsi="Verdana" w:cs="Arial"/>
          <w:bCs/>
        </w:rPr>
      </w:pPr>
    </w:p>
    <w:p w:rsidR="00B13F7A" w:rsidRPr="007F559E" w:rsidRDefault="00B13F7A" w:rsidP="00077F8E">
      <w:pPr>
        <w:autoSpaceDE w:val="0"/>
        <w:autoSpaceDN w:val="0"/>
        <w:adjustRightInd w:val="0"/>
        <w:ind w:firstLine="432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bCs/>
        </w:rPr>
        <w:t xml:space="preserve">Que, </w:t>
      </w:r>
      <w:r w:rsidR="00A27591" w:rsidRPr="007F559E">
        <w:rPr>
          <w:rFonts w:ascii="Verdana" w:hAnsi="Verdana" w:cs="Arial"/>
          <w:bCs/>
        </w:rPr>
        <w:t xml:space="preserve">mediante la letra a) del  número 5 del artículo 2° de la Ley N° 20.780, </w:t>
      </w:r>
      <w:r w:rsidR="00E7708E" w:rsidRPr="007F559E">
        <w:rPr>
          <w:rFonts w:ascii="Verdana" w:hAnsi="Verdana" w:cs="Arial"/>
          <w:bCs/>
        </w:rPr>
        <w:t xml:space="preserve">de 2014, </w:t>
      </w:r>
      <w:r w:rsidR="00A27591" w:rsidRPr="007F559E">
        <w:rPr>
          <w:rFonts w:ascii="Verdana" w:hAnsi="Verdana" w:cs="Arial"/>
          <w:bCs/>
        </w:rPr>
        <w:t xml:space="preserve">se agregó </w:t>
      </w:r>
      <w:r w:rsidR="00E7708E" w:rsidRPr="007F559E">
        <w:rPr>
          <w:rFonts w:ascii="Verdana" w:hAnsi="Verdana" w:cs="Arial"/>
          <w:bCs/>
        </w:rPr>
        <w:t xml:space="preserve">el siguiente </w:t>
      </w:r>
      <w:r w:rsidR="00A27591" w:rsidRPr="007F559E">
        <w:rPr>
          <w:rFonts w:ascii="Verdana" w:hAnsi="Verdana" w:cs="Arial"/>
          <w:bCs/>
        </w:rPr>
        <w:t xml:space="preserve">número 16 </w:t>
      </w:r>
      <w:r w:rsidR="00077F8E" w:rsidRPr="007F559E">
        <w:rPr>
          <w:rFonts w:ascii="Verdana" w:hAnsi="Verdana" w:cs="Arial"/>
          <w:bCs/>
        </w:rPr>
        <w:t>en el artículo 12, letra B) del Decreto Ley N° 825, de 1974, en l</w:t>
      </w:r>
      <w:r w:rsidR="00A27591" w:rsidRPr="007F559E">
        <w:rPr>
          <w:rFonts w:ascii="Verdana" w:hAnsi="Verdana" w:cs="Arial"/>
          <w:bCs/>
        </w:rPr>
        <w:t xml:space="preserve">o referente a la </w:t>
      </w:r>
      <w:r w:rsidR="00095D67">
        <w:rPr>
          <w:rFonts w:ascii="Verdana" w:hAnsi="Verdana" w:cs="Arial"/>
          <w:bCs/>
        </w:rPr>
        <w:t xml:space="preserve">exención del Impuesto al Valor </w:t>
      </w:r>
      <w:r w:rsidR="00A27591" w:rsidRPr="007F559E">
        <w:rPr>
          <w:rFonts w:ascii="Verdana" w:hAnsi="Verdana" w:cs="Arial"/>
          <w:bCs/>
        </w:rPr>
        <w:t xml:space="preserve">Agregado (I.V.A.), por la importación de las especies efectuadas por: </w:t>
      </w:r>
      <w:r w:rsidR="00077F8E" w:rsidRPr="007F559E">
        <w:rPr>
          <w:rFonts w:ascii="Verdana" w:hAnsi="Verdana" w:cs="Arial"/>
          <w:bCs/>
        </w:rPr>
        <w:t xml:space="preserve"> “Los Cuerpos de Bomberos y la Junta Nacional de Cuerpos de Bomberos de Chile, establecidos en el artículo 1° de la ley N° </w:t>
      </w:r>
      <w:r w:rsidR="00077F8E" w:rsidRPr="007F559E">
        <w:rPr>
          <w:rFonts w:ascii="Verdana" w:hAnsi="Verdana" w:cs="Arial"/>
          <w:bCs/>
        </w:rPr>
        <w:lastRenderedPageBreak/>
        <w:t>20.564, respecto de los vehículos especificados</w:t>
      </w:r>
      <w:r w:rsidR="0066395F" w:rsidRPr="007F559E">
        <w:rPr>
          <w:rFonts w:ascii="Verdana" w:hAnsi="Verdana" w:cs="Arial"/>
          <w:bCs/>
        </w:rPr>
        <w:t xml:space="preserve"> en la subpartida 8705.30 y de las mercancías</w:t>
      </w:r>
      <w:r w:rsidR="00095D67">
        <w:rPr>
          <w:rFonts w:ascii="Verdana" w:hAnsi="Verdana" w:cs="Arial"/>
          <w:bCs/>
        </w:rPr>
        <w:t xml:space="preserve"> a que se refiere la Partida 00</w:t>
      </w:r>
      <w:r w:rsidR="0066395F" w:rsidRPr="007F559E">
        <w:rPr>
          <w:rFonts w:ascii="Verdana" w:hAnsi="Verdana" w:cs="Arial"/>
          <w:bCs/>
        </w:rPr>
        <w:t xml:space="preserve">36 de la Sección 0, ambas del Arancel Aduanero”. </w:t>
      </w:r>
    </w:p>
    <w:p w:rsidR="00CD0841" w:rsidRPr="007F559E" w:rsidRDefault="00B13F7A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                                                                       </w:t>
      </w:r>
    </w:p>
    <w:p w:rsidR="00B814BE" w:rsidRPr="007F559E" w:rsidRDefault="00CD0841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                                              Que, para los efectos de la liberación del pago del IVA de estas mercancías importadas por los Cuerpos de Bomberos de Chile y la Junta Nacional de Cuerpos de Bomberos de Chile,</w:t>
      </w:r>
      <w:r w:rsidR="00B814BE" w:rsidRPr="007F559E">
        <w:rPr>
          <w:rFonts w:ascii="Verdana" w:hAnsi="Verdana" w:cs="Arial"/>
        </w:rPr>
        <w:t xml:space="preserve"> al amparo de la partida 003</w:t>
      </w:r>
      <w:r w:rsidRPr="007F559E">
        <w:rPr>
          <w:rFonts w:ascii="Verdana" w:hAnsi="Verdana" w:cs="Arial"/>
        </w:rPr>
        <w:t>6 de la Sección 0 del Arancel Aduanero, se hace necesario que el sistema computacional del Servicio Nacional de Aduanas (</w:t>
      </w:r>
      <w:proofErr w:type="spellStart"/>
      <w:r w:rsidRPr="007F559E">
        <w:rPr>
          <w:rFonts w:ascii="Verdana" w:hAnsi="Verdana" w:cs="Arial"/>
        </w:rPr>
        <w:t>Sicoweb</w:t>
      </w:r>
      <w:proofErr w:type="spellEnd"/>
      <w:r w:rsidRPr="007F559E">
        <w:rPr>
          <w:rFonts w:ascii="Verdana" w:hAnsi="Verdana" w:cs="Arial"/>
        </w:rPr>
        <w:t xml:space="preserve">), cuente </w:t>
      </w:r>
      <w:r w:rsidR="00B814BE" w:rsidRPr="007F559E">
        <w:rPr>
          <w:rFonts w:ascii="Verdana" w:hAnsi="Verdana" w:cs="Arial"/>
        </w:rPr>
        <w:t xml:space="preserve">previamente </w:t>
      </w:r>
      <w:r w:rsidRPr="007F559E">
        <w:rPr>
          <w:rFonts w:ascii="Verdana" w:hAnsi="Verdana" w:cs="Arial"/>
        </w:rPr>
        <w:t>con un</w:t>
      </w:r>
      <w:r w:rsidR="00B814BE" w:rsidRPr="007F559E">
        <w:rPr>
          <w:rFonts w:ascii="Verdana" w:hAnsi="Verdana" w:cs="Arial"/>
        </w:rPr>
        <w:t xml:space="preserve"> registro</w:t>
      </w:r>
      <w:r w:rsidR="00271CEE" w:rsidRPr="007F559E">
        <w:rPr>
          <w:rFonts w:ascii="Verdana" w:hAnsi="Verdana" w:cs="Arial"/>
        </w:rPr>
        <w:t xml:space="preserve"> de</w:t>
      </w:r>
      <w:r w:rsidR="00B814BE" w:rsidRPr="007F559E">
        <w:rPr>
          <w:rFonts w:ascii="Verdana" w:hAnsi="Verdana" w:cs="Arial"/>
        </w:rPr>
        <w:t xml:space="preserve"> datos de</w:t>
      </w:r>
      <w:r w:rsidR="00271CEE" w:rsidRPr="007F559E">
        <w:rPr>
          <w:rFonts w:ascii="Verdana" w:hAnsi="Verdana" w:cs="Arial"/>
        </w:rPr>
        <w:t xml:space="preserve"> </w:t>
      </w:r>
      <w:r w:rsidR="00B814BE" w:rsidRPr="007F559E">
        <w:rPr>
          <w:rFonts w:ascii="Verdana" w:hAnsi="Verdana" w:cs="Arial"/>
        </w:rPr>
        <w:t>aquellas mercancías que podrían quedar comprendidas en la glosa de la partida 0036, y asociadas a la respectiva clasificación arancelaria.</w:t>
      </w:r>
    </w:p>
    <w:p w:rsidR="00B814BE" w:rsidRPr="007F559E" w:rsidRDefault="00B814BE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B814BE" w:rsidRPr="007F559E" w:rsidRDefault="00B814BE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7E63A2" w:rsidRPr="007F559E" w:rsidRDefault="00B13F7A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                                        </w:t>
      </w:r>
      <w:r w:rsidR="00B814BE" w:rsidRPr="007F559E">
        <w:rPr>
          <w:rFonts w:ascii="Verdana" w:hAnsi="Verdana" w:cs="Arial"/>
        </w:rPr>
        <w:t xml:space="preserve">     </w:t>
      </w:r>
      <w:r w:rsidRPr="007F559E">
        <w:rPr>
          <w:rFonts w:ascii="Verdana" w:hAnsi="Verdana" w:cs="Arial"/>
        </w:rPr>
        <w:t xml:space="preserve">Que, </w:t>
      </w:r>
      <w:r w:rsidR="007E63A2" w:rsidRPr="007F559E">
        <w:rPr>
          <w:rFonts w:ascii="Verdana" w:hAnsi="Verdana" w:cs="Arial"/>
        </w:rPr>
        <w:t>el Sr. Director Nacional de Aduanas, considerará la certif</w:t>
      </w:r>
      <w:r w:rsidR="00095D67">
        <w:rPr>
          <w:rFonts w:ascii="Verdana" w:hAnsi="Verdana" w:cs="Arial"/>
        </w:rPr>
        <w:t xml:space="preserve">icación que emita al efecto la </w:t>
      </w:r>
      <w:r w:rsidR="007E63A2" w:rsidRPr="007F559E">
        <w:rPr>
          <w:rFonts w:ascii="Verdana" w:hAnsi="Verdana" w:cs="Arial"/>
          <w:bCs/>
        </w:rPr>
        <w:t xml:space="preserve">Junta Nacional de Cuerpos de Bomberos de Chile, como un documento indispensable para la </w:t>
      </w:r>
      <w:r w:rsidR="00622610" w:rsidRPr="007F559E">
        <w:rPr>
          <w:rFonts w:ascii="Verdana" w:hAnsi="Verdana" w:cs="Arial"/>
          <w:bCs/>
        </w:rPr>
        <w:t xml:space="preserve">exención del pago </w:t>
      </w:r>
      <w:r w:rsidR="00CD0841" w:rsidRPr="007F559E">
        <w:rPr>
          <w:rFonts w:ascii="Verdana" w:hAnsi="Verdana" w:cs="Arial"/>
          <w:bCs/>
        </w:rPr>
        <w:t>del impuesto al Va</w:t>
      </w:r>
      <w:r w:rsidR="00B814BE" w:rsidRPr="007F559E">
        <w:rPr>
          <w:rFonts w:ascii="Verdana" w:hAnsi="Verdana" w:cs="Arial"/>
          <w:bCs/>
        </w:rPr>
        <w:t>lor Agregado (IVA),</w:t>
      </w:r>
      <w:r w:rsidR="007E63A2" w:rsidRPr="007F559E">
        <w:rPr>
          <w:rFonts w:ascii="Verdana" w:hAnsi="Verdana" w:cs="Arial"/>
          <w:bCs/>
        </w:rPr>
        <w:t xml:space="preserve"> establecida en la Partida 0036 del Arancel Aduanero, por tratarse de </w:t>
      </w:r>
      <w:r w:rsidRPr="007F559E">
        <w:rPr>
          <w:rFonts w:ascii="Verdana" w:hAnsi="Verdana" w:cs="Arial"/>
        </w:rPr>
        <w:t xml:space="preserve">una entidad especializada, integrada por personas con reconocida experiencia o conocimientos en materia </w:t>
      </w:r>
      <w:r w:rsidR="007E63A2" w:rsidRPr="007F559E">
        <w:rPr>
          <w:rFonts w:ascii="Verdana" w:hAnsi="Verdana" w:cs="Arial"/>
        </w:rPr>
        <w:t>de combate de incendios y otras emergencias causadas por la naturaleza o el ser humano.</w:t>
      </w:r>
    </w:p>
    <w:p w:rsidR="00B776A1" w:rsidRPr="007F559E" w:rsidRDefault="00B776A1" w:rsidP="00B13F7A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C63805" w:rsidRPr="007F559E" w:rsidRDefault="00B776A1" w:rsidP="00B776A1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ab/>
        <w:t xml:space="preserve">                          </w:t>
      </w:r>
      <w:r w:rsidR="00B814BE" w:rsidRPr="007F559E">
        <w:rPr>
          <w:rFonts w:ascii="Verdana" w:hAnsi="Verdana" w:cs="Arial"/>
        </w:rPr>
        <w:t xml:space="preserve">         </w:t>
      </w:r>
      <w:r w:rsidRPr="007F559E">
        <w:rPr>
          <w:rFonts w:ascii="Verdana" w:hAnsi="Verdana" w:cs="Arial"/>
        </w:rPr>
        <w:t xml:space="preserve">  Que, resulta necesario establecer el procedimiento para la autorización de las mercancías a importarse al amparo de la Partida 0036 del Arancel Aduanero, para ser utilizadas en vehículos importados bajo la subpartida 8705.30 y/o para el combate de incendios y la atención directa de otras emergencias causadas por la naturaleza o el ser humano, como accident</w:t>
      </w:r>
      <w:r w:rsidR="003C7A49" w:rsidRPr="007F559E">
        <w:rPr>
          <w:rFonts w:ascii="Verdana" w:hAnsi="Verdana" w:cs="Arial"/>
        </w:rPr>
        <w:t>es de tránsito u otros análogos, como asimismo las instrucciones de llenado y validaciones computacionales de las declaraciones de importación.</w:t>
      </w:r>
    </w:p>
    <w:p w:rsidR="00D469A7" w:rsidRPr="007F559E" w:rsidRDefault="00D469A7" w:rsidP="00193B9E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B13F7A" w:rsidRPr="007F559E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b/>
        </w:rPr>
        <w:t>TENIENDO PRESENTE:</w:t>
      </w:r>
      <w:r w:rsidRPr="007F559E">
        <w:rPr>
          <w:rFonts w:ascii="Verdana" w:hAnsi="Verdana" w:cs="Arial"/>
        </w:rPr>
        <w:t xml:space="preserve"> Las facultades que me confieren los números 7 y 8 del artículo 4º del D.F.L. Nº 329 de 1979, del Ministerio de Hacienda; y la Resolución N° 1600 de 2008, de la Contraloría General de la República, sobre exención del trámite de Toma de Razón, dicto la siguiente:</w:t>
      </w:r>
    </w:p>
    <w:p w:rsidR="00B13F7A" w:rsidRPr="007F559E" w:rsidRDefault="00B13F7A" w:rsidP="00B13F7A">
      <w:pPr>
        <w:autoSpaceDE w:val="0"/>
        <w:autoSpaceDN w:val="0"/>
        <w:adjustRightInd w:val="0"/>
        <w:ind w:left="4248" w:firstLine="708"/>
        <w:jc w:val="both"/>
        <w:rPr>
          <w:rFonts w:ascii="Verdana" w:hAnsi="Verdana" w:cs="Arial"/>
          <w:b/>
          <w:bCs/>
        </w:rPr>
      </w:pPr>
    </w:p>
    <w:p w:rsidR="00B07F4D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  <w:r w:rsidRPr="007F559E">
        <w:rPr>
          <w:rFonts w:ascii="Verdana" w:hAnsi="Verdana" w:cs="Arial"/>
          <w:b/>
          <w:bCs/>
        </w:rPr>
        <w:t xml:space="preserve">                                                                       </w:t>
      </w:r>
    </w:p>
    <w:p w:rsidR="00B07F4D" w:rsidRDefault="00B07F4D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</w:p>
    <w:p w:rsidR="00B13F7A" w:rsidRPr="007F559E" w:rsidRDefault="00B07F4D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                                            </w:t>
      </w:r>
      <w:r w:rsidR="00B13F7A" w:rsidRPr="007F559E">
        <w:rPr>
          <w:rFonts w:ascii="Verdana" w:hAnsi="Verdana" w:cs="Arial"/>
          <w:b/>
          <w:bCs/>
        </w:rPr>
        <w:t>R E S O L U C I O N:</w:t>
      </w:r>
    </w:p>
    <w:p w:rsidR="00B13F7A" w:rsidRPr="007F559E" w:rsidRDefault="00B13F7A" w:rsidP="00B13F7A">
      <w:pPr>
        <w:autoSpaceDE w:val="0"/>
        <w:autoSpaceDN w:val="0"/>
        <w:adjustRightInd w:val="0"/>
        <w:ind w:firstLine="4680"/>
        <w:jc w:val="both"/>
        <w:rPr>
          <w:rFonts w:ascii="Verdana" w:hAnsi="Verdana" w:cs="Arial"/>
          <w:b/>
          <w:bCs/>
        </w:rPr>
      </w:pPr>
    </w:p>
    <w:p w:rsidR="002975F3" w:rsidRPr="007F559E" w:rsidRDefault="002975F3" w:rsidP="002975F3">
      <w:pPr>
        <w:pStyle w:val="Prrafodelista"/>
        <w:ind w:left="540"/>
        <w:contextualSpacing/>
        <w:jc w:val="both"/>
        <w:rPr>
          <w:rFonts w:ascii="Verdana" w:hAnsi="Verdana" w:cs="Arial"/>
        </w:rPr>
      </w:pPr>
    </w:p>
    <w:p w:rsidR="007F559E" w:rsidRDefault="007F559E" w:rsidP="007F559E">
      <w:pPr>
        <w:widowControl w:val="0"/>
        <w:autoSpaceDE w:val="0"/>
        <w:autoSpaceDN w:val="0"/>
        <w:adjustRightInd w:val="0"/>
        <w:ind w:left="360" w:right="33"/>
        <w:jc w:val="both"/>
        <w:rPr>
          <w:rFonts w:ascii="Verdana" w:hAnsi="Verdana" w:cs="Arial"/>
          <w:bCs/>
          <w:lang w:val="es-CL" w:eastAsia="es-CL"/>
        </w:rPr>
      </w:pPr>
    </w:p>
    <w:p w:rsidR="00B13F7A" w:rsidRPr="007F559E" w:rsidRDefault="007F559E" w:rsidP="007F559E">
      <w:pPr>
        <w:widowControl w:val="0"/>
        <w:autoSpaceDE w:val="0"/>
        <w:autoSpaceDN w:val="0"/>
        <w:adjustRightInd w:val="0"/>
        <w:ind w:right="33"/>
        <w:jc w:val="both"/>
        <w:rPr>
          <w:rFonts w:ascii="Verdana" w:hAnsi="Verdana" w:cs="Arial"/>
          <w:bCs/>
          <w:lang w:val="es-CL" w:eastAsia="es-CL"/>
        </w:rPr>
      </w:pPr>
      <w:r>
        <w:rPr>
          <w:rFonts w:ascii="Verdana" w:hAnsi="Verdana" w:cs="Arial"/>
          <w:bCs/>
          <w:lang w:val="es-CL" w:eastAsia="es-CL"/>
        </w:rPr>
        <w:t>I.</w:t>
      </w:r>
      <w:r w:rsidR="002975F3" w:rsidRPr="007F559E">
        <w:rPr>
          <w:rFonts w:ascii="Verdana" w:hAnsi="Verdana" w:cs="Arial"/>
          <w:bCs/>
          <w:lang w:val="es-CL" w:eastAsia="es-CL"/>
        </w:rPr>
        <w:t xml:space="preserve"> </w:t>
      </w:r>
      <w:r>
        <w:rPr>
          <w:rFonts w:ascii="Verdana" w:hAnsi="Verdana" w:cs="Arial"/>
          <w:bCs/>
          <w:lang w:val="es-CL" w:eastAsia="es-CL"/>
        </w:rPr>
        <w:tab/>
      </w:r>
      <w:r w:rsidR="00B13F7A" w:rsidRPr="007F559E">
        <w:rPr>
          <w:rFonts w:ascii="Verdana" w:hAnsi="Verdana" w:cs="Arial"/>
          <w:b/>
          <w:bCs/>
          <w:lang w:val="es-CL" w:eastAsia="es-CL"/>
        </w:rPr>
        <w:t>MODIFICASE</w:t>
      </w:r>
      <w:r w:rsidR="00B13F7A" w:rsidRPr="007F559E">
        <w:rPr>
          <w:rFonts w:ascii="Verdana" w:hAnsi="Verdana" w:cs="Arial"/>
          <w:bCs/>
          <w:lang w:val="es-CL" w:eastAsia="es-CL"/>
        </w:rPr>
        <w:t xml:space="preserve"> el Compendio de Normas Aduaneras, establecido por Resolución N° 1300/06, como se indica:</w:t>
      </w:r>
    </w:p>
    <w:p w:rsidR="00B13F7A" w:rsidRPr="007F559E" w:rsidRDefault="00B13F7A" w:rsidP="00B13F7A">
      <w:pPr>
        <w:widowControl w:val="0"/>
        <w:autoSpaceDE w:val="0"/>
        <w:autoSpaceDN w:val="0"/>
        <w:adjustRightInd w:val="0"/>
        <w:ind w:left="360" w:right="33"/>
        <w:jc w:val="both"/>
        <w:rPr>
          <w:rFonts w:ascii="Verdana" w:hAnsi="Verdana" w:cs="Arial"/>
          <w:b/>
          <w:bCs/>
          <w:lang w:val="es-CL" w:eastAsia="es-CL"/>
        </w:rPr>
      </w:pPr>
    </w:p>
    <w:p w:rsidR="007F559E" w:rsidRDefault="00B13F7A" w:rsidP="007F559E">
      <w:pPr>
        <w:widowControl w:val="0"/>
        <w:autoSpaceDE w:val="0"/>
        <w:autoSpaceDN w:val="0"/>
        <w:adjustRightInd w:val="0"/>
        <w:ind w:right="33" w:firstLine="708"/>
        <w:jc w:val="both"/>
        <w:rPr>
          <w:rFonts w:ascii="Verdana" w:hAnsi="Verdana" w:cs="Arial"/>
          <w:b/>
          <w:bCs/>
          <w:lang w:val="es-CL" w:eastAsia="es-CL"/>
        </w:rPr>
      </w:pPr>
      <w:r w:rsidRPr="007F559E">
        <w:rPr>
          <w:rFonts w:ascii="Verdana" w:hAnsi="Verdana" w:cs="Arial"/>
          <w:b/>
          <w:bCs/>
          <w:lang w:val="es-CL" w:eastAsia="es-CL"/>
        </w:rPr>
        <w:t>CAPITULO III</w:t>
      </w:r>
    </w:p>
    <w:p w:rsidR="007F559E" w:rsidRDefault="007F559E" w:rsidP="007F559E">
      <w:pPr>
        <w:widowControl w:val="0"/>
        <w:autoSpaceDE w:val="0"/>
        <w:autoSpaceDN w:val="0"/>
        <w:adjustRightInd w:val="0"/>
        <w:ind w:right="33" w:firstLine="708"/>
        <w:jc w:val="both"/>
        <w:rPr>
          <w:rFonts w:ascii="Verdana" w:hAnsi="Verdana" w:cs="Arial"/>
          <w:b/>
          <w:bCs/>
          <w:lang w:val="es-CL" w:eastAsia="es-CL"/>
        </w:rPr>
      </w:pPr>
    </w:p>
    <w:p w:rsidR="005B194C" w:rsidRPr="007F559E" w:rsidRDefault="00B13F7A" w:rsidP="007F559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right="33"/>
        <w:jc w:val="both"/>
        <w:rPr>
          <w:rFonts w:ascii="Verdana" w:hAnsi="Verdana" w:cs="Arial"/>
          <w:b/>
          <w:bCs/>
          <w:lang w:val="es-CL" w:eastAsia="es-CL"/>
        </w:rPr>
      </w:pPr>
      <w:r w:rsidRPr="007F559E">
        <w:rPr>
          <w:rFonts w:ascii="Verdana" w:hAnsi="Verdana" w:cs="Arial"/>
          <w:b/>
          <w:bCs/>
          <w:lang w:val="es-CL" w:eastAsia="es-CL"/>
        </w:rPr>
        <w:t xml:space="preserve"> </w:t>
      </w:r>
      <w:r w:rsidRPr="007F559E">
        <w:rPr>
          <w:rFonts w:ascii="Verdana" w:hAnsi="Verdana" w:cs="Arial"/>
          <w:b/>
          <w:bCs/>
          <w:lang w:val="es-ES_tradnl"/>
        </w:rPr>
        <w:t xml:space="preserve">AGREGASE </w:t>
      </w:r>
      <w:r w:rsidRPr="007F559E">
        <w:rPr>
          <w:rFonts w:ascii="Verdana" w:hAnsi="Verdana" w:cs="Arial"/>
          <w:bCs/>
          <w:lang w:val="es-ES_tradnl"/>
        </w:rPr>
        <w:t>al numeral 10.1, como documento de base, la</w:t>
      </w:r>
      <w:r w:rsidR="005B194C" w:rsidRPr="007F559E">
        <w:rPr>
          <w:rFonts w:ascii="Verdana" w:hAnsi="Verdana" w:cs="Arial"/>
          <w:bCs/>
          <w:lang w:val="es-ES_tradnl"/>
        </w:rPr>
        <w:t>s</w:t>
      </w:r>
      <w:r w:rsidRPr="007F559E">
        <w:rPr>
          <w:rFonts w:ascii="Verdana" w:hAnsi="Verdana" w:cs="Arial"/>
          <w:bCs/>
          <w:lang w:val="es-ES_tradnl"/>
        </w:rPr>
        <w:t xml:space="preserve"> siguiente</w:t>
      </w:r>
      <w:r w:rsidR="005B194C" w:rsidRPr="007F559E">
        <w:rPr>
          <w:rFonts w:ascii="Verdana" w:hAnsi="Verdana" w:cs="Arial"/>
          <w:bCs/>
          <w:lang w:val="es-ES_tradnl"/>
        </w:rPr>
        <w:t>s</w:t>
      </w:r>
      <w:r w:rsidRPr="007F559E">
        <w:rPr>
          <w:rFonts w:ascii="Verdana" w:hAnsi="Verdana" w:cs="Arial"/>
          <w:b/>
          <w:bCs/>
          <w:lang w:val="es-ES_tradnl"/>
        </w:rPr>
        <w:t xml:space="preserve"> </w:t>
      </w:r>
      <w:r w:rsidRPr="007F559E">
        <w:rPr>
          <w:rFonts w:ascii="Verdana" w:hAnsi="Verdana" w:cs="Arial"/>
          <w:bCs/>
          <w:lang w:val="es-ES_tradnl"/>
        </w:rPr>
        <w:t>letra</w:t>
      </w:r>
      <w:r w:rsidR="005B194C" w:rsidRPr="007F559E">
        <w:rPr>
          <w:rFonts w:ascii="Verdana" w:hAnsi="Verdana" w:cs="Arial"/>
          <w:bCs/>
          <w:lang w:val="es-ES_tradnl"/>
        </w:rPr>
        <w:t>s x</w:t>
      </w:r>
      <w:r w:rsidRPr="007F559E">
        <w:rPr>
          <w:rFonts w:ascii="Verdana" w:hAnsi="Verdana" w:cs="Arial"/>
          <w:bCs/>
          <w:lang w:val="es-ES_tradnl"/>
        </w:rPr>
        <w:t>)</w:t>
      </w:r>
      <w:r w:rsidR="005B194C" w:rsidRPr="007F559E">
        <w:rPr>
          <w:rFonts w:ascii="Verdana" w:hAnsi="Verdana" w:cs="Arial"/>
          <w:bCs/>
          <w:lang w:val="es-ES_tradnl"/>
        </w:rPr>
        <w:t xml:space="preserve"> e y)</w:t>
      </w:r>
      <w:r w:rsidRPr="007F559E">
        <w:rPr>
          <w:rFonts w:ascii="Verdana" w:hAnsi="Verdana" w:cs="Arial"/>
          <w:bCs/>
          <w:lang w:val="es-ES_tradnl"/>
        </w:rPr>
        <w:t xml:space="preserve">: </w:t>
      </w:r>
    </w:p>
    <w:p w:rsidR="005B194C" w:rsidRPr="007F559E" w:rsidRDefault="005B194C" w:rsidP="005B194C">
      <w:pPr>
        <w:widowControl w:val="0"/>
        <w:tabs>
          <w:tab w:val="left" w:pos="0"/>
        </w:tabs>
        <w:autoSpaceDE w:val="0"/>
        <w:autoSpaceDN w:val="0"/>
        <w:adjustRightInd w:val="0"/>
        <w:ind w:left="1080" w:right="33"/>
        <w:jc w:val="both"/>
        <w:rPr>
          <w:rFonts w:ascii="Verdana" w:hAnsi="Verdana" w:cs="Arial"/>
          <w:b/>
          <w:bCs/>
          <w:lang w:val="es-ES_tradnl"/>
        </w:rPr>
      </w:pPr>
    </w:p>
    <w:p w:rsidR="00F17EE3" w:rsidRPr="007F559E" w:rsidRDefault="005B194C" w:rsidP="007F559E">
      <w:pPr>
        <w:widowControl w:val="0"/>
        <w:tabs>
          <w:tab w:val="left" w:pos="0"/>
        </w:tabs>
        <w:autoSpaceDE w:val="0"/>
        <w:autoSpaceDN w:val="0"/>
        <w:adjustRightInd w:val="0"/>
        <w:ind w:left="1418" w:right="33"/>
        <w:jc w:val="both"/>
        <w:rPr>
          <w:rFonts w:ascii="Verdana" w:hAnsi="Verdana" w:cs="Arial"/>
          <w:b/>
          <w:bCs/>
          <w:lang w:val="es-ES_tradnl"/>
        </w:rPr>
      </w:pPr>
      <w:r w:rsidRPr="007F559E">
        <w:rPr>
          <w:rFonts w:ascii="Verdana" w:hAnsi="Verdana" w:cs="Arial"/>
          <w:b/>
          <w:bCs/>
          <w:lang w:val="es-ES_tradnl"/>
        </w:rPr>
        <w:t xml:space="preserve">x)  </w:t>
      </w:r>
      <w:r w:rsidR="001A0F90" w:rsidRPr="007F559E">
        <w:rPr>
          <w:rFonts w:ascii="Verdana" w:hAnsi="Verdana" w:cs="Arial"/>
          <w:b/>
          <w:bCs/>
          <w:lang w:val="es-ES_tradnl"/>
        </w:rPr>
        <w:t xml:space="preserve"> </w:t>
      </w:r>
      <w:r w:rsidR="00F17EE3" w:rsidRPr="007F559E">
        <w:rPr>
          <w:rFonts w:ascii="Verdana" w:hAnsi="Verdana" w:cs="Arial"/>
          <w:bCs/>
          <w:lang w:val="es-ES_tradnl"/>
        </w:rPr>
        <w:t xml:space="preserve">Certificado emitido por la Junta Nacional del Cuerpo de Bomberos de Chile, </w:t>
      </w:r>
      <w:r w:rsidR="00095D67">
        <w:rPr>
          <w:rFonts w:ascii="Verdana" w:hAnsi="Verdana" w:cs="Arial"/>
          <w:bCs/>
          <w:lang w:val="es-ES_tradnl"/>
        </w:rPr>
        <w:t>p</w:t>
      </w:r>
      <w:r w:rsidR="00F17EE3" w:rsidRPr="007F559E">
        <w:rPr>
          <w:rFonts w:ascii="Verdana" w:hAnsi="Verdana" w:cs="Arial"/>
          <w:bCs/>
          <w:lang w:val="es-ES_tradnl"/>
        </w:rPr>
        <w:t>a</w:t>
      </w:r>
      <w:r w:rsidR="00095D67">
        <w:rPr>
          <w:rFonts w:ascii="Verdana" w:hAnsi="Verdana" w:cs="Arial"/>
          <w:bCs/>
          <w:lang w:val="es-ES_tradnl"/>
        </w:rPr>
        <w:t>ra</w:t>
      </w:r>
      <w:r w:rsidR="00F17EE3" w:rsidRPr="007F559E">
        <w:rPr>
          <w:rFonts w:ascii="Verdana" w:hAnsi="Verdana" w:cs="Arial"/>
          <w:bCs/>
          <w:lang w:val="es-ES_tradnl"/>
        </w:rPr>
        <w:t xml:space="preserve"> efectos que </w:t>
      </w:r>
      <w:proofErr w:type="gramStart"/>
      <w:r w:rsidR="00095D67">
        <w:rPr>
          <w:rFonts w:ascii="Verdana" w:hAnsi="Verdana" w:cs="Arial"/>
          <w:bCs/>
          <w:lang w:val="es-ES_tradnl"/>
        </w:rPr>
        <w:t>la</w:t>
      </w:r>
      <w:proofErr w:type="gramEnd"/>
      <w:r w:rsidR="00095D67">
        <w:rPr>
          <w:rFonts w:ascii="Verdana" w:hAnsi="Verdana" w:cs="Arial"/>
          <w:bCs/>
          <w:lang w:val="es-ES_tradnl"/>
        </w:rPr>
        <w:t xml:space="preserve"> </w:t>
      </w:r>
      <w:r w:rsidR="00F17EE3" w:rsidRPr="007F559E">
        <w:rPr>
          <w:rFonts w:ascii="Verdana" w:hAnsi="Verdana" w:cs="Arial"/>
          <w:bCs/>
          <w:lang w:val="es-ES_tradnl"/>
        </w:rPr>
        <w:t>mercancías que detalla se acojan a la Partida 0036 del Arancel Aduanero</w:t>
      </w:r>
      <w:r w:rsidR="003C7A49" w:rsidRPr="007F559E">
        <w:rPr>
          <w:rFonts w:ascii="Verdana" w:hAnsi="Verdana" w:cs="Arial"/>
          <w:bCs/>
          <w:lang w:val="es-ES_tradnl"/>
        </w:rPr>
        <w:t>, sin pago del IVA.</w:t>
      </w:r>
    </w:p>
    <w:p w:rsidR="005B194C" w:rsidRPr="007F559E" w:rsidRDefault="005B194C" w:rsidP="005B194C">
      <w:pPr>
        <w:widowControl w:val="0"/>
        <w:tabs>
          <w:tab w:val="left" w:pos="0"/>
        </w:tabs>
        <w:autoSpaceDE w:val="0"/>
        <w:autoSpaceDN w:val="0"/>
        <w:adjustRightInd w:val="0"/>
        <w:ind w:left="1080" w:right="33"/>
        <w:jc w:val="both"/>
        <w:rPr>
          <w:rFonts w:ascii="Verdana" w:hAnsi="Verdana" w:cs="Arial"/>
          <w:bCs/>
          <w:lang w:val="es-ES_tradnl"/>
        </w:rPr>
      </w:pPr>
    </w:p>
    <w:p w:rsidR="00F17EE3" w:rsidRPr="007F559E" w:rsidRDefault="007F559E" w:rsidP="001A0F90">
      <w:pPr>
        <w:widowControl w:val="0"/>
        <w:tabs>
          <w:tab w:val="left" w:pos="0"/>
        </w:tabs>
        <w:autoSpaceDE w:val="0"/>
        <w:autoSpaceDN w:val="0"/>
        <w:adjustRightInd w:val="0"/>
        <w:ind w:left="1620" w:right="33" w:hanging="54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  <w:lang w:val="es-ES_tradnl"/>
        </w:rPr>
        <w:lastRenderedPageBreak/>
        <w:tab/>
      </w:r>
      <w:r w:rsidR="005B194C" w:rsidRPr="007F559E">
        <w:rPr>
          <w:rFonts w:ascii="Verdana" w:hAnsi="Verdana" w:cs="Arial"/>
          <w:b/>
          <w:bCs/>
          <w:lang w:val="es-ES_tradnl"/>
        </w:rPr>
        <w:t>y)</w:t>
      </w:r>
      <w:r w:rsidR="005B194C" w:rsidRPr="007F559E">
        <w:rPr>
          <w:rFonts w:ascii="Verdana" w:hAnsi="Verdana" w:cs="Arial"/>
          <w:b/>
          <w:bCs/>
          <w:lang w:val="es-ES_tradnl"/>
        </w:rPr>
        <w:tab/>
      </w:r>
      <w:r w:rsidR="00F17EE3" w:rsidRPr="007F559E">
        <w:rPr>
          <w:rFonts w:ascii="Verdana" w:hAnsi="Verdana" w:cs="Arial"/>
          <w:bCs/>
          <w:lang w:val="es-ES_tradnl"/>
        </w:rPr>
        <w:t xml:space="preserve">Resolución del Director Nacional de Aduanas, autorizando a importar al amparo de </w:t>
      </w:r>
      <w:r w:rsidR="00F17EE3" w:rsidRPr="007F559E">
        <w:rPr>
          <w:rFonts w:ascii="Verdana" w:hAnsi="Verdana" w:cs="Arial"/>
          <w:bCs/>
        </w:rPr>
        <w:t xml:space="preserve">la Partida 0036 del Arancel Aduanero  </w:t>
      </w:r>
      <w:r w:rsidR="00F17EE3" w:rsidRPr="007F559E">
        <w:rPr>
          <w:rFonts w:ascii="Verdana" w:hAnsi="Verdana" w:cs="Arial"/>
          <w:bCs/>
          <w:lang w:val="es-ES_tradnl"/>
        </w:rPr>
        <w:t xml:space="preserve">mercancías a utilizarse </w:t>
      </w:r>
      <w:r w:rsidR="00F17EE3" w:rsidRPr="007F559E">
        <w:rPr>
          <w:rFonts w:ascii="Verdana" w:hAnsi="Verdana" w:cs="Arial"/>
          <w:bCs/>
        </w:rPr>
        <w:t>en los vehículos a que se refiere la</w:t>
      </w:r>
      <w:r w:rsidR="00095D67">
        <w:rPr>
          <w:rFonts w:ascii="Verdana" w:hAnsi="Verdana" w:cs="Arial"/>
          <w:bCs/>
        </w:rPr>
        <w:t xml:space="preserve"> subpartida 8705.30 y aquellas </w:t>
      </w:r>
      <w:r w:rsidR="00F17EE3" w:rsidRPr="007F559E">
        <w:rPr>
          <w:rFonts w:ascii="Verdana" w:hAnsi="Verdana" w:cs="Arial"/>
          <w:bCs/>
        </w:rPr>
        <w:t xml:space="preserve">para el combate de incendios y la atención directa de otras emergencias causadas por la naturaleza o el ser humano”. </w:t>
      </w:r>
    </w:p>
    <w:p w:rsidR="00C63805" w:rsidRPr="007F559E" w:rsidRDefault="00C63805" w:rsidP="002975F3">
      <w:pPr>
        <w:widowControl w:val="0"/>
        <w:tabs>
          <w:tab w:val="left" w:pos="0"/>
        </w:tabs>
        <w:autoSpaceDE w:val="0"/>
        <w:autoSpaceDN w:val="0"/>
        <w:adjustRightInd w:val="0"/>
        <w:ind w:left="1080" w:right="33" w:hanging="540"/>
        <w:jc w:val="both"/>
        <w:rPr>
          <w:rFonts w:ascii="Verdana" w:hAnsi="Verdana" w:cs="Arial"/>
          <w:bCs/>
          <w:lang w:val="es-ES_tradnl"/>
        </w:rPr>
      </w:pPr>
    </w:p>
    <w:p w:rsidR="00F17EE3" w:rsidRPr="007F559E" w:rsidRDefault="00F17EE3" w:rsidP="00F17EE3">
      <w:pPr>
        <w:pStyle w:val="Prrafodelista"/>
        <w:tabs>
          <w:tab w:val="left" w:pos="1080"/>
        </w:tabs>
        <w:ind w:left="1440"/>
        <w:jc w:val="both"/>
        <w:rPr>
          <w:rFonts w:ascii="Verdana" w:hAnsi="Verdana" w:cs="Arial"/>
          <w:color w:val="333333"/>
          <w:shd w:val="clear" w:color="auto" w:fill="FFFFFF"/>
        </w:rPr>
      </w:pPr>
    </w:p>
    <w:p w:rsidR="00183EE0" w:rsidRDefault="00183EE0" w:rsidP="007F559E">
      <w:pPr>
        <w:pStyle w:val="Prrafodelista"/>
        <w:numPr>
          <w:ilvl w:val="0"/>
          <w:numId w:val="3"/>
        </w:numPr>
        <w:tabs>
          <w:tab w:val="left" w:pos="540"/>
        </w:tabs>
        <w:jc w:val="both"/>
        <w:rPr>
          <w:rFonts w:ascii="Verdana" w:hAnsi="Verdana" w:cs="Arial"/>
          <w:bCs/>
          <w:lang w:val="es-CL" w:eastAsia="es-CL"/>
        </w:rPr>
      </w:pPr>
      <w:r w:rsidRPr="007F559E">
        <w:rPr>
          <w:rFonts w:ascii="Verdana" w:hAnsi="Verdana" w:cs="Arial"/>
          <w:b/>
          <w:bCs/>
          <w:lang w:val="es-ES_tradnl"/>
        </w:rPr>
        <w:t>INCORPORASE</w:t>
      </w:r>
      <w:r w:rsidRPr="007F559E">
        <w:rPr>
          <w:rFonts w:ascii="Verdana" w:hAnsi="Verdana" w:cs="Arial"/>
          <w:bCs/>
          <w:lang w:val="es-ES_tradnl"/>
        </w:rPr>
        <w:t xml:space="preserve"> en el Apéndice XI, el siguiente Anexo N° 4:</w:t>
      </w:r>
      <w:r w:rsidR="00095D67">
        <w:rPr>
          <w:rFonts w:ascii="Verdana" w:hAnsi="Verdana" w:cs="Arial"/>
          <w:bCs/>
          <w:lang w:val="es-ES_tradnl"/>
        </w:rPr>
        <w:t xml:space="preserve"> </w:t>
      </w:r>
      <w:r w:rsidRPr="007F559E">
        <w:rPr>
          <w:rFonts w:ascii="Verdana" w:hAnsi="Verdana" w:cs="Arial"/>
          <w:bCs/>
          <w:lang w:val="es-ES_tradnl"/>
        </w:rPr>
        <w:t>“</w:t>
      </w:r>
      <w:r w:rsidRPr="007F559E">
        <w:rPr>
          <w:rFonts w:ascii="Verdana" w:hAnsi="Verdana" w:cs="Arial"/>
          <w:bCs/>
          <w:lang w:val="es-CL" w:eastAsia="es-CL"/>
        </w:rPr>
        <w:t>Procedimiento para la importación de mercancías</w:t>
      </w:r>
      <w:r w:rsidR="002F215E" w:rsidRPr="007F559E">
        <w:rPr>
          <w:rFonts w:ascii="Verdana" w:hAnsi="Verdana" w:cs="Arial"/>
          <w:bCs/>
          <w:lang w:val="es-CL" w:eastAsia="es-CL"/>
        </w:rPr>
        <w:t>, exenta del pago del IVA</w:t>
      </w:r>
      <w:r w:rsidRPr="007F559E">
        <w:rPr>
          <w:rFonts w:ascii="Verdana" w:hAnsi="Verdana" w:cs="Arial"/>
          <w:bCs/>
          <w:lang w:val="es-CL" w:eastAsia="es-CL"/>
        </w:rPr>
        <w:t xml:space="preserve"> para usarse en </w:t>
      </w:r>
      <w:r w:rsidRPr="007F559E">
        <w:rPr>
          <w:rFonts w:ascii="Verdana" w:hAnsi="Verdana" w:cs="Arial"/>
          <w:bCs/>
        </w:rPr>
        <w:t xml:space="preserve">vehículos a que se refiere la subpartida 8705.30, y para el combate de incendios y la atención directa de otras emergencias causadas por la naturaleza o el ser humano, </w:t>
      </w:r>
      <w:r w:rsidRPr="007F559E">
        <w:rPr>
          <w:rFonts w:ascii="Verdana" w:hAnsi="Verdana" w:cs="Arial"/>
          <w:bCs/>
          <w:lang w:val="es-CL" w:eastAsia="es-CL"/>
        </w:rPr>
        <w:t>para efectos de la aplicación del artículo 12 de la ley N° 20.780, de 2014, que se adjunta a la siguiente resolución.</w:t>
      </w:r>
    </w:p>
    <w:p w:rsidR="007F559E" w:rsidRDefault="007F559E" w:rsidP="007F559E">
      <w:pPr>
        <w:tabs>
          <w:tab w:val="left" w:pos="540"/>
        </w:tabs>
        <w:jc w:val="both"/>
        <w:rPr>
          <w:rFonts w:ascii="Verdana" w:hAnsi="Verdana" w:cs="Arial"/>
          <w:bCs/>
          <w:lang w:val="es-CL" w:eastAsia="es-CL"/>
        </w:rPr>
      </w:pPr>
    </w:p>
    <w:p w:rsidR="00C612E9" w:rsidRPr="007F559E" w:rsidRDefault="00C612E9" w:rsidP="007F559E">
      <w:pPr>
        <w:pStyle w:val="Prrafodelista"/>
        <w:numPr>
          <w:ilvl w:val="0"/>
          <w:numId w:val="3"/>
        </w:numPr>
        <w:tabs>
          <w:tab w:val="left" w:pos="540"/>
        </w:tabs>
        <w:jc w:val="both"/>
        <w:rPr>
          <w:rFonts w:ascii="Verdana" w:hAnsi="Verdana" w:cs="Arial"/>
          <w:bCs/>
          <w:lang w:val="es-CL" w:eastAsia="es-CL"/>
        </w:rPr>
      </w:pPr>
      <w:r w:rsidRPr="007F559E">
        <w:rPr>
          <w:rFonts w:ascii="Verdana" w:hAnsi="Verdana" w:cs="Arial"/>
          <w:b/>
          <w:lang w:val="es-CL"/>
        </w:rPr>
        <w:t xml:space="preserve">AGREGASE </w:t>
      </w:r>
      <w:r w:rsidRPr="007F559E">
        <w:rPr>
          <w:rFonts w:ascii="Verdana" w:hAnsi="Verdana" w:cs="Arial"/>
          <w:lang w:val="es-CL"/>
        </w:rPr>
        <w:t>el siguiente inciso 2° de la letra f), numeral 7 de la Resolución N° 1</w:t>
      </w:r>
      <w:r w:rsidR="00095D67">
        <w:rPr>
          <w:rFonts w:ascii="Verdana" w:hAnsi="Verdana" w:cs="Arial"/>
          <w:lang w:val="es-CL"/>
        </w:rPr>
        <w:t>.</w:t>
      </w:r>
      <w:r w:rsidRPr="007F559E">
        <w:rPr>
          <w:rFonts w:ascii="Verdana" w:hAnsi="Verdana" w:cs="Arial"/>
          <w:lang w:val="es-CL"/>
        </w:rPr>
        <w:t>380 de fecha 30.04.1981, de la Dirección Nacional de Aduanas, que estableciera la Declaración de Almacén Particular Simplificado (DAPITS).</w:t>
      </w:r>
    </w:p>
    <w:p w:rsidR="00C612E9" w:rsidRPr="007F559E" w:rsidRDefault="00C612E9" w:rsidP="00C612E9">
      <w:pPr>
        <w:pStyle w:val="Prrafodelista"/>
        <w:ind w:left="1080"/>
        <w:jc w:val="both"/>
        <w:rPr>
          <w:rFonts w:ascii="Verdana" w:hAnsi="Verdana" w:cs="Arial"/>
          <w:b/>
          <w:lang w:val="es-CL"/>
        </w:rPr>
      </w:pPr>
    </w:p>
    <w:p w:rsidR="00C612E9" w:rsidRDefault="00C612E9" w:rsidP="007F559E">
      <w:pPr>
        <w:pStyle w:val="Prrafodelista"/>
        <w:ind w:left="1404"/>
        <w:jc w:val="both"/>
        <w:rPr>
          <w:rFonts w:ascii="Verdana" w:hAnsi="Verdana" w:cs="Arial"/>
          <w:lang w:val="es-CL"/>
        </w:rPr>
      </w:pPr>
      <w:r w:rsidRPr="007F559E">
        <w:rPr>
          <w:rFonts w:ascii="Verdana" w:hAnsi="Verdana" w:cs="Arial"/>
          <w:lang w:val="es-CL"/>
        </w:rPr>
        <w:t>“En el caso de la importación de mercancías ac</w:t>
      </w:r>
      <w:r w:rsidR="00096E6A" w:rsidRPr="007F559E">
        <w:rPr>
          <w:rFonts w:ascii="Verdana" w:hAnsi="Verdana" w:cs="Arial"/>
          <w:lang w:val="es-CL"/>
        </w:rPr>
        <w:t>ogidas a la Partida 00</w:t>
      </w:r>
      <w:r w:rsidRPr="007F559E">
        <w:rPr>
          <w:rFonts w:ascii="Verdana" w:hAnsi="Verdana" w:cs="Arial"/>
          <w:lang w:val="es-CL"/>
        </w:rPr>
        <w:t>36 de la sección 0 del Arancel Aduanero Nacional, se exigirá como caución una Carta emitida por la Junta Nacional de Cuerpos de Bomberos de Chile</w:t>
      </w:r>
      <w:r w:rsidR="00183EE0" w:rsidRPr="007F559E">
        <w:rPr>
          <w:rFonts w:ascii="Verdana" w:hAnsi="Verdana" w:cs="Arial"/>
          <w:lang w:val="es-CL"/>
        </w:rPr>
        <w:t>”</w:t>
      </w:r>
      <w:r w:rsidRPr="007F559E">
        <w:rPr>
          <w:rFonts w:ascii="Verdana" w:hAnsi="Verdana" w:cs="Arial"/>
          <w:lang w:val="es-CL"/>
        </w:rPr>
        <w:t>.</w:t>
      </w:r>
    </w:p>
    <w:p w:rsidR="00B07F4D" w:rsidRDefault="00B07F4D" w:rsidP="00B07F4D">
      <w:pPr>
        <w:jc w:val="both"/>
        <w:rPr>
          <w:rFonts w:ascii="Verdana" w:hAnsi="Verdana" w:cs="Arial"/>
          <w:lang w:val="es-CL"/>
        </w:rPr>
      </w:pPr>
    </w:p>
    <w:p w:rsidR="00B07F4D" w:rsidRDefault="00B07F4D" w:rsidP="00B07F4D">
      <w:pPr>
        <w:jc w:val="both"/>
        <w:rPr>
          <w:rFonts w:ascii="Verdana" w:hAnsi="Verdana" w:cs="Arial"/>
          <w:bCs/>
        </w:rPr>
      </w:pPr>
      <w:r w:rsidRPr="00231D05">
        <w:rPr>
          <w:rFonts w:ascii="Verdana" w:hAnsi="Verdana" w:cs="Arial"/>
          <w:b/>
          <w:lang w:val="es-CL"/>
        </w:rPr>
        <w:t>II.</w:t>
      </w:r>
      <w:r>
        <w:rPr>
          <w:rFonts w:ascii="Verdana" w:hAnsi="Verdana" w:cs="Arial"/>
          <w:lang w:val="es-CL"/>
        </w:rPr>
        <w:tab/>
      </w:r>
      <w:r w:rsidR="00B13F7A" w:rsidRPr="00B07F4D">
        <w:rPr>
          <w:rFonts w:ascii="Verdana" w:hAnsi="Verdana" w:cs="Arial"/>
          <w:bCs/>
        </w:rPr>
        <w:t xml:space="preserve">Como consecuencia </w:t>
      </w:r>
      <w:r>
        <w:rPr>
          <w:rFonts w:ascii="Verdana" w:hAnsi="Verdana" w:cs="Arial"/>
          <w:bCs/>
        </w:rPr>
        <w:t xml:space="preserve">de lo anterior, incorpórense la Hojas </w:t>
      </w:r>
      <w:r w:rsidR="00B13F7A" w:rsidRPr="00B07F4D">
        <w:rPr>
          <w:rFonts w:ascii="Verdana" w:hAnsi="Verdana" w:cs="Arial"/>
          <w:bCs/>
        </w:rPr>
        <w:t>Cap. III</w:t>
      </w:r>
      <w:r>
        <w:rPr>
          <w:rFonts w:ascii="Verdana" w:hAnsi="Verdana" w:cs="Arial"/>
          <w:bCs/>
        </w:rPr>
        <w:t>-29</w:t>
      </w:r>
      <w:r w:rsidR="00D469A7" w:rsidRPr="00B07F4D">
        <w:rPr>
          <w:rFonts w:ascii="Verdana" w:hAnsi="Verdana" w:cs="Arial"/>
          <w:bCs/>
        </w:rPr>
        <w:t xml:space="preserve">       </w:t>
      </w:r>
      <w:r>
        <w:rPr>
          <w:rFonts w:ascii="Verdana" w:hAnsi="Verdana" w:cs="Arial"/>
          <w:bCs/>
        </w:rPr>
        <w:t xml:space="preserve"> agregase las Hojas  CAP.III- 21</w:t>
      </w:r>
      <w:r w:rsidR="00BE17FB">
        <w:rPr>
          <w:rFonts w:ascii="Verdana" w:hAnsi="Verdana" w:cs="Arial"/>
          <w:bCs/>
        </w:rPr>
        <w:t>7 A</w:t>
      </w:r>
      <w:r>
        <w:rPr>
          <w:rFonts w:ascii="Verdana" w:hAnsi="Verdana" w:cs="Arial"/>
          <w:bCs/>
        </w:rPr>
        <w:t>; CAP.III-21</w:t>
      </w:r>
      <w:r w:rsidR="00BE17FB">
        <w:rPr>
          <w:rFonts w:ascii="Verdana" w:hAnsi="Verdana" w:cs="Arial"/>
          <w:bCs/>
        </w:rPr>
        <w:t>7 B; CAP.III -217 C; CAP.III-217 D y CAP.III-217 E.</w:t>
      </w:r>
    </w:p>
    <w:p w:rsidR="00B07F4D" w:rsidRDefault="00B07F4D" w:rsidP="00B07F4D">
      <w:pPr>
        <w:jc w:val="both"/>
        <w:rPr>
          <w:rFonts w:ascii="Verdana" w:hAnsi="Verdana" w:cs="Arial"/>
          <w:bCs/>
        </w:rPr>
      </w:pPr>
    </w:p>
    <w:p w:rsidR="00B13F7A" w:rsidRPr="00B07F4D" w:rsidRDefault="00B07F4D" w:rsidP="00B07F4D">
      <w:pPr>
        <w:jc w:val="both"/>
        <w:rPr>
          <w:rFonts w:ascii="Verdana" w:hAnsi="Verdana" w:cs="Arial"/>
          <w:lang w:val="es-CL"/>
        </w:rPr>
      </w:pPr>
      <w:r w:rsidRPr="00231D05">
        <w:rPr>
          <w:rFonts w:ascii="Verdana" w:hAnsi="Verdana" w:cs="Arial"/>
          <w:b/>
          <w:bCs/>
        </w:rPr>
        <w:t>III.</w:t>
      </w:r>
      <w:r>
        <w:rPr>
          <w:rFonts w:ascii="Verdana" w:hAnsi="Verdana" w:cs="Arial"/>
          <w:bCs/>
        </w:rPr>
        <w:tab/>
      </w:r>
      <w:r w:rsidR="00B13F7A" w:rsidRPr="00B07F4D">
        <w:rPr>
          <w:rFonts w:ascii="Verdana" w:hAnsi="Verdana" w:cs="Arial"/>
          <w:bCs/>
        </w:rPr>
        <w:t>La presente resolución empezará a regir a partir de la fecha de publicación en el Diario Oficial.</w:t>
      </w:r>
    </w:p>
    <w:p w:rsidR="00B13F7A" w:rsidRPr="007F559E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</w:p>
    <w:p w:rsidR="00B13F7A" w:rsidRPr="007F559E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</w:p>
    <w:p w:rsidR="00B13F7A" w:rsidRPr="007F559E" w:rsidRDefault="00B13F7A" w:rsidP="00B07F4D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F559E">
        <w:rPr>
          <w:rFonts w:ascii="Verdana" w:hAnsi="Verdana" w:cs="Arial"/>
          <w:b/>
          <w:bCs/>
        </w:rPr>
        <w:t>ANOTESE, COMUNIQUESE Y PUBLIQUESE</w:t>
      </w:r>
      <w:r w:rsidR="007463AE" w:rsidRPr="007F559E">
        <w:rPr>
          <w:rFonts w:ascii="Verdana" w:hAnsi="Verdana" w:cs="Arial"/>
          <w:b/>
          <w:bCs/>
        </w:rPr>
        <w:t xml:space="preserve"> EN EL DIARIO </w:t>
      </w:r>
      <w:r w:rsidR="007F559E">
        <w:rPr>
          <w:rFonts w:ascii="Verdana" w:hAnsi="Verdana" w:cs="Arial"/>
          <w:b/>
          <w:bCs/>
        </w:rPr>
        <w:t xml:space="preserve">OFICIAL Y EN  </w:t>
      </w:r>
      <w:r w:rsidRPr="007F559E">
        <w:rPr>
          <w:rFonts w:ascii="Verdana" w:hAnsi="Verdana" w:cs="Arial"/>
          <w:b/>
          <w:bCs/>
        </w:rPr>
        <w:t>LA PAGINA WEB DEL SERVICIO DE ADUANAS</w:t>
      </w:r>
    </w:p>
    <w:p w:rsidR="00B13F7A" w:rsidRPr="007F559E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804124" w:rsidRPr="007F559E" w:rsidRDefault="00804124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804124" w:rsidRPr="007F559E" w:rsidRDefault="00804124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804124" w:rsidRPr="007F559E" w:rsidRDefault="00804124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804124" w:rsidRPr="007F559E" w:rsidRDefault="00804124" w:rsidP="00B13F7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80539E" w:rsidRPr="00B07F4D" w:rsidRDefault="0080539E" w:rsidP="00B13F7A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:rsidR="00B07F4D" w:rsidRDefault="00B07F4D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</w:p>
    <w:p w:rsidR="00B07F4D" w:rsidRDefault="00B07F4D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</w:p>
    <w:p w:rsidR="00B07F4D" w:rsidRDefault="00B07F4D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</w:p>
    <w:p w:rsidR="00B13F7A" w:rsidRPr="00B07F4D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  <w:r w:rsidRPr="00B07F4D">
        <w:rPr>
          <w:rFonts w:ascii="Verdana" w:hAnsi="Verdana" w:cs="Arial"/>
          <w:b/>
          <w:sz w:val="16"/>
          <w:szCs w:val="16"/>
        </w:rPr>
        <w:t>A</w:t>
      </w:r>
      <w:r w:rsidR="007463AE" w:rsidRPr="00B07F4D">
        <w:rPr>
          <w:rFonts w:ascii="Verdana" w:hAnsi="Verdana" w:cs="Arial"/>
          <w:b/>
          <w:sz w:val="16"/>
          <w:szCs w:val="16"/>
        </w:rPr>
        <w:t>AL/GFA/VCC/GMA</w:t>
      </w:r>
    </w:p>
    <w:p w:rsidR="00B714A0" w:rsidRPr="00B07F4D" w:rsidRDefault="007463AE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  <w:r w:rsidRPr="00B07F4D">
        <w:rPr>
          <w:rFonts w:ascii="Verdana" w:hAnsi="Verdana" w:cs="Arial"/>
          <w:b/>
          <w:sz w:val="16"/>
          <w:szCs w:val="16"/>
        </w:rPr>
        <w:t>11.12</w:t>
      </w:r>
      <w:r w:rsidR="00B714A0" w:rsidRPr="00B07F4D">
        <w:rPr>
          <w:rFonts w:ascii="Verdana" w:hAnsi="Verdana" w:cs="Arial"/>
          <w:b/>
          <w:sz w:val="16"/>
          <w:szCs w:val="16"/>
        </w:rPr>
        <w:t>.2014</w:t>
      </w:r>
    </w:p>
    <w:p w:rsidR="00B13F7A" w:rsidRPr="00B07F4D" w:rsidRDefault="00B13F7A" w:rsidP="00B13F7A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</w:rPr>
      </w:pPr>
      <w:r w:rsidRPr="00B07F4D">
        <w:rPr>
          <w:rFonts w:ascii="Verdana" w:hAnsi="Verdana" w:cs="Arial"/>
          <w:b/>
          <w:sz w:val="16"/>
          <w:szCs w:val="16"/>
        </w:rPr>
        <w:t>Distribución:</w:t>
      </w:r>
    </w:p>
    <w:p w:rsidR="00B13F7A" w:rsidRPr="007D003E" w:rsidRDefault="00B13F7A" w:rsidP="00B13F7A">
      <w:pPr>
        <w:tabs>
          <w:tab w:val="left" w:pos="990"/>
        </w:tabs>
        <w:rPr>
          <w:rFonts w:ascii="Verdana" w:hAnsi="Verdana" w:cs="Arial"/>
          <w:sz w:val="16"/>
          <w:szCs w:val="16"/>
          <w:lang w:val="es-CL"/>
        </w:rPr>
      </w:pPr>
      <w:r w:rsidRPr="007D003E">
        <w:rPr>
          <w:rFonts w:ascii="Verdana" w:hAnsi="Verdana" w:cs="Arial"/>
          <w:sz w:val="16"/>
          <w:szCs w:val="16"/>
          <w:lang w:val="es-CL"/>
        </w:rPr>
        <w:t>Aduanas Arica a Pta. Arenas</w:t>
      </w:r>
    </w:p>
    <w:p w:rsidR="00B13F7A" w:rsidRPr="007D003E" w:rsidRDefault="00B13F7A" w:rsidP="00B13F7A">
      <w:pPr>
        <w:tabs>
          <w:tab w:val="left" w:pos="990"/>
        </w:tabs>
        <w:rPr>
          <w:rFonts w:ascii="Verdana" w:hAnsi="Verdana" w:cs="Arial"/>
          <w:sz w:val="16"/>
          <w:szCs w:val="16"/>
          <w:lang w:val="es-CL"/>
        </w:rPr>
      </w:pPr>
      <w:r w:rsidRPr="007D003E">
        <w:rPr>
          <w:rFonts w:ascii="Verdana" w:hAnsi="Verdana" w:cs="Arial"/>
          <w:sz w:val="16"/>
          <w:szCs w:val="16"/>
          <w:lang w:val="es-CL"/>
        </w:rPr>
        <w:t>Anagena</w:t>
      </w:r>
      <w:r w:rsidR="007463AE" w:rsidRPr="007D003E">
        <w:rPr>
          <w:rFonts w:ascii="Verdana" w:hAnsi="Verdana" w:cs="Arial"/>
          <w:sz w:val="16"/>
          <w:szCs w:val="16"/>
          <w:lang w:val="es-CL"/>
        </w:rPr>
        <w:t xml:space="preserve"> AG.</w:t>
      </w:r>
    </w:p>
    <w:p w:rsidR="00B13F7A" w:rsidRPr="007D003E" w:rsidRDefault="00B13F7A" w:rsidP="00B13F7A">
      <w:pPr>
        <w:tabs>
          <w:tab w:val="left" w:pos="990"/>
        </w:tabs>
        <w:rPr>
          <w:rFonts w:ascii="Verdana" w:hAnsi="Verdana" w:cs="Arial"/>
          <w:sz w:val="16"/>
          <w:szCs w:val="16"/>
          <w:lang w:val="es-CL"/>
        </w:rPr>
      </w:pPr>
      <w:r w:rsidRPr="007D003E">
        <w:rPr>
          <w:rFonts w:ascii="Verdana" w:hAnsi="Verdana" w:cs="Arial"/>
          <w:sz w:val="16"/>
          <w:szCs w:val="16"/>
          <w:lang w:val="es-CL"/>
        </w:rPr>
        <w:t>Cámara Aduanera</w:t>
      </w:r>
      <w:r w:rsidR="007463AE" w:rsidRPr="007D003E">
        <w:rPr>
          <w:rFonts w:ascii="Verdana" w:hAnsi="Verdana" w:cs="Arial"/>
          <w:sz w:val="16"/>
          <w:szCs w:val="16"/>
          <w:lang w:val="es-CL"/>
        </w:rPr>
        <w:t xml:space="preserve"> AG.</w:t>
      </w:r>
    </w:p>
    <w:p w:rsidR="007463AE" w:rsidRPr="007D003E" w:rsidRDefault="007463AE" w:rsidP="00B13F7A">
      <w:pPr>
        <w:tabs>
          <w:tab w:val="left" w:pos="990"/>
        </w:tabs>
        <w:rPr>
          <w:rFonts w:ascii="Verdana" w:hAnsi="Verdana" w:cs="Arial"/>
          <w:sz w:val="16"/>
          <w:szCs w:val="16"/>
          <w:lang w:val="es-CL"/>
        </w:rPr>
      </w:pPr>
      <w:r w:rsidRPr="007D003E">
        <w:rPr>
          <w:rFonts w:ascii="Verdana" w:hAnsi="Verdana" w:cs="Arial"/>
          <w:sz w:val="16"/>
          <w:szCs w:val="16"/>
          <w:lang w:val="es-CL"/>
        </w:rPr>
        <w:t>Van EDi</w:t>
      </w:r>
      <w:bookmarkStart w:id="0" w:name="_GoBack"/>
      <w:bookmarkEnd w:id="0"/>
    </w:p>
    <w:p w:rsidR="00B714A0" w:rsidRPr="007D003E" w:rsidRDefault="00B714A0" w:rsidP="00B13F7A">
      <w:pPr>
        <w:tabs>
          <w:tab w:val="left" w:pos="990"/>
        </w:tabs>
        <w:rPr>
          <w:rFonts w:ascii="Verdana" w:hAnsi="Verdana" w:cs="Arial"/>
          <w:sz w:val="16"/>
          <w:szCs w:val="16"/>
          <w:lang w:val="es-CL"/>
        </w:rPr>
      </w:pPr>
      <w:r w:rsidRPr="007D003E">
        <w:rPr>
          <w:rFonts w:ascii="Verdana" w:hAnsi="Verdana" w:cs="Arial"/>
          <w:sz w:val="16"/>
          <w:szCs w:val="16"/>
          <w:lang w:val="es-CL"/>
        </w:rPr>
        <w:t>Junta Nacional de Cuerpos de Bomberos de Chile</w:t>
      </w:r>
    </w:p>
    <w:p w:rsidR="00B776A1" w:rsidRDefault="00B13F7A" w:rsidP="00B13F7A">
      <w:pPr>
        <w:tabs>
          <w:tab w:val="left" w:pos="990"/>
        </w:tabs>
        <w:rPr>
          <w:rFonts w:ascii="Verdana" w:hAnsi="Verdana" w:cs="Arial"/>
          <w:lang w:val="es-CL"/>
        </w:rPr>
      </w:pP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</w:p>
    <w:p w:rsidR="00095D67" w:rsidRDefault="00095D67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095D67" w:rsidRDefault="00095D67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095D67" w:rsidRDefault="00095D67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095D67" w:rsidRDefault="00095D67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095D67" w:rsidRPr="007F559E" w:rsidRDefault="00095D67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787A6A" w:rsidRPr="007F559E" w:rsidRDefault="00787A6A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B13F7A" w:rsidRPr="00231D05" w:rsidRDefault="00B776A1" w:rsidP="00B13F7A">
      <w:pPr>
        <w:tabs>
          <w:tab w:val="left" w:pos="990"/>
        </w:tabs>
        <w:rPr>
          <w:rFonts w:ascii="Verdana" w:hAnsi="Verdana" w:cs="Arial"/>
          <w:b/>
          <w:lang w:val="es-CL"/>
        </w:rPr>
      </w:pP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Pr="007F559E">
        <w:rPr>
          <w:rFonts w:ascii="Verdana" w:hAnsi="Verdana" w:cs="Arial"/>
          <w:lang w:val="es-CL"/>
        </w:rPr>
        <w:tab/>
      </w:r>
      <w:r w:rsidR="00B13F7A" w:rsidRPr="007F559E">
        <w:rPr>
          <w:rFonts w:ascii="Verdana" w:hAnsi="Verdana" w:cs="Arial"/>
          <w:lang w:val="es-CL"/>
        </w:rPr>
        <w:tab/>
      </w:r>
      <w:r w:rsidR="00B13F7A" w:rsidRPr="007F559E">
        <w:rPr>
          <w:rFonts w:ascii="Verdana" w:hAnsi="Verdana" w:cs="Arial"/>
          <w:lang w:val="es-CL"/>
        </w:rPr>
        <w:tab/>
      </w:r>
      <w:r w:rsidR="00B13F7A" w:rsidRPr="007F559E">
        <w:rPr>
          <w:rFonts w:ascii="Verdana" w:hAnsi="Verdana" w:cs="Arial"/>
          <w:lang w:val="es-CL"/>
        </w:rPr>
        <w:tab/>
      </w:r>
      <w:r w:rsidR="00B13F7A" w:rsidRPr="007F559E">
        <w:rPr>
          <w:rFonts w:ascii="Verdana" w:hAnsi="Verdana" w:cs="Arial"/>
          <w:lang w:val="es-CL"/>
        </w:rPr>
        <w:tab/>
      </w:r>
      <w:r w:rsidR="00B13F7A" w:rsidRPr="00231D05">
        <w:rPr>
          <w:rFonts w:ascii="Verdana" w:hAnsi="Verdana" w:cs="Arial"/>
          <w:b/>
          <w:lang w:val="es-CL"/>
        </w:rPr>
        <w:t>CAP. III -</w:t>
      </w:r>
      <w:r w:rsidR="00231D05">
        <w:rPr>
          <w:rFonts w:ascii="Verdana" w:hAnsi="Verdana" w:cs="Arial"/>
          <w:b/>
          <w:lang w:val="es-CL"/>
        </w:rPr>
        <w:t>217 A</w:t>
      </w:r>
      <w:r w:rsidR="00B13F7A" w:rsidRPr="00231D05">
        <w:rPr>
          <w:rFonts w:ascii="Verdana" w:hAnsi="Verdana" w:cs="Arial"/>
          <w:b/>
          <w:lang w:val="es-CL"/>
        </w:rPr>
        <w:t xml:space="preserve"> </w:t>
      </w:r>
    </w:p>
    <w:p w:rsidR="00B13F7A" w:rsidRPr="007F559E" w:rsidRDefault="00B13F7A" w:rsidP="00B13F7A">
      <w:pPr>
        <w:tabs>
          <w:tab w:val="left" w:pos="990"/>
        </w:tabs>
        <w:rPr>
          <w:rFonts w:ascii="Verdana" w:hAnsi="Verdana" w:cs="Arial"/>
          <w:lang w:val="es-CL"/>
        </w:rPr>
      </w:pPr>
    </w:p>
    <w:p w:rsidR="00B13F7A" w:rsidRPr="007F559E" w:rsidRDefault="00B13F7A" w:rsidP="00B13F7A">
      <w:pPr>
        <w:tabs>
          <w:tab w:val="left" w:pos="990"/>
        </w:tabs>
        <w:rPr>
          <w:rFonts w:ascii="Verdana" w:hAnsi="Verdana" w:cs="Arial"/>
          <w:b/>
          <w:bCs/>
          <w:lang w:val="es-CL" w:eastAsia="es-CL"/>
        </w:rPr>
      </w:pPr>
      <w:r w:rsidRPr="007F559E">
        <w:rPr>
          <w:rFonts w:ascii="Verdana" w:hAnsi="Verdana" w:cs="Arial"/>
          <w:b/>
          <w:bCs/>
          <w:lang w:val="es-CL" w:eastAsia="es-CL"/>
        </w:rPr>
        <w:tab/>
      </w:r>
      <w:r w:rsidRPr="007F559E">
        <w:rPr>
          <w:rFonts w:ascii="Verdana" w:hAnsi="Verdana" w:cs="Arial"/>
          <w:b/>
          <w:bCs/>
          <w:lang w:val="es-CL" w:eastAsia="es-CL"/>
        </w:rPr>
        <w:tab/>
      </w:r>
      <w:r w:rsidRPr="007F559E">
        <w:rPr>
          <w:rFonts w:ascii="Verdana" w:hAnsi="Verdana" w:cs="Arial"/>
          <w:b/>
          <w:bCs/>
          <w:lang w:val="es-CL" w:eastAsia="es-CL"/>
        </w:rPr>
        <w:tab/>
      </w:r>
      <w:r w:rsidRPr="007F559E">
        <w:rPr>
          <w:rFonts w:ascii="Verdana" w:hAnsi="Verdana" w:cs="Arial"/>
          <w:b/>
          <w:bCs/>
          <w:lang w:val="es-CL" w:eastAsia="es-CL"/>
        </w:rPr>
        <w:tab/>
      </w:r>
      <w:r w:rsidRPr="007F559E">
        <w:rPr>
          <w:rFonts w:ascii="Verdana" w:hAnsi="Verdana" w:cs="Arial"/>
          <w:b/>
          <w:bCs/>
          <w:lang w:val="es-CL" w:eastAsia="es-CL"/>
        </w:rPr>
        <w:tab/>
        <w:t xml:space="preserve">APENDICE </w:t>
      </w:r>
      <w:r w:rsidR="00A1449B" w:rsidRPr="007F559E">
        <w:rPr>
          <w:rFonts w:ascii="Verdana" w:hAnsi="Verdana" w:cs="Arial"/>
          <w:b/>
          <w:bCs/>
          <w:lang w:val="es-CL" w:eastAsia="es-CL"/>
        </w:rPr>
        <w:t>XI</w:t>
      </w:r>
    </w:p>
    <w:p w:rsidR="00A1449B" w:rsidRPr="007F559E" w:rsidRDefault="00A1449B" w:rsidP="00B13F7A">
      <w:pPr>
        <w:tabs>
          <w:tab w:val="left" w:pos="990"/>
        </w:tabs>
        <w:rPr>
          <w:rFonts w:ascii="Verdana" w:hAnsi="Verdana" w:cs="Arial"/>
          <w:b/>
          <w:bCs/>
          <w:lang w:val="es-CL" w:eastAsia="es-CL"/>
        </w:rPr>
      </w:pPr>
    </w:p>
    <w:p w:rsidR="00A1449B" w:rsidRPr="007F559E" w:rsidRDefault="00231D05" w:rsidP="00B13F7A">
      <w:pPr>
        <w:tabs>
          <w:tab w:val="left" w:pos="990"/>
        </w:tabs>
        <w:rPr>
          <w:rFonts w:ascii="Verdana" w:hAnsi="Verdana" w:cs="Arial"/>
          <w:b/>
          <w:bCs/>
          <w:lang w:val="es-CL" w:eastAsia="es-CL"/>
        </w:rPr>
      </w:pPr>
      <w:r>
        <w:rPr>
          <w:rFonts w:ascii="Verdana" w:hAnsi="Verdana" w:cs="Arial"/>
          <w:b/>
          <w:bCs/>
          <w:lang w:val="es-CL" w:eastAsia="es-CL"/>
        </w:rPr>
        <w:t xml:space="preserve">                                            </w:t>
      </w:r>
      <w:r w:rsidR="00A1449B" w:rsidRPr="007F559E">
        <w:rPr>
          <w:rFonts w:ascii="Verdana" w:hAnsi="Verdana" w:cs="Arial"/>
          <w:b/>
          <w:bCs/>
          <w:lang w:val="es-CL" w:eastAsia="es-CL"/>
        </w:rPr>
        <w:t>ANEXO N° 4</w:t>
      </w:r>
    </w:p>
    <w:p w:rsidR="00B13F7A" w:rsidRPr="007F559E" w:rsidRDefault="00B13F7A" w:rsidP="00B13F7A">
      <w:pPr>
        <w:tabs>
          <w:tab w:val="left" w:pos="990"/>
        </w:tabs>
        <w:jc w:val="both"/>
        <w:rPr>
          <w:rFonts w:ascii="Verdana" w:hAnsi="Verdana" w:cs="Arial"/>
          <w:b/>
          <w:bCs/>
          <w:lang w:val="es-CL" w:eastAsia="es-CL"/>
        </w:rPr>
      </w:pPr>
    </w:p>
    <w:p w:rsidR="00B13F7A" w:rsidRPr="007F559E" w:rsidRDefault="00B13F7A" w:rsidP="00B13F7A">
      <w:pPr>
        <w:tabs>
          <w:tab w:val="left" w:pos="990"/>
        </w:tabs>
        <w:jc w:val="both"/>
        <w:rPr>
          <w:rFonts w:ascii="Verdana" w:hAnsi="Verdana" w:cs="Arial"/>
          <w:bCs/>
          <w:lang w:val="es-CL" w:eastAsia="es-CL"/>
        </w:rPr>
      </w:pPr>
      <w:r w:rsidRPr="007F559E">
        <w:rPr>
          <w:rFonts w:ascii="Verdana" w:hAnsi="Verdana" w:cs="Arial"/>
          <w:bCs/>
          <w:lang w:val="es-CL" w:eastAsia="es-CL"/>
        </w:rPr>
        <w:t>P</w:t>
      </w:r>
      <w:r w:rsidR="007463AE" w:rsidRPr="007F559E">
        <w:rPr>
          <w:rFonts w:ascii="Verdana" w:hAnsi="Verdana" w:cs="Arial"/>
          <w:bCs/>
          <w:lang w:val="es-CL" w:eastAsia="es-CL"/>
        </w:rPr>
        <w:t>rocedimiento para la importación de mercancías, sin el pago del IVA, para la utilización en vehículos a que se refiere la subpartida 8705.30 y para el combate de incendios y la atención directa de otras emergencias causadas por la naturaleza o el ser humano, para efectos de la aplicación del artículo12 de la ley N° 20</w:t>
      </w:r>
      <w:r w:rsidR="00DD6C7B">
        <w:rPr>
          <w:rFonts w:ascii="Verdana" w:hAnsi="Verdana" w:cs="Arial"/>
          <w:bCs/>
          <w:lang w:val="es-CL" w:eastAsia="es-CL"/>
        </w:rPr>
        <w:t>.</w:t>
      </w:r>
      <w:r w:rsidR="007463AE" w:rsidRPr="007F559E">
        <w:rPr>
          <w:rFonts w:ascii="Verdana" w:hAnsi="Verdana" w:cs="Arial"/>
          <w:bCs/>
          <w:lang w:val="es-CL" w:eastAsia="es-CL"/>
        </w:rPr>
        <w:t>780, de 2014.</w:t>
      </w:r>
    </w:p>
    <w:p w:rsidR="00B13F7A" w:rsidRPr="007F559E" w:rsidRDefault="00B13F7A" w:rsidP="00B13F7A">
      <w:pPr>
        <w:tabs>
          <w:tab w:val="left" w:pos="990"/>
        </w:tabs>
        <w:jc w:val="both"/>
        <w:rPr>
          <w:rFonts w:ascii="Verdana" w:hAnsi="Verdana" w:cs="Arial"/>
          <w:b/>
          <w:bCs/>
          <w:lang w:val="es-CL" w:eastAsia="es-CL"/>
        </w:rPr>
      </w:pPr>
    </w:p>
    <w:p w:rsidR="00B13F7A" w:rsidRPr="007F559E" w:rsidRDefault="00B13F7A" w:rsidP="00B13F7A">
      <w:pPr>
        <w:numPr>
          <w:ilvl w:val="0"/>
          <w:numId w:val="4"/>
        </w:numPr>
        <w:tabs>
          <w:tab w:val="left" w:pos="360"/>
        </w:tabs>
        <w:ind w:left="426" w:hanging="426"/>
        <w:jc w:val="both"/>
        <w:rPr>
          <w:rFonts w:ascii="Verdana" w:hAnsi="Verdana" w:cs="Arial"/>
          <w:b/>
          <w:u w:val="single"/>
          <w:lang w:val="es-CL"/>
        </w:rPr>
      </w:pPr>
      <w:r w:rsidRPr="007F559E">
        <w:rPr>
          <w:rFonts w:ascii="Verdana" w:hAnsi="Verdana" w:cs="Arial"/>
          <w:b/>
          <w:u w:val="single"/>
          <w:lang w:val="es-CL"/>
        </w:rPr>
        <w:t>GENERALIDADES</w:t>
      </w:r>
      <w:r w:rsidR="00110450" w:rsidRPr="007F559E">
        <w:rPr>
          <w:rFonts w:ascii="Verdana" w:hAnsi="Verdana" w:cs="Arial"/>
          <w:b/>
          <w:u w:val="single"/>
          <w:lang w:val="es-CL"/>
        </w:rPr>
        <w:t>:</w:t>
      </w:r>
    </w:p>
    <w:p w:rsidR="00110450" w:rsidRPr="007F559E" w:rsidRDefault="00110450" w:rsidP="00110450">
      <w:pPr>
        <w:tabs>
          <w:tab w:val="left" w:pos="360"/>
        </w:tabs>
        <w:ind w:left="426"/>
        <w:jc w:val="both"/>
        <w:rPr>
          <w:rFonts w:ascii="Verdana" w:hAnsi="Verdana" w:cs="Arial"/>
          <w:b/>
          <w:u w:val="single"/>
          <w:lang w:val="es-CL"/>
        </w:rPr>
      </w:pPr>
    </w:p>
    <w:p w:rsidR="00DD6C7B" w:rsidRPr="00DD6C7B" w:rsidRDefault="00A1449B" w:rsidP="00DD6C7B">
      <w:pPr>
        <w:pStyle w:val="Prrafodelista"/>
        <w:numPr>
          <w:ilvl w:val="0"/>
          <w:numId w:val="32"/>
        </w:numPr>
        <w:tabs>
          <w:tab w:val="left" w:pos="360"/>
        </w:tabs>
        <w:jc w:val="both"/>
        <w:rPr>
          <w:rFonts w:ascii="Verdana" w:hAnsi="Verdana" w:cs="Arial"/>
          <w:b/>
          <w:lang w:val="es-CL"/>
        </w:rPr>
      </w:pPr>
      <w:r w:rsidRPr="007F559E">
        <w:rPr>
          <w:rFonts w:ascii="Verdana" w:hAnsi="Verdana" w:cs="Arial"/>
          <w:lang w:val="es-CL"/>
        </w:rPr>
        <w:t>Lo</w:t>
      </w:r>
      <w:r w:rsidR="00B714A0" w:rsidRPr="007F559E">
        <w:rPr>
          <w:rFonts w:ascii="Verdana" w:hAnsi="Verdana" w:cs="Arial"/>
          <w:lang w:val="es-CL"/>
        </w:rPr>
        <w:t>s C</w:t>
      </w:r>
      <w:r w:rsidRPr="007F559E">
        <w:rPr>
          <w:rFonts w:ascii="Verdana" w:hAnsi="Verdana" w:cs="Arial"/>
          <w:lang w:val="es-CL"/>
        </w:rPr>
        <w:t>uerpos</w:t>
      </w:r>
      <w:r w:rsidR="00B714A0" w:rsidRPr="007F559E">
        <w:rPr>
          <w:rFonts w:ascii="Verdana" w:hAnsi="Verdana" w:cs="Arial"/>
          <w:lang w:val="es-CL"/>
        </w:rPr>
        <w:t xml:space="preserve"> de Bomberos del país que </w:t>
      </w:r>
      <w:r w:rsidR="00B13F7A" w:rsidRPr="007F559E">
        <w:rPr>
          <w:rFonts w:ascii="Verdana" w:hAnsi="Verdana" w:cs="Arial"/>
          <w:lang w:val="es-CL"/>
        </w:rPr>
        <w:t>quiera</w:t>
      </w:r>
      <w:r w:rsidR="00B714A0" w:rsidRPr="007F559E">
        <w:rPr>
          <w:rFonts w:ascii="Verdana" w:hAnsi="Verdana" w:cs="Arial"/>
          <w:lang w:val="es-CL"/>
        </w:rPr>
        <w:t>n</w:t>
      </w:r>
      <w:r w:rsidR="00B13F7A" w:rsidRPr="007F559E">
        <w:rPr>
          <w:rFonts w:ascii="Verdana" w:hAnsi="Verdana" w:cs="Arial"/>
          <w:lang w:val="es-CL"/>
        </w:rPr>
        <w:t xml:space="preserve"> importar</w:t>
      </w:r>
      <w:r w:rsidR="002F215E" w:rsidRPr="007F559E">
        <w:rPr>
          <w:rFonts w:ascii="Verdana" w:hAnsi="Verdana" w:cs="Arial"/>
          <w:lang w:val="es-CL"/>
        </w:rPr>
        <w:t>, sin el respectivo pago del IVA</w:t>
      </w:r>
      <w:r w:rsidR="00B13F7A" w:rsidRPr="007F559E">
        <w:rPr>
          <w:rFonts w:ascii="Verdana" w:hAnsi="Verdana" w:cs="Arial"/>
          <w:lang w:val="es-CL"/>
        </w:rPr>
        <w:t xml:space="preserve"> </w:t>
      </w:r>
      <w:r w:rsidR="00B714A0" w:rsidRPr="007F559E">
        <w:rPr>
          <w:rFonts w:ascii="Verdana" w:hAnsi="Verdana" w:cs="Arial"/>
          <w:b/>
          <w:i/>
          <w:lang w:val="es-CL"/>
        </w:rPr>
        <w:t>“</w:t>
      </w:r>
      <w:r w:rsidR="00B714A0" w:rsidRPr="007F559E">
        <w:rPr>
          <w:rFonts w:ascii="Verdana" w:hAnsi="Verdana" w:cs="Arial"/>
          <w:b/>
          <w:bCs/>
          <w:i/>
        </w:rPr>
        <w:t>repuestos, elementos, partes, piezas y accesorios para mantenimiento, conservación, reparación y mejoramiento de los vehículos a que se refiere la subpartida 8705.30, y los materiales, herramientas, aparatos, útiles, artículos o equipos para el combate de incendios y la atención directa de otras emergencias causadas por la naturaleza o el ser humano, como accidentes de tránsito u otros análogos”</w:t>
      </w:r>
      <w:r w:rsidR="00B714A0" w:rsidRPr="007F559E">
        <w:rPr>
          <w:rFonts w:ascii="Verdana" w:hAnsi="Verdana" w:cs="Arial"/>
          <w:bCs/>
        </w:rPr>
        <w:t>,</w:t>
      </w:r>
      <w:r w:rsidR="00B714A0" w:rsidRPr="007F559E">
        <w:rPr>
          <w:rFonts w:ascii="Verdana" w:hAnsi="Verdana" w:cs="Arial"/>
          <w:lang w:val="es-CL"/>
        </w:rPr>
        <w:t xml:space="preserve"> </w:t>
      </w:r>
      <w:r w:rsidR="00B13F7A" w:rsidRPr="007F559E">
        <w:rPr>
          <w:rFonts w:ascii="Verdana" w:hAnsi="Verdana" w:cs="Arial"/>
          <w:lang w:val="es-CL"/>
        </w:rPr>
        <w:t>deberá</w:t>
      </w:r>
      <w:r w:rsidR="00B714A0" w:rsidRPr="007F559E">
        <w:rPr>
          <w:rFonts w:ascii="Verdana" w:hAnsi="Verdana" w:cs="Arial"/>
          <w:lang w:val="es-CL"/>
        </w:rPr>
        <w:t>n</w:t>
      </w:r>
      <w:r w:rsidR="00B13F7A" w:rsidRPr="007F559E">
        <w:rPr>
          <w:rFonts w:ascii="Verdana" w:hAnsi="Verdana" w:cs="Arial"/>
          <w:lang w:val="es-CL"/>
        </w:rPr>
        <w:t xml:space="preserve"> obtener</w:t>
      </w:r>
      <w:r w:rsidR="00E203D0" w:rsidRPr="007F559E">
        <w:rPr>
          <w:rFonts w:ascii="Verdana" w:hAnsi="Verdana" w:cs="Arial"/>
          <w:lang w:val="es-CL"/>
        </w:rPr>
        <w:t>, en forma previa a la importación de las mismas</w:t>
      </w:r>
      <w:r w:rsidR="00394A58" w:rsidRPr="007F559E">
        <w:rPr>
          <w:rFonts w:ascii="Verdana" w:hAnsi="Verdana" w:cs="Arial"/>
          <w:lang w:val="es-CL"/>
        </w:rPr>
        <w:t xml:space="preserve">, la calificación respectiva </w:t>
      </w:r>
      <w:r w:rsidR="00C51BED" w:rsidRPr="007F559E">
        <w:rPr>
          <w:rFonts w:ascii="Verdana" w:hAnsi="Verdana" w:cs="Arial"/>
          <w:lang w:val="es-CL"/>
        </w:rPr>
        <w:t>de</w:t>
      </w:r>
      <w:r w:rsidR="00AA12A6" w:rsidRPr="007F559E">
        <w:rPr>
          <w:rFonts w:ascii="Verdana" w:hAnsi="Verdana" w:cs="Arial"/>
          <w:lang w:val="es-CL"/>
        </w:rPr>
        <w:t xml:space="preserve"> parte de la Junta Nacional de Cuerpos de Bomberos de Chile</w:t>
      </w:r>
      <w:r w:rsidR="00394A58" w:rsidRPr="007F559E">
        <w:rPr>
          <w:rFonts w:ascii="Verdana" w:hAnsi="Verdana" w:cs="Arial"/>
          <w:lang w:val="es-CL"/>
        </w:rPr>
        <w:t xml:space="preserve">, la que deberá encontrarse reflejada en </w:t>
      </w:r>
      <w:r w:rsidR="007B29A3" w:rsidRPr="007F559E">
        <w:rPr>
          <w:rFonts w:ascii="Verdana" w:hAnsi="Verdana" w:cs="Arial"/>
          <w:lang w:val="es-CL"/>
        </w:rPr>
        <w:t>un Certificado</w:t>
      </w:r>
      <w:r w:rsidR="00AA12A6" w:rsidRPr="007F559E">
        <w:rPr>
          <w:rFonts w:ascii="Verdana" w:hAnsi="Verdana" w:cs="Arial"/>
          <w:lang w:val="es-CL"/>
        </w:rPr>
        <w:t>.</w:t>
      </w:r>
      <w:r w:rsidR="00B13F7A" w:rsidRPr="007F559E">
        <w:rPr>
          <w:rFonts w:ascii="Verdana" w:hAnsi="Verdana" w:cs="Arial"/>
          <w:lang w:val="es-CL"/>
        </w:rPr>
        <w:t xml:space="preserve"> </w:t>
      </w:r>
    </w:p>
    <w:p w:rsidR="00DD6C7B" w:rsidRDefault="00DD6C7B" w:rsidP="00DD6C7B">
      <w:pPr>
        <w:pStyle w:val="Prrafodelista"/>
        <w:tabs>
          <w:tab w:val="left" w:pos="360"/>
        </w:tabs>
        <w:ind w:left="786"/>
        <w:jc w:val="both"/>
        <w:rPr>
          <w:rFonts w:ascii="Verdana" w:hAnsi="Verdana" w:cs="Arial"/>
          <w:lang w:val="es-CL"/>
        </w:rPr>
      </w:pPr>
    </w:p>
    <w:p w:rsidR="00AA12A6" w:rsidRPr="00DD6C7B" w:rsidRDefault="00B13F7A" w:rsidP="00DD6C7B">
      <w:pPr>
        <w:pStyle w:val="Prrafodelista"/>
        <w:tabs>
          <w:tab w:val="left" w:pos="360"/>
        </w:tabs>
        <w:ind w:left="786"/>
        <w:jc w:val="both"/>
        <w:rPr>
          <w:rFonts w:ascii="Verdana" w:hAnsi="Verdana" w:cs="Arial"/>
          <w:b/>
          <w:lang w:val="es-CL"/>
        </w:rPr>
      </w:pPr>
      <w:r w:rsidRPr="00DD6C7B">
        <w:rPr>
          <w:rFonts w:ascii="Verdana" w:hAnsi="Verdana" w:cs="Arial"/>
          <w:lang w:val="es-CL"/>
        </w:rPr>
        <w:t>L</w:t>
      </w:r>
      <w:r w:rsidR="00394A58" w:rsidRPr="00DD6C7B">
        <w:rPr>
          <w:rFonts w:ascii="Verdana" w:hAnsi="Verdana" w:cs="Arial"/>
          <w:lang w:val="es-CL"/>
        </w:rPr>
        <w:t xml:space="preserve">a información que deberá contener </w:t>
      </w:r>
      <w:r w:rsidR="00AA12A6" w:rsidRPr="00DD6C7B">
        <w:rPr>
          <w:rFonts w:ascii="Verdana" w:hAnsi="Verdana" w:cs="Arial"/>
          <w:lang w:val="es-CL"/>
        </w:rPr>
        <w:t xml:space="preserve">dicha certificación, </w:t>
      </w:r>
      <w:r w:rsidRPr="00DD6C7B">
        <w:rPr>
          <w:rFonts w:ascii="Verdana" w:hAnsi="Verdana" w:cs="Arial"/>
          <w:lang w:val="es-CL"/>
        </w:rPr>
        <w:t xml:space="preserve">para obtener </w:t>
      </w:r>
      <w:r w:rsidR="00AA12A6" w:rsidRPr="00DD6C7B">
        <w:rPr>
          <w:rFonts w:ascii="Verdana" w:hAnsi="Verdana" w:cs="Arial"/>
          <w:lang w:val="es-CL"/>
        </w:rPr>
        <w:t>la autorización de importar mercancías al amparo de los beneficios contemplados en la Pa</w:t>
      </w:r>
      <w:r w:rsidR="00694990" w:rsidRPr="00DD6C7B">
        <w:rPr>
          <w:rFonts w:ascii="Verdana" w:hAnsi="Verdana" w:cs="Arial"/>
          <w:lang w:val="es-CL"/>
        </w:rPr>
        <w:t>rtida 0036 del Arancel Aduanero</w:t>
      </w:r>
      <w:r w:rsidR="00AA12A6" w:rsidRPr="00DD6C7B">
        <w:rPr>
          <w:rFonts w:ascii="Verdana" w:hAnsi="Verdana" w:cs="Arial"/>
          <w:lang w:val="es-CL"/>
        </w:rPr>
        <w:t>, será establecid</w:t>
      </w:r>
      <w:r w:rsidR="00394A58" w:rsidRPr="00DD6C7B">
        <w:rPr>
          <w:rFonts w:ascii="Verdana" w:hAnsi="Verdana" w:cs="Arial"/>
          <w:lang w:val="es-CL"/>
        </w:rPr>
        <w:t>a</w:t>
      </w:r>
      <w:r w:rsidR="00AA12A6" w:rsidRPr="00DD6C7B">
        <w:rPr>
          <w:rFonts w:ascii="Verdana" w:hAnsi="Verdana" w:cs="Arial"/>
          <w:lang w:val="es-CL"/>
        </w:rPr>
        <w:t xml:space="preserve"> por el Sr. Director Nacional de Aduanas</w:t>
      </w:r>
      <w:r w:rsidR="00394A58" w:rsidRPr="00DD6C7B">
        <w:rPr>
          <w:rFonts w:ascii="Verdana" w:hAnsi="Verdana" w:cs="Arial"/>
          <w:lang w:val="es-CL"/>
        </w:rPr>
        <w:t xml:space="preserve"> en la presente Resolución.</w:t>
      </w:r>
    </w:p>
    <w:p w:rsidR="00110450" w:rsidRPr="007F559E" w:rsidRDefault="00110450" w:rsidP="00110450">
      <w:pPr>
        <w:tabs>
          <w:tab w:val="left" w:pos="900"/>
        </w:tabs>
        <w:jc w:val="both"/>
        <w:rPr>
          <w:rFonts w:ascii="Verdana" w:hAnsi="Verdana" w:cs="Arial"/>
          <w:lang w:val="es-CL"/>
        </w:rPr>
      </w:pPr>
    </w:p>
    <w:p w:rsidR="00B13F7A" w:rsidRPr="00DD6C7B" w:rsidRDefault="00B13F7A" w:rsidP="00DD6C7B">
      <w:pPr>
        <w:pStyle w:val="Prrafodelista"/>
        <w:numPr>
          <w:ilvl w:val="0"/>
          <w:numId w:val="32"/>
        </w:numPr>
        <w:tabs>
          <w:tab w:val="left" w:pos="900"/>
        </w:tabs>
        <w:jc w:val="both"/>
        <w:rPr>
          <w:rFonts w:ascii="Verdana" w:hAnsi="Verdana" w:cs="Arial"/>
          <w:lang w:val="es-CL"/>
        </w:rPr>
      </w:pPr>
      <w:r w:rsidRPr="00DD6C7B">
        <w:rPr>
          <w:rFonts w:ascii="Verdana" w:hAnsi="Verdana" w:cs="Arial"/>
          <w:lang w:val="es-CL"/>
        </w:rPr>
        <w:t>Obtenid</w:t>
      </w:r>
      <w:r w:rsidR="00AA12A6" w:rsidRPr="00DD6C7B">
        <w:rPr>
          <w:rFonts w:ascii="Verdana" w:hAnsi="Verdana" w:cs="Arial"/>
          <w:lang w:val="es-CL"/>
        </w:rPr>
        <w:t>a</w:t>
      </w:r>
      <w:r w:rsidRPr="00DD6C7B">
        <w:rPr>
          <w:rFonts w:ascii="Verdana" w:hAnsi="Verdana" w:cs="Arial"/>
          <w:lang w:val="es-CL"/>
        </w:rPr>
        <w:t xml:space="preserve"> tal </w:t>
      </w:r>
      <w:r w:rsidR="00AA12A6" w:rsidRPr="00DD6C7B">
        <w:rPr>
          <w:rFonts w:ascii="Verdana" w:hAnsi="Verdana" w:cs="Arial"/>
          <w:lang w:val="es-CL"/>
        </w:rPr>
        <w:t>c</w:t>
      </w:r>
      <w:r w:rsidR="00AB6F29" w:rsidRPr="00DD6C7B">
        <w:rPr>
          <w:rFonts w:ascii="Verdana" w:hAnsi="Verdana" w:cs="Arial"/>
          <w:lang w:val="es-CL"/>
        </w:rPr>
        <w:t>ali</w:t>
      </w:r>
      <w:r w:rsidR="00AA12A6" w:rsidRPr="00DD6C7B">
        <w:rPr>
          <w:rFonts w:ascii="Verdana" w:hAnsi="Verdana" w:cs="Arial"/>
          <w:lang w:val="es-CL"/>
        </w:rPr>
        <w:t>ficación</w:t>
      </w:r>
      <w:r w:rsidRPr="00DD6C7B">
        <w:rPr>
          <w:rFonts w:ascii="Verdana" w:hAnsi="Verdana" w:cs="Arial"/>
          <w:lang w:val="es-CL"/>
        </w:rPr>
        <w:t xml:space="preserve">, el interesado deberá requerir al señor Director Nacional de Aduanas que autorice </w:t>
      </w:r>
      <w:r w:rsidR="00E92931" w:rsidRPr="00DD6C7B">
        <w:rPr>
          <w:rFonts w:ascii="Verdana" w:hAnsi="Verdana" w:cs="Arial"/>
          <w:lang w:val="es-CL"/>
        </w:rPr>
        <w:t>la</w:t>
      </w:r>
      <w:r w:rsidRPr="00DD6C7B">
        <w:rPr>
          <w:rFonts w:ascii="Verdana" w:hAnsi="Verdana" w:cs="Arial"/>
          <w:lang w:val="es-CL"/>
        </w:rPr>
        <w:t xml:space="preserve"> importación</w:t>
      </w:r>
      <w:r w:rsidR="00E92931" w:rsidRPr="00DD6C7B">
        <w:rPr>
          <w:rFonts w:ascii="Verdana" w:hAnsi="Verdana" w:cs="Arial"/>
          <w:lang w:val="es-CL"/>
        </w:rPr>
        <w:t xml:space="preserve"> de alguna de las mercancías que correspondan a las categorías descritas precedentemente.</w:t>
      </w:r>
      <w:r w:rsidRPr="00DD6C7B">
        <w:rPr>
          <w:rFonts w:ascii="Verdana" w:hAnsi="Verdana" w:cs="Arial"/>
          <w:lang w:val="es-CL"/>
        </w:rPr>
        <w:t xml:space="preserve"> De </w:t>
      </w:r>
      <w:r w:rsidR="00803E73" w:rsidRPr="00DD6C7B">
        <w:rPr>
          <w:rFonts w:ascii="Verdana" w:hAnsi="Verdana" w:cs="Arial"/>
          <w:lang w:val="es-CL"/>
        </w:rPr>
        <w:t>ser pertinente</w:t>
      </w:r>
      <w:r w:rsidRPr="00DD6C7B">
        <w:rPr>
          <w:rFonts w:ascii="Verdana" w:hAnsi="Verdana" w:cs="Arial"/>
          <w:lang w:val="es-CL"/>
        </w:rPr>
        <w:t xml:space="preserve">, </w:t>
      </w:r>
      <w:r w:rsidR="00803E73" w:rsidRPr="00DD6C7B">
        <w:rPr>
          <w:rFonts w:ascii="Verdana" w:hAnsi="Verdana" w:cs="Arial"/>
          <w:lang w:val="es-CL"/>
        </w:rPr>
        <w:t>la autoridad aduanera antes señalada</w:t>
      </w:r>
      <w:r w:rsidRPr="00DD6C7B">
        <w:rPr>
          <w:rFonts w:ascii="Verdana" w:hAnsi="Verdana" w:cs="Arial"/>
          <w:lang w:val="es-CL"/>
        </w:rPr>
        <w:t xml:space="preserve"> a</w:t>
      </w:r>
      <w:r w:rsidR="00AA12A6" w:rsidRPr="00DD6C7B">
        <w:rPr>
          <w:rFonts w:ascii="Verdana" w:hAnsi="Verdana" w:cs="Arial"/>
          <w:lang w:val="es-CL"/>
        </w:rPr>
        <w:t>utorizará</w:t>
      </w:r>
      <w:r w:rsidR="00ED1FB5" w:rsidRPr="00DD6C7B">
        <w:rPr>
          <w:rFonts w:ascii="Verdana" w:hAnsi="Verdana" w:cs="Arial"/>
          <w:lang w:val="es-CL"/>
        </w:rPr>
        <w:t xml:space="preserve"> mediante resolución la importación </w:t>
      </w:r>
      <w:r w:rsidR="00DD6C7B" w:rsidRPr="00DD6C7B">
        <w:rPr>
          <w:rFonts w:ascii="Verdana" w:hAnsi="Verdana" w:cs="Arial"/>
          <w:lang w:val="es-CL"/>
        </w:rPr>
        <w:t>con la exención del pago del I.V.A.</w:t>
      </w:r>
      <w:r w:rsidR="00DD6C7B">
        <w:rPr>
          <w:rFonts w:ascii="Verdana" w:hAnsi="Verdana" w:cs="Arial"/>
          <w:lang w:val="es-CL"/>
        </w:rPr>
        <w:t xml:space="preserve"> d</w:t>
      </w:r>
      <w:r w:rsidR="00ED1FB5" w:rsidRPr="00DD6C7B">
        <w:rPr>
          <w:rFonts w:ascii="Verdana" w:hAnsi="Verdana" w:cs="Arial"/>
          <w:lang w:val="es-CL"/>
        </w:rPr>
        <w:t xml:space="preserve">e </w:t>
      </w:r>
      <w:r w:rsidR="00AA12A6" w:rsidRPr="00DD6C7B">
        <w:rPr>
          <w:rFonts w:ascii="Verdana" w:hAnsi="Verdana" w:cs="Arial"/>
          <w:lang w:val="es-CL"/>
        </w:rPr>
        <w:t xml:space="preserve">las mercancías </w:t>
      </w:r>
      <w:r w:rsidRPr="00DD6C7B">
        <w:rPr>
          <w:rFonts w:ascii="Verdana" w:hAnsi="Verdana" w:cs="Arial"/>
          <w:lang w:val="es-CL"/>
        </w:rPr>
        <w:t>de que se trate</w:t>
      </w:r>
      <w:r w:rsidR="00DD6C7B">
        <w:rPr>
          <w:rFonts w:ascii="Verdana" w:hAnsi="Verdana" w:cs="Arial"/>
          <w:lang w:val="es-CL"/>
        </w:rPr>
        <w:t>.</w:t>
      </w:r>
    </w:p>
    <w:p w:rsidR="00110450" w:rsidRPr="007F559E" w:rsidRDefault="00110450" w:rsidP="00110450">
      <w:pPr>
        <w:tabs>
          <w:tab w:val="left" w:pos="900"/>
        </w:tabs>
        <w:jc w:val="both"/>
        <w:rPr>
          <w:rFonts w:ascii="Verdana" w:hAnsi="Verdana" w:cs="Arial"/>
          <w:lang w:val="es-CL"/>
        </w:rPr>
      </w:pPr>
    </w:p>
    <w:p w:rsidR="002F215E" w:rsidRPr="007F559E" w:rsidRDefault="002F215E" w:rsidP="00110450">
      <w:pPr>
        <w:pStyle w:val="Prrafodelista"/>
        <w:numPr>
          <w:ilvl w:val="0"/>
          <w:numId w:val="32"/>
        </w:numPr>
        <w:tabs>
          <w:tab w:val="left" w:pos="900"/>
        </w:tabs>
        <w:jc w:val="both"/>
        <w:rPr>
          <w:rFonts w:ascii="Verdana" w:hAnsi="Verdana" w:cs="Arial"/>
          <w:lang w:val="es-CL"/>
        </w:rPr>
      </w:pPr>
      <w:r w:rsidRPr="007F559E">
        <w:rPr>
          <w:rFonts w:ascii="Verdana" w:hAnsi="Verdana" w:cs="Arial"/>
          <w:lang w:val="es-CL"/>
        </w:rPr>
        <w:t>Respecto a la exención o liberación del pago de los derechos ad</w:t>
      </w:r>
      <w:r w:rsidR="00A9500F" w:rsidRPr="007F559E">
        <w:rPr>
          <w:rFonts w:ascii="Verdana" w:hAnsi="Verdana" w:cs="Arial"/>
          <w:lang w:val="es-CL"/>
        </w:rPr>
        <w:t>-</w:t>
      </w:r>
      <w:r w:rsidRPr="007F559E">
        <w:rPr>
          <w:rFonts w:ascii="Verdana" w:hAnsi="Verdana" w:cs="Arial"/>
          <w:lang w:val="es-CL"/>
        </w:rPr>
        <w:t>valore</w:t>
      </w:r>
      <w:r w:rsidR="00A9500F" w:rsidRPr="007F559E">
        <w:rPr>
          <w:rFonts w:ascii="Verdana" w:hAnsi="Verdana" w:cs="Arial"/>
          <w:lang w:val="es-CL"/>
        </w:rPr>
        <w:t>m, sólo procederá</w:t>
      </w:r>
      <w:r w:rsidR="00110450" w:rsidRPr="007F559E">
        <w:rPr>
          <w:rFonts w:ascii="Verdana" w:hAnsi="Verdana" w:cs="Arial"/>
          <w:lang w:val="es-CL"/>
        </w:rPr>
        <w:t xml:space="preserve"> la preferencia arancelaria,</w:t>
      </w:r>
      <w:r w:rsidR="00A9500F" w:rsidRPr="007F559E">
        <w:rPr>
          <w:rFonts w:ascii="Verdana" w:hAnsi="Verdana" w:cs="Arial"/>
          <w:lang w:val="es-CL"/>
        </w:rPr>
        <w:t xml:space="preserve"> en la medida que la mercancía sea originaria de algún país </w:t>
      </w:r>
      <w:r w:rsidR="00DD6C7B">
        <w:rPr>
          <w:rFonts w:ascii="Verdana" w:hAnsi="Verdana" w:cs="Arial"/>
          <w:lang w:val="es-CL"/>
        </w:rPr>
        <w:t xml:space="preserve">con </w:t>
      </w:r>
      <w:r w:rsidR="00A9500F" w:rsidRPr="007F559E">
        <w:rPr>
          <w:rFonts w:ascii="Verdana" w:hAnsi="Verdana" w:cs="Arial"/>
          <w:lang w:val="es-CL"/>
        </w:rPr>
        <w:t>que Chile haya suscrito</w:t>
      </w:r>
      <w:r w:rsidR="00DD6C7B">
        <w:rPr>
          <w:rFonts w:ascii="Verdana" w:hAnsi="Verdana" w:cs="Arial"/>
          <w:lang w:val="es-CL"/>
        </w:rPr>
        <w:t xml:space="preserve"> un Acuerdo o Tratado Comercial.</w:t>
      </w:r>
      <w:r w:rsidR="00A9500F" w:rsidRPr="007F559E">
        <w:rPr>
          <w:rFonts w:ascii="Verdana" w:hAnsi="Verdana" w:cs="Arial"/>
          <w:lang w:val="es-CL"/>
        </w:rPr>
        <w:t xml:space="preserve"> Para estos efectos se deberá disponer del respectivo certificado de origen</w:t>
      </w:r>
      <w:r w:rsidR="00110450" w:rsidRPr="007F559E">
        <w:rPr>
          <w:rFonts w:ascii="Verdana" w:hAnsi="Verdana" w:cs="Arial"/>
          <w:lang w:val="es-CL"/>
        </w:rPr>
        <w:t>, y da</w:t>
      </w:r>
      <w:r w:rsidR="00DD6C7B">
        <w:rPr>
          <w:rFonts w:ascii="Verdana" w:hAnsi="Verdana" w:cs="Arial"/>
          <w:lang w:val="es-CL"/>
        </w:rPr>
        <w:t>r</w:t>
      </w:r>
      <w:r w:rsidR="00110450" w:rsidRPr="007F559E">
        <w:rPr>
          <w:rFonts w:ascii="Verdana" w:hAnsi="Verdana" w:cs="Arial"/>
          <w:lang w:val="es-CL"/>
        </w:rPr>
        <w:t xml:space="preserve"> cumplimiento a todas las exigencias que establece cada uno de </w:t>
      </w:r>
      <w:r w:rsidR="00DD6C7B">
        <w:rPr>
          <w:rFonts w:ascii="Verdana" w:hAnsi="Verdana" w:cs="Arial"/>
          <w:lang w:val="es-CL"/>
        </w:rPr>
        <w:t>los Acuerdo</w:t>
      </w:r>
      <w:r w:rsidR="00110450" w:rsidRPr="007F559E">
        <w:rPr>
          <w:rFonts w:ascii="Verdana" w:hAnsi="Verdana" w:cs="Arial"/>
          <w:lang w:val="es-CL"/>
        </w:rPr>
        <w:t>s en particular.</w:t>
      </w:r>
    </w:p>
    <w:p w:rsidR="00110450" w:rsidRPr="007F559E" w:rsidRDefault="00110450" w:rsidP="00110450">
      <w:pPr>
        <w:pStyle w:val="Prrafodelista"/>
        <w:rPr>
          <w:rFonts w:ascii="Verdana" w:hAnsi="Verdana" w:cs="Arial"/>
          <w:lang w:val="es-CL"/>
        </w:rPr>
      </w:pPr>
    </w:p>
    <w:p w:rsidR="00DD6C7B" w:rsidRDefault="007A0420" w:rsidP="00DD6C7B">
      <w:pPr>
        <w:pStyle w:val="Prrafodelista"/>
        <w:tabs>
          <w:tab w:val="left" w:pos="900"/>
        </w:tabs>
        <w:ind w:left="786"/>
        <w:jc w:val="both"/>
        <w:rPr>
          <w:rFonts w:ascii="Verdana" w:hAnsi="Verdana" w:cs="Arial"/>
          <w:lang w:val="es-CL"/>
        </w:rPr>
      </w:pPr>
      <w:r w:rsidRPr="007F559E">
        <w:rPr>
          <w:rFonts w:ascii="Verdana" w:hAnsi="Verdana" w:cs="Arial"/>
          <w:lang w:val="es-CL"/>
        </w:rPr>
        <w:t>E</w:t>
      </w:r>
      <w:r w:rsidR="00CF1FD7" w:rsidRPr="007F559E">
        <w:rPr>
          <w:rFonts w:ascii="Verdana" w:hAnsi="Verdana" w:cs="Arial"/>
          <w:lang w:val="es-CL"/>
        </w:rPr>
        <w:t>n ca</w:t>
      </w:r>
      <w:r w:rsidR="00DD6C7B">
        <w:rPr>
          <w:rFonts w:ascii="Verdana" w:hAnsi="Verdana" w:cs="Arial"/>
          <w:lang w:val="es-CL"/>
        </w:rPr>
        <w:t>so que la mercancía, por efecto</w:t>
      </w:r>
      <w:r w:rsidR="00CF1FD7" w:rsidRPr="007F559E">
        <w:rPr>
          <w:rFonts w:ascii="Verdana" w:hAnsi="Verdana" w:cs="Arial"/>
          <w:lang w:val="es-CL"/>
        </w:rPr>
        <w:t xml:space="preserve"> de la aplicación de la preferencia arancelaria de</w:t>
      </w:r>
      <w:r w:rsidR="00DD6C7B">
        <w:rPr>
          <w:rFonts w:ascii="Verdana" w:hAnsi="Verdana" w:cs="Arial"/>
          <w:lang w:val="es-CL"/>
        </w:rPr>
        <w:t xml:space="preserve"> un</w:t>
      </w:r>
      <w:r w:rsidR="00CF1FD7" w:rsidRPr="007F559E">
        <w:rPr>
          <w:rFonts w:ascii="Verdana" w:hAnsi="Verdana" w:cs="Arial"/>
          <w:lang w:val="es-CL"/>
        </w:rPr>
        <w:t xml:space="preserve"> Acuerdo o Tratado Comercial, quede liberada del pago de los derechos ad</w:t>
      </w:r>
      <w:r w:rsidR="00DD6C7B">
        <w:rPr>
          <w:rFonts w:ascii="Verdana" w:hAnsi="Verdana" w:cs="Arial"/>
          <w:lang w:val="es-CL"/>
        </w:rPr>
        <w:t>-</w:t>
      </w:r>
      <w:r w:rsidR="00CF1FD7" w:rsidRPr="007F559E">
        <w:rPr>
          <w:rFonts w:ascii="Verdana" w:hAnsi="Verdana" w:cs="Arial"/>
          <w:lang w:val="es-CL"/>
        </w:rPr>
        <w:t>valorem, y por otra parte go</w:t>
      </w:r>
      <w:r w:rsidR="00DD6C7B">
        <w:rPr>
          <w:rFonts w:ascii="Verdana" w:hAnsi="Verdana" w:cs="Arial"/>
          <w:lang w:val="es-CL"/>
        </w:rPr>
        <w:t>ce</w:t>
      </w:r>
      <w:r w:rsidR="00CF1FD7" w:rsidRPr="007F559E">
        <w:rPr>
          <w:rFonts w:ascii="Verdana" w:hAnsi="Verdana" w:cs="Arial"/>
          <w:lang w:val="es-CL"/>
        </w:rPr>
        <w:t xml:space="preserve"> de la exención del pago del IVA, por aplicación de lo dispuesto en la ley 20</w:t>
      </w:r>
      <w:r w:rsidR="00DD6C7B">
        <w:rPr>
          <w:rFonts w:ascii="Verdana" w:hAnsi="Verdana" w:cs="Arial"/>
          <w:lang w:val="es-CL"/>
        </w:rPr>
        <w:t>.</w:t>
      </w:r>
      <w:r w:rsidR="00CF1FD7" w:rsidRPr="007F559E">
        <w:rPr>
          <w:rFonts w:ascii="Verdana" w:hAnsi="Verdana" w:cs="Arial"/>
          <w:lang w:val="es-CL"/>
        </w:rPr>
        <w:t xml:space="preserve">780, se </w:t>
      </w:r>
      <w:r w:rsidR="00DD6C7B" w:rsidRPr="007F559E">
        <w:rPr>
          <w:rFonts w:ascii="Verdana" w:hAnsi="Verdana" w:cs="Arial"/>
          <w:lang w:val="es-CL"/>
        </w:rPr>
        <w:t>deberá confeccionar la declaración de ingreso conforme a las instrucciones establecidas en el numeral 7 del presente Anexo 4.</w:t>
      </w:r>
    </w:p>
    <w:p w:rsidR="00DD6C7B" w:rsidRPr="00DD6C7B" w:rsidRDefault="00DD6C7B" w:rsidP="00DD6C7B">
      <w:pPr>
        <w:pStyle w:val="Prrafodelista"/>
        <w:tabs>
          <w:tab w:val="left" w:pos="900"/>
        </w:tabs>
        <w:ind w:left="786"/>
        <w:jc w:val="both"/>
        <w:rPr>
          <w:rFonts w:ascii="Verdana" w:hAnsi="Verdana" w:cs="Arial"/>
          <w:b/>
          <w:lang w:val="es-CL"/>
        </w:rPr>
      </w:pPr>
    </w:p>
    <w:p w:rsidR="00231D05" w:rsidRDefault="00231D05" w:rsidP="00DD6C7B">
      <w:pPr>
        <w:pStyle w:val="Prrafodelista"/>
        <w:tabs>
          <w:tab w:val="left" w:pos="900"/>
        </w:tabs>
        <w:ind w:left="786"/>
        <w:jc w:val="both"/>
        <w:rPr>
          <w:rFonts w:ascii="Verdana" w:hAnsi="Verdana" w:cs="Arial"/>
          <w:lang w:val="es-CL"/>
        </w:rPr>
      </w:pPr>
    </w:p>
    <w:p w:rsidR="00231D05" w:rsidRPr="00231D05" w:rsidRDefault="00231D05" w:rsidP="00231D05">
      <w:pPr>
        <w:pStyle w:val="Prrafodelista"/>
        <w:rPr>
          <w:rFonts w:ascii="Verdana" w:hAnsi="Verdana" w:cs="Arial"/>
          <w:lang w:val="es-CL"/>
        </w:rPr>
      </w:pPr>
    </w:p>
    <w:p w:rsidR="00DD6C7B" w:rsidRDefault="00231D05" w:rsidP="00231D05">
      <w:pPr>
        <w:pStyle w:val="Prrafodelista"/>
        <w:tabs>
          <w:tab w:val="left" w:pos="900"/>
        </w:tabs>
        <w:ind w:left="786"/>
        <w:jc w:val="both"/>
        <w:rPr>
          <w:rFonts w:ascii="Verdana" w:hAnsi="Verdana" w:cs="Arial"/>
          <w:b/>
          <w:lang w:val="es-CL"/>
        </w:rPr>
      </w:pPr>
      <w:r w:rsidRPr="00231D05">
        <w:rPr>
          <w:rFonts w:ascii="Verdana" w:hAnsi="Verdana" w:cs="Arial"/>
          <w:b/>
          <w:lang w:val="es-CL"/>
        </w:rPr>
        <w:t xml:space="preserve">                                                                 </w:t>
      </w:r>
      <w:r>
        <w:rPr>
          <w:rFonts w:ascii="Verdana" w:hAnsi="Verdana" w:cs="Arial"/>
          <w:b/>
          <w:lang w:val="es-CL"/>
        </w:rPr>
        <w:t xml:space="preserve">      </w:t>
      </w:r>
      <w:r w:rsidRPr="00231D05">
        <w:rPr>
          <w:rFonts w:ascii="Verdana" w:hAnsi="Verdana" w:cs="Arial"/>
          <w:b/>
          <w:lang w:val="es-CL"/>
        </w:rPr>
        <w:t xml:space="preserve">       CAP.III-217 B</w:t>
      </w:r>
    </w:p>
    <w:p w:rsidR="00797830" w:rsidRDefault="00797830" w:rsidP="00797830">
      <w:pPr>
        <w:tabs>
          <w:tab w:val="left" w:pos="900"/>
        </w:tabs>
        <w:jc w:val="both"/>
        <w:rPr>
          <w:rFonts w:ascii="Verdana" w:hAnsi="Verdana" w:cs="Arial"/>
          <w:lang w:val="es-CL"/>
        </w:rPr>
      </w:pPr>
    </w:p>
    <w:p w:rsidR="00096E6A" w:rsidRPr="00797830" w:rsidRDefault="00B13F7A" w:rsidP="00797830">
      <w:pPr>
        <w:pStyle w:val="Prrafodelista"/>
        <w:numPr>
          <w:ilvl w:val="0"/>
          <w:numId w:val="32"/>
        </w:numPr>
        <w:tabs>
          <w:tab w:val="left" w:pos="900"/>
        </w:tabs>
        <w:jc w:val="both"/>
        <w:rPr>
          <w:rFonts w:ascii="Verdana" w:hAnsi="Verdana" w:cs="Arial"/>
          <w:lang w:val="es-CL"/>
        </w:rPr>
      </w:pPr>
      <w:r w:rsidRPr="00797830">
        <w:rPr>
          <w:rFonts w:ascii="Verdana" w:hAnsi="Verdana" w:cs="Arial"/>
          <w:lang w:val="es-CL"/>
        </w:rPr>
        <w:t>El trámite para el ingreso al país de</w:t>
      </w:r>
      <w:r w:rsidR="00AB181F" w:rsidRPr="00797830">
        <w:rPr>
          <w:rFonts w:ascii="Verdana" w:hAnsi="Verdana" w:cs="Arial"/>
          <w:lang w:val="es-CL"/>
        </w:rPr>
        <w:t xml:space="preserve"> </w:t>
      </w:r>
      <w:r w:rsidRPr="00797830">
        <w:rPr>
          <w:rFonts w:ascii="Verdana" w:hAnsi="Verdana" w:cs="Arial"/>
          <w:lang w:val="es-CL"/>
        </w:rPr>
        <w:t>l</w:t>
      </w:r>
      <w:r w:rsidR="00AB181F" w:rsidRPr="00797830">
        <w:rPr>
          <w:rFonts w:ascii="Verdana" w:hAnsi="Verdana" w:cs="Arial"/>
          <w:lang w:val="es-CL"/>
        </w:rPr>
        <w:t xml:space="preserve">as mercancías que se acogerán a los beneficios contemplados en la Partida 0036 del Arancel Aduanero, </w:t>
      </w:r>
      <w:r w:rsidRPr="00797830">
        <w:rPr>
          <w:rFonts w:ascii="Verdana" w:hAnsi="Verdana" w:cs="Arial"/>
          <w:lang w:val="es-CL"/>
        </w:rPr>
        <w:t>deberá ser efectuado</w:t>
      </w:r>
      <w:r w:rsidR="00096E6A" w:rsidRPr="00797830">
        <w:rPr>
          <w:rFonts w:ascii="Verdana" w:hAnsi="Verdana" w:cs="Arial"/>
          <w:lang w:val="es-CL"/>
        </w:rPr>
        <w:t xml:space="preserve"> mediante la intervención de un despachador de aduana. Para estos efectos</w:t>
      </w:r>
      <w:r w:rsidR="00DD6C7B">
        <w:rPr>
          <w:rFonts w:ascii="Verdana" w:hAnsi="Verdana" w:cs="Arial"/>
          <w:lang w:val="es-CL"/>
        </w:rPr>
        <w:t>,</w:t>
      </w:r>
      <w:r w:rsidR="00096E6A" w:rsidRPr="00797830">
        <w:rPr>
          <w:rFonts w:ascii="Verdana" w:hAnsi="Verdana" w:cs="Arial"/>
          <w:lang w:val="es-CL"/>
        </w:rPr>
        <w:t xml:space="preserve"> se requerirá del correspondiente mandato para despachar en los mismos términos establecido en el artículo 197 de la Ordenanza de Aduanas.</w:t>
      </w:r>
    </w:p>
    <w:p w:rsidR="00096E6A" w:rsidRPr="007F559E" w:rsidRDefault="00096E6A" w:rsidP="00096E6A">
      <w:pPr>
        <w:pStyle w:val="Prrafodelista"/>
        <w:rPr>
          <w:rFonts w:ascii="Verdana" w:hAnsi="Verdana" w:cs="Arial"/>
          <w:lang w:val="es-CL"/>
        </w:rPr>
      </w:pPr>
    </w:p>
    <w:p w:rsidR="00AB6F29" w:rsidRPr="007F559E" w:rsidRDefault="00AB6F29" w:rsidP="00096E6A">
      <w:pPr>
        <w:pStyle w:val="Prrafodelista"/>
        <w:numPr>
          <w:ilvl w:val="0"/>
          <w:numId w:val="32"/>
        </w:numPr>
        <w:tabs>
          <w:tab w:val="left" w:pos="900"/>
        </w:tabs>
        <w:jc w:val="both"/>
        <w:rPr>
          <w:rFonts w:ascii="Verdana" w:hAnsi="Verdana" w:cs="Arial"/>
          <w:lang w:val="es-CL"/>
        </w:rPr>
      </w:pPr>
      <w:r w:rsidRPr="007F559E">
        <w:rPr>
          <w:rFonts w:ascii="Verdana" w:hAnsi="Verdana" w:cs="Arial"/>
          <w:lang w:val="es-CL"/>
        </w:rPr>
        <w:t xml:space="preserve">Los fiscalizadores de Aduanas, al efectuar el </w:t>
      </w:r>
      <w:r w:rsidR="00D04DFB" w:rsidRPr="007F559E">
        <w:rPr>
          <w:rFonts w:ascii="Verdana" w:hAnsi="Verdana" w:cs="Arial"/>
          <w:lang w:val="es-CL"/>
        </w:rPr>
        <w:t xml:space="preserve">aforo de las mercancías acogidas a la aludida partida, </w:t>
      </w:r>
      <w:r w:rsidRPr="007F559E">
        <w:rPr>
          <w:rFonts w:ascii="Verdana" w:hAnsi="Verdana" w:cs="Arial"/>
          <w:lang w:val="es-CL"/>
        </w:rPr>
        <w:t xml:space="preserve">deberán cerciorarse que </w:t>
      </w:r>
      <w:r w:rsidR="00D04DFB" w:rsidRPr="007F559E">
        <w:rPr>
          <w:rFonts w:ascii="Verdana" w:hAnsi="Verdana" w:cs="Arial"/>
          <w:lang w:val="es-CL"/>
        </w:rPr>
        <w:t xml:space="preserve">estas </w:t>
      </w:r>
      <w:r w:rsidRPr="007F559E">
        <w:rPr>
          <w:rFonts w:ascii="Verdana" w:hAnsi="Verdana" w:cs="Arial"/>
          <w:lang w:val="es-CL"/>
        </w:rPr>
        <w:t>correspond</w:t>
      </w:r>
      <w:r w:rsidR="00D739A2" w:rsidRPr="007F559E">
        <w:rPr>
          <w:rFonts w:ascii="Verdana" w:hAnsi="Verdana" w:cs="Arial"/>
          <w:lang w:val="es-CL"/>
        </w:rPr>
        <w:t>a</w:t>
      </w:r>
      <w:r w:rsidRPr="007F559E">
        <w:rPr>
          <w:rFonts w:ascii="Verdana" w:hAnsi="Verdana" w:cs="Arial"/>
          <w:lang w:val="es-CL"/>
        </w:rPr>
        <w:t>n en cantidad y naturaleza a las descritas en la certificación</w:t>
      </w:r>
      <w:r w:rsidR="00D739A2" w:rsidRPr="007F559E">
        <w:rPr>
          <w:rFonts w:ascii="Verdana" w:hAnsi="Verdana" w:cs="Arial"/>
          <w:lang w:val="es-CL"/>
        </w:rPr>
        <w:t xml:space="preserve"> emitida por la Junta Nacional de Cuerpo</w:t>
      </w:r>
      <w:r w:rsidR="00943202" w:rsidRPr="007F559E">
        <w:rPr>
          <w:rFonts w:ascii="Verdana" w:hAnsi="Verdana" w:cs="Arial"/>
          <w:lang w:val="es-CL"/>
        </w:rPr>
        <w:t>s</w:t>
      </w:r>
      <w:r w:rsidR="00D739A2" w:rsidRPr="007F559E">
        <w:rPr>
          <w:rFonts w:ascii="Verdana" w:hAnsi="Verdana" w:cs="Arial"/>
          <w:lang w:val="es-CL"/>
        </w:rPr>
        <w:t xml:space="preserve"> de Bomberos de Chile.</w:t>
      </w:r>
    </w:p>
    <w:p w:rsidR="00AB181F" w:rsidRPr="007F559E" w:rsidRDefault="00AB181F" w:rsidP="00B13F7A">
      <w:pPr>
        <w:ind w:left="840"/>
        <w:jc w:val="both"/>
        <w:rPr>
          <w:rFonts w:ascii="Verdana" w:hAnsi="Verdana" w:cs="Arial"/>
          <w:b/>
          <w:lang w:val="es-CL"/>
        </w:rPr>
      </w:pPr>
    </w:p>
    <w:p w:rsidR="00B13F7A" w:rsidRPr="007F559E" w:rsidRDefault="00B13F7A" w:rsidP="00B13F7A">
      <w:pPr>
        <w:ind w:left="840"/>
        <w:jc w:val="both"/>
        <w:rPr>
          <w:rFonts w:ascii="Verdana" w:hAnsi="Verdana" w:cs="Arial"/>
          <w:b/>
          <w:i/>
          <w:lang w:val="es-CL"/>
        </w:rPr>
      </w:pPr>
      <w:r w:rsidRPr="007F559E">
        <w:rPr>
          <w:rFonts w:ascii="Verdana" w:hAnsi="Verdana" w:cs="Arial"/>
          <w:b/>
          <w:lang w:val="es-CL"/>
        </w:rPr>
        <w:t xml:space="preserve">  </w:t>
      </w:r>
      <w:r w:rsidRPr="007F559E">
        <w:rPr>
          <w:rFonts w:ascii="Verdana" w:hAnsi="Verdana" w:cs="Arial"/>
          <w:lang w:val="es-ES_tradnl"/>
        </w:rPr>
        <w:t xml:space="preserve">                          </w:t>
      </w:r>
    </w:p>
    <w:p w:rsidR="006B5FFA" w:rsidRPr="007F559E" w:rsidRDefault="006B5FFA" w:rsidP="00804124">
      <w:pPr>
        <w:spacing w:before="142" w:after="100" w:afterAutospacing="1" w:line="267" w:lineRule="atLeast"/>
        <w:ind w:left="360" w:hanging="360"/>
        <w:contextualSpacing/>
        <w:jc w:val="both"/>
        <w:rPr>
          <w:rFonts w:ascii="Verdana" w:hAnsi="Verdana" w:cs="Arial"/>
          <w:b/>
          <w:u w:val="single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 xml:space="preserve">II    </w:t>
      </w:r>
      <w:r w:rsidRPr="007F559E">
        <w:rPr>
          <w:rFonts w:ascii="Verdana" w:hAnsi="Verdana" w:cs="Arial"/>
          <w:b/>
          <w:u w:val="single"/>
          <w:lang w:val="es-CL" w:eastAsia="es-CL"/>
        </w:rPr>
        <w:t>DE LA</w:t>
      </w:r>
      <w:r w:rsidR="00D04DFB" w:rsidRPr="007F559E">
        <w:rPr>
          <w:rFonts w:ascii="Verdana" w:hAnsi="Verdana" w:cs="Arial"/>
          <w:b/>
          <w:u w:val="single"/>
          <w:lang w:val="es-CL" w:eastAsia="es-CL"/>
        </w:rPr>
        <w:t xml:space="preserve"> FRANQUICIA</w:t>
      </w:r>
      <w:r w:rsidR="0080539E" w:rsidRPr="007F559E">
        <w:rPr>
          <w:rFonts w:ascii="Verdana" w:hAnsi="Verdana" w:cs="Arial"/>
          <w:b/>
          <w:u w:val="single"/>
          <w:lang w:val="es-CL" w:eastAsia="es-CL"/>
        </w:rPr>
        <w:t xml:space="preserve"> PROPIAMENTE TAL</w:t>
      </w:r>
      <w:r w:rsidR="00D04DFB" w:rsidRPr="007F559E">
        <w:rPr>
          <w:rFonts w:ascii="Verdana" w:hAnsi="Verdana" w:cs="Arial"/>
          <w:b/>
          <w:u w:val="single"/>
          <w:lang w:val="es-CL" w:eastAsia="es-CL"/>
        </w:rPr>
        <w:t xml:space="preserve"> </w:t>
      </w:r>
    </w:p>
    <w:p w:rsidR="00943202" w:rsidRPr="007F559E" w:rsidRDefault="00943202" w:rsidP="00804124">
      <w:pPr>
        <w:spacing w:before="142" w:after="100" w:afterAutospacing="1" w:line="267" w:lineRule="atLeast"/>
        <w:ind w:left="360" w:hanging="360"/>
        <w:contextualSpacing/>
        <w:jc w:val="both"/>
        <w:rPr>
          <w:rFonts w:ascii="Verdana" w:hAnsi="Verdana" w:cs="Arial"/>
          <w:b/>
          <w:u w:val="single"/>
          <w:lang w:val="es-CL" w:eastAsia="es-CL"/>
        </w:rPr>
      </w:pPr>
    </w:p>
    <w:p w:rsidR="00943202" w:rsidRPr="007F559E" w:rsidRDefault="00943202" w:rsidP="00943202">
      <w:pPr>
        <w:numPr>
          <w:ilvl w:val="0"/>
          <w:numId w:val="21"/>
        </w:numPr>
        <w:spacing w:before="142" w:after="100" w:afterAutospacing="1" w:line="267" w:lineRule="atLeast"/>
        <w:ind w:hanging="540"/>
        <w:contextualSpacing/>
        <w:jc w:val="both"/>
        <w:rPr>
          <w:rFonts w:ascii="Verdana" w:hAnsi="Verdana" w:cs="Arial"/>
          <w:b/>
        </w:rPr>
      </w:pPr>
      <w:r w:rsidRPr="007F559E">
        <w:rPr>
          <w:rFonts w:ascii="Verdana" w:hAnsi="Verdana" w:cs="Arial"/>
          <w:b/>
        </w:rPr>
        <w:t>DE LOS BENEFICIOS</w:t>
      </w:r>
    </w:p>
    <w:p w:rsidR="00943202" w:rsidRPr="007F559E" w:rsidRDefault="00943202" w:rsidP="00943202">
      <w:pPr>
        <w:pStyle w:val="Prrafodelista"/>
        <w:ind w:left="90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Las mercancías contempladas en el numeral 3 siguiente, que se importen al amparo de la Partida 0036 del Arancel Aduanero Nacional quedarán </w:t>
      </w:r>
      <w:r w:rsidR="007463AE" w:rsidRPr="007F559E">
        <w:rPr>
          <w:rFonts w:ascii="Verdana" w:hAnsi="Verdana" w:cs="Arial"/>
        </w:rPr>
        <w:t xml:space="preserve">sólo </w:t>
      </w:r>
      <w:r w:rsidRPr="007F559E">
        <w:rPr>
          <w:rFonts w:ascii="Verdana" w:hAnsi="Verdana" w:cs="Arial"/>
        </w:rPr>
        <w:t>exentas del pago</w:t>
      </w:r>
      <w:r w:rsidR="007463AE" w:rsidRPr="007F559E">
        <w:rPr>
          <w:rFonts w:ascii="Verdana" w:hAnsi="Verdana" w:cs="Arial"/>
        </w:rPr>
        <w:t xml:space="preserve"> del Impuesto al Valor Agregado (IVA).</w:t>
      </w:r>
    </w:p>
    <w:p w:rsidR="007463AE" w:rsidRPr="007F559E" w:rsidRDefault="007463AE" w:rsidP="007463AE">
      <w:pPr>
        <w:jc w:val="both"/>
        <w:rPr>
          <w:rFonts w:ascii="Verdana" w:hAnsi="Verdana" w:cs="Arial"/>
          <w:color w:val="FF0000"/>
        </w:rPr>
      </w:pPr>
      <w:r w:rsidRPr="007F559E">
        <w:rPr>
          <w:rFonts w:ascii="Verdana" w:hAnsi="Verdana" w:cs="Arial"/>
          <w:color w:val="FF0000"/>
        </w:rPr>
        <w:t xml:space="preserve">   </w:t>
      </w:r>
    </w:p>
    <w:p w:rsidR="00943202" w:rsidRPr="007F559E" w:rsidRDefault="00943202" w:rsidP="007463AE">
      <w:pPr>
        <w:pStyle w:val="Prrafodelista"/>
        <w:numPr>
          <w:ilvl w:val="0"/>
          <w:numId w:val="21"/>
        </w:numPr>
        <w:jc w:val="both"/>
        <w:rPr>
          <w:rFonts w:ascii="Verdana" w:hAnsi="Verdana" w:cs="Arial"/>
          <w:color w:val="FF0000"/>
        </w:rPr>
      </w:pPr>
      <w:r w:rsidRPr="007F559E">
        <w:rPr>
          <w:rFonts w:ascii="Verdana" w:hAnsi="Verdana" w:cs="Arial"/>
          <w:b/>
        </w:rPr>
        <w:t>DE LOS BENEFICIARIOS</w:t>
      </w:r>
    </w:p>
    <w:p w:rsidR="00943202" w:rsidRPr="007F559E" w:rsidRDefault="00943202" w:rsidP="00943202">
      <w:pPr>
        <w:pStyle w:val="Prrafodelista"/>
        <w:ind w:left="900" w:hanging="360"/>
        <w:jc w:val="both"/>
        <w:rPr>
          <w:rFonts w:ascii="Verdana" w:hAnsi="Verdana" w:cs="Arial"/>
          <w:b/>
        </w:rPr>
      </w:pPr>
    </w:p>
    <w:p w:rsidR="00943202" w:rsidRPr="007F559E" w:rsidRDefault="00943202" w:rsidP="00943202">
      <w:pPr>
        <w:pStyle w:val="Prrafodelista"/>
        <w:ind w:left="900"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>De conformidad con lo dispuesto en la Partida 0036 de la Sección 0 del Arancel Aduanero Nacional, son beneficiarios de la franquicia los Cuerpos de Bomberos y la Junta Nacional de Cuerpos de Bomberos de Chile.</w:t>
      </w:r>
    </w:p>
    <w:p w:rsidR="0080539E" w:rsidRPr="007F559E" w:rsidRDefault="0080539E" w:rsidP="00943202">
      <w:pPr>
        <w:pStyle w:val="Prrafodelista"/>
        <w:ind w:left="900" w:hanging="360"/>
        <w:jc w:val="both"/>
        <w:rPr>
          <w:rFonts w:ascii="Verdana" w:hAnsi="Verdana" w:cs="Arial"/>
        </w:rPr>
      </w:pPr>
    </w:p>
    <w:p w:rsidR="00943202" w:rsidRPr="007F559E" w:rsidRDefault="00943202" w:rsidP="0080539E">
      <w:pPr>
        <w:pStyle w:val="Prrafodelista"/>
        <w:numPr>
          <w:ilvl w:val="0"/>
          <w:numId w:val="21"/>
        </w:numPr>
        <w:ind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b/>
        </w:rPr>
        <w:t>DE LAS MERCANCIAS BENEFICIADAS</w:t>
      </w:r>
    </w:p>
    <w:p w:rsidR="00943202" w:rsidRPr="007F559E" w:rsidRDefault="00943202" w:rsidP="00943202">
      <w:pPr>
        <w:pStyle w:val="Prrafodelista"/>
        <w:ind w:left="1080"/>
        <w:jc w:val="both"/>
        <w:rPr>
          <w:rFonts w:ascii="Verdana" w:hAnsi="Verdana" w:cs="Arial"/>
          <w:b/>
        </w:rPr>
      </w:pPr>
    </w:p>
    <w:p w:rsidR="00943202" w:rsidRPr="007F559E" w:rsidRDefault="00943202" w:rsidP="0080539E">
      <w:pPr>
        <w:pStyle w:val="Prrafodelista"/>
        <w:numPr>
          <w:ilvl w:val="1"/>
          <w:numId w:val="21"/>
        </w:numPr>
        <w:ind w:left="1440"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>Repuestos, elementos, partes, piezas y accesorios para:</w:t>
      </w:r>
    </w:p>
    <w:p w:rsidR="00943202" w:rsidRPr="007F559E" w:rsidRDefault="00943202" w:rsidP="00943202">
      <w:pPr>
        <w:pStyle w:val="Prrafodelista"/>
        <w:ind w:left="1680" w:hanging="600"/>
        <w:jc w:val="both"/>
        <w:rPr>
          <w:rFonts w:ascii="Verdana" w:hAnsi="Verdana" w:cs="Arial"/>
        </w:rPr>
      </w:pPr>
    </w:p>
    <w:p w:rsidR="00943202" w:rsidRPr="007F559E" w:rsidRDefault="00EF7B78" w:rsidP="0080539E">
      <w:pPr>
        <w:pStyle w:val="Prrafodelista"/>
        <w:numPr>
          <w:ilvl w:val="0"/>
          <w:numId w:val="22"/>
        </w:numPr>
        <w:ind w:left="1980" w:hanging="540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27940</wp:posOffset>
                </wp:positionV>
                <wp:extent cx="243840" cy="698500"/>
                <wp:effectExtent l="13335" t="6350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698500"/>
                        </a:xfrm>
                        <a:prstGeom prst="rightBrace">
                          <a:avLst>
                            <a:gd name="adj1" fmla="val 238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189pt;margin-top:2.2pt;width:19.2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RagQIAAC0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"/>
            </w:pict>
          </mc:Fallback>
        </mc:AlternateContent>
      </w:r>
      <w:r w:rsidR="00943202" w:rsidRPr="007F559E">
        <w:rPr>
          <w:rFonts w:ascii="Verdana" w:hAnsi="Verdana" w:cs="Arial"/>
        </w:rPr>
        <w:t>Mantenimiento</w:t>
      </w:r>
    </w:p>
    <w:p w:rsidR="00943202" w:rsidRPr="007F559E" w:rsidRDefault="00943202" w:rsidP="0080539E">
      <w:pPr>
        <w:pStyle w:val="Prrafodelista"/>
        <w:numPr>
          <w:ilvl w:val="0"/>
          <w:numId w:val="22"/>
        </w:numPr>
        <w:ind w:left="1980"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>Conservación</w:t>
      </w:r>
    </w:p>
    <w:p w:rsidR="00943202" w:rsidRPr="007F559E" w:rsidRDefault="00943202" w:rsidP="0080539E">
      <w:pPr>
        <w:pStyle w:val="Prrafodelista"/>
        <w:numPr>
          <w:ilvl w:val="0"/>
          <w:numId w:val="22"/>
        </w:numPr>
        <w:ind w:left="1980"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Reparación           </w:t>
      </w:r>
      <w:r w:rsidRPr="007F559E">
        <w:rPr>
          <w:rFonts w:ascii="Verdana" w:hAnsi="Verdana" w:cs="Arial"/>
        </w:rPr>
        <w:tab/>
        <w:t xml:space="preserve"> De vehículos de la Subpartida 8705.30</w:t>
      </w:r>
    </w:p>
    <w:p w:rsidR="00943202" w:rsidRPr="007F559E" w:rsidRDefault="00943202" w:rsidP="0080539E">
      <w:pPr>
        <w:pStyle w:val="Prrafodelista"/>
        <w:numPr>
          <w:ilvl w:val="0"/>
          <w:numId w:val="22"/>
        </w:numPr>
        <w:ind w:left="1980"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Mejoramiento       </w:t>
      </w:r>
    </w:p>
    <w:p w:rsidR="00DD6C7B" w:rsidRDefault="00DD6C7B" w:rsidP="0080539E">
      <w:pPr>
        <w:pStyle w:val="Prrafodelista"/>
        <w:ind w:left="1980" w:hanging="540"/>
        <w:jc w:val="both"/>
        <w:rPr>
          <w:rFonts w:ascii="Verdana" w:hAnsi="Verdana" w:cs="Arial"/>
        </w:rPr>
      </w:pPr>
    </w:p>
    <w:p w:rsidR="00DD6C7B" w:rsidRPr="007F559E" w:rsidRDefault="00DD6C7B" w:rsidP="0080539E">
      <w:pPr>
        <w:pStyle w:val="Prrafodelista"/>
        <w:ind w:left="1980" w:hanging="540"/>
        <w:jc w:val="both"/>
        <w:rPr>
          <w:rFonts w:ascii="Verdana" w:hAnsi="Verdana" w:cs="Arial"/>
        </w:rPr>
      </w:pPr>
    </w:p>
    <w:p w:rsidR="00943202" w:rsidRPr="007F559E" w:rsidRDefault="00EF7B78" w:rsidP="008B2E33">
      <w:pPr>
        <w:ind w:left="1416" w:hanging="423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24765</wp:posOffset>
                </wp:positionV>
                <wp:extent cx="152400" cy="1641475"/>
                <wp:effectExtent l="13335" t="9525" r="571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41475"/>
                        </a:xfrm>
                        <a:prstGeom prst="rightBrace">
                          <a:avLst>
                            <a:gd name="adj1" fmla="val 897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8" style="position:absolute;margin-left:249pt;margin-top:1.95pt;width:12pt;height:1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yXggIAAC4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"/>
            </w:pict>
          </mc:Fallback>
        </mc:AlternateContent>
      </w:r>
      <w:r w:rsidR="0080539E" w:rsidRPr="007F559E">
        <w:rPr>
          <w:rFonts w:ascii="Verdana" w:hAnsi="Verdana" w:cs="Arial"/>
          <w:b/>
        </w:rPr>
        <w:t>3</w:t>
      </w:r>
      <w:r w:rsidR="00DD6C7B">
        <w:rPr>
          <w:rFonts w:ascii="Verdana" w:hAnsi="Verdana" w:cs="Arial"/>
          <w:b/>
        </w:rPr>
        <w:t>.2</w:t>
      </w:r>
      <w:r w:rsidR="00DD6C7B">
        <w:rPr>
          <w:rFonts w:ascii="Verdana" w:hAnsi="Verdana" w:cs="Arial"/>
          <w:b/>
        </w:rPr>
        <w:tab/>
      </w:r>
      <w:r w:rsidR="00943202" w:rsidRPr="007F559E">
        <w:rPr>
          <w:rFonts w:ascii="Verdana" w:hAnsi="Verdana" w:cs="Arial"/>
        </w:rPr>
        <w:t>a)</w:t>
      </w:r>
      <w:r w:rsidR="0080539E" w:rsidRPr="007F559E">
        <w:rPr>
          <w:rFonts w:ascii="Verdana" w:hAnsi="Verdana" w:cs="Arial"/>
        </w:rPr>
        <w:t xml:space="preserve">      </w:t>
      </w:r>
      <w:r w:rsidR="00DD6C7B">
        <w:rPr>
          <w:rFonts w:ascii="Verdana" w:hAnsi="Verdana" w:cs="Arial"/>
        </w:rPr>
        <w:t xml:space="preserve">Materiales              </w:t>
      </w:r>
      <w:r w:rsidR="00DD6C7B">
        <w:rPr>
          <w:rFonts w:ascii="Verdana" w:hAnsi="Verdana" w:cs="Arial"/>
        </w:rPr>
        <w:tab/>
        <w:t xml:space="preserve">* </w:t>
      </w:r>
      <w:r w:rsidR="00943202" w:rsidRPr="007F559E">
        <w:rPr>
          <w:rFonts w:ascii="Verdana" w:hAnsi="Verdana" w:cs="Arial"/>
        </w:rPr>
        <w:t>Para el combate de incendios</w:t>
      </w:r>
    </w:p>
    <w:p w:rsidR="00943202" w:rsidRPr="007F559E" w:rsidRDefault="00DD6C7B" w:rsidP="0080539E">
      <w:pPr>
        <w:ind w:left="216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 xml:space="preserve">b)    </w:t>
      </w:r>
      <w:r w:rsidR="0080539E" w:rsidRPr="007F559E">
        <w:rPr>
          <w:rFonts w:ascii="Verdana" w:hAnsi="Verdana" w:cs="Arial"/>
        </w:rPr>
        <w:t xml:space="preserve">  </w:t>
      </w:r>
      <w:r w:rsidR="00943202" w:rsidRPr="007F559E">
        <w:rPr>
          <w:rFonts w:ascii="Verdana" w:hAnsi="Verdana" w:cs="Arial"/>
        </w:rPr>
        <w:t xml:space="preserve">Herramientas         </w:t>
      </w:r>
      <w:r w:rsidR="00943202" w:rsidRPr="007F559E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* </w:t>
      </w:r>
      <w:r w:rsidR="00943202" w:rsidRPr="007F559E">
        <w:rPr>
          <w:rFonts w:ascii="Verdana" w:hAnsi="Verdana" w:cs="Arial"/>
        </w:rPr>
        <w:t xml:space="preserve">Para la atención directa de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>otras emergencias</w:t>
      </w:r>
    </w:p>
    <w:p w:rsidR="00943202" w:rsidRPr="007F559E" w:rsidRDefault="00DD6C7B" w:rsidP="00BE17FB">
      <w:pPr>
        <w:pStyle w:val="Prrafodelista"/>
        <w:ind w:left="2124" w:hanging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>c)</w:t>
      </w:r>
      <w:r w:rsidRPr="007F559E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Aparatos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* causados por la naturaleza o el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ser humano</w:t>
      </w:r>
      <w:r w:rsidR="00943202" w:rsidRPr="007F559E">
        <w:rPr>
          <w:rFonts w:ascii="Verdana" w:hAnsi="Verdana" w:cs="Arial"/>
        </w:rPr>
        <w:t xml:space="preserve">  </w:t>
      </w:r>
    </w:p>
    <w:p w:rsidR="00943202" w:rsidRPr="007F559E" w:rsidRDefault="00DD6C7B" w:rsidP="0080539E">
      <w:pPr>
        <w:pStyle w:val="Prrafodelista"/>
        <w:ind w:left="1680" w:hanging="26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>d)</w:t>
      </w:r>
      <w:r w:rsidR="00943202" w:rsidRPr="007F559E">
        <w:rPr>
          <w:rFonts w:ascii="Verdana" w:hAnsi="Verdana" w:cs="Arial"/>
        </w:rPr>
        <w:tab/>
      </w:r>
      <w:r w:rsidRPr="007F559E">
        <w:rPr>
          <w:rFonts w:ascii="Verdana" w:hAnsi="Verdana" w:cs="Arial"/>
        </w:rPr>
        <w:t>Útiles</w:t>
      </w:r>
      <w:r w:rsidR="00943202" w:rsidRPr="007F559E"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ab/>
        <w:t xml:space="preserve">                como:  </w:t>
      </w:r>
    </w:p>
    <w:p w:rsidR="00943202" w:rsidRPr="007F559E" w:rsidRDefault="00DD6C7B" w:rsidP="0080539E">
      <w:pPr>
        <w:pStyle w:val="Prrafodelista"/>
        <w:ind w:left="1680" w:hanging="26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>e)</w:t>
      </w:r>
      <w:r w:rsidR="00943202" w:rsidRPr="007F559E">
        <w:rPr>
          <w:rFonts w:ascii="Verdana" w:hAnsi="Verdana" w:cs="Arial"/>
        </w:rPr>
        <w:tab/>
        <w:t>A</w:t>
      </w:r>
      <w:r>
        <w:rPr>
          <w:rFonts w:ascii="Verdana" w:hAnsi="Verdana" w:cs="Arial"/>
        </w:rPr>
        <w:t xml:space="preserve">rtículos                    </w:t>
      </w:r>
      <w:r w:rsidR="00943202" w:rsidRPr="007F559E">
        <w:rPr>
          <w:rFonts w:ascii="Verdana" w:hAnsi="Verdana" w:cs="Arial"/>
        </w:rPr>
        <w:t xml:space="preserve">*   </w:t>
      </w:r>
      <w:r w:rsidR="0080539E" w:rsidRPr="007F559E">
        <w:rPr>
          <w:rFonts w:ascii="Verdana" w:hAnsi="Verdana" w:cs="Arial"/>
        </w:rPr>
        <w:t xml:space="preserve"> </w:t>
      </w:r>
      <w:r w:rsidR="00943202" w:rsidRPr="007F559E">
        <w:rPr>
          <w:rFonts w:ascii="Verdana" w:hAnsi="Verdana" w:cs="Arial"/>
        </w:rPr>
        <w:t>Accidentes de Tránsito</w:t>
      </w:r>
    </w:p>
    <w:p w:rsidR="00943202" w:rsidRPr="007F559E" w:rsidRDefault="00DD6C7B" w:rsidP="0080539E">
      <w:pPr>
        <w:pStyle w:val="Prrafodelista"/>
        <w:ind w:left="1680" w:hanging="26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f) </w:t>
      </w:r>
      <w:r>
        <w:rPr>
          <w:rFonts w:ascii="Verdana" w:hAnsi="Verdana" w:cs="Arial"/>
        </w:rPr>
        <w:tab/>
      </w:r>
      <w:r w:rsidR="00943202" w:rsidRPr="007F559E">
        <w:rPr>
          <w:rFonts w:ascii="Verdana" w:hAnsi="Verdana" w:cs="Arial"/>
        </w:rPr>
        <w:t xml:space="preserve">Equipos                      *   </w:t>
      </w:r>
      <w:r w:rsidR="0080539E" w:rsidRPr="007F559E">
        <w:rPr>
          <w:rFonts w:ascii="Verdana" w:hAnsi="Verdana" w:cs="Arial"/>
        </w:rPr>
        <w:t xml:space="preserve"> </w:t>
      </w:r>
      <w:r w:rsidR="00943202" w:rsidRPr="007F559E">
        <w:rPr>
          <w:rFonts w:ascii="Verdana" w:hAnsi="Verdana" w:cs="Arial"/>
        </w:rPr>
        <w:t>Otros análogos</w:t>
      </w:r>
    </w:p>
    <w:p w:rsidR="00943202" w:rsidRDefault="00943202" w:rsidP="0080539E">
      <w:pPr>
        <w:pStyle w:val="Prrafodelista"/>
        <w:tabs>
          <w:tab w:val="left" w:pos="1680"/>
        </w:tabs>
        <w:spacing w:before="142" w:after="100" w:afterAutospacing="1" w:line="267" w:lineRule="atLeast"/>
        <w:ind w:left="900"/>
        <w:contextualSpacing/>
        <w:jc w:val="both"/>
        <w:rPr>
          <w:rFonts w:ascii="Verdana" w:hAnsi="Verdana" w:cs="Arial"/>
        </w:rPr>
      </w:pPr>
    </w:p>
    <w:p w:rsidR="00DD6C7B" w:rsidRDefault="00DD6C7B" w:rsidP="0080539E">
      <w:pPr>
        <w:pStyle w:val="Prrafodelista"/>
        <w:tabs>
          <w:tab w:val="left" w:pos="1680"/>
        </w:tabs>
        <w:spacing w:before="142" w:after="100" w:afterAutospacing="1" w:line="267" w:lineRule="atLeast"/>
        <w:ind w:left="900"/>
        <w:contextualSpacing/>
        <w:jc w:val="both"/>
        <w:rPr>
          <w:rFonts w:ascii="Verdana" w:hAnsi="Verdana" w:cs="Arial"/>
        </w:rPr>
      </w:pPr>
    </w:p>
    <w:p w:rsidR="00DD6C7B" w:rsidRPr="007F559E" w:rsidRDefault="00DD6C7B" w:rsidP="0080539E">
      <w:pPr>
        <w:pStyle w:val="Prrafodelista"/>
        <w:tabs>
          <w:tab w:val="left" w:pos="1680"/>
        </w:tabs>
        <w:spacing w:before="142" w:after="100" w:afterAutospacing="1" w:line="267" w:lineRule="atLeast"/>
        <w:ind w:left="900"/>
        <w:contextualSpacing/>
        <w:jc w:val="both"/>
        <w:rPr>
          <w:rFonts w:ascii="Verdana" w:hAnsi="Verdana" w:cs="Arial"/>
        </w:rPr>
      </w:pPr>
    </w:p>
    <w:p w:rsidR="00DD6C7B" w:rsidRPr="008E0E55" w:rsidRDefault="00DD6C7B" w:rsidP="00DD6C7B">
      <w:pPr>
        <w:pStyle w:val="Prrafodelista"/>
        <w:spacing w:before="142" w:after="100" w:afterAutospacing="1" w:line="267" w:lineRule="atLeast"/>
        <w:ind w:left="900"/>
        <w:contextualSpacing/>
        <w:rPr>
          <w:rFonts w:ascii="Verdana" w:hAnsi="Verdana" w:cs="Arial"/>
          <w:lang w:val="es-CL"/>
        </w:rPr>
      </w:pPr>
      <w:r w:rsidRPr="00DD6C7B">
        <w:rPr>
          <w:rFonts w:ascii="Verdana" w:hAnsi="Verdana" w:cs="Arial"/>
          <w:b/>
          <w:lang w:val="es-CL"/>
        </w:rPr>
        <w:lastRenderedPageBreak/>
        <w:t xml:space="preserve">                                                                       </w:t>
      </w:r>
      <w:r w:rsidR="008E0E55">
        <w:rPr>
          <w:rFonts w:ascii="Verdana" w:hAnsi="Verdana" w:cs="Arial"/>
          <w:b/>
          <w:lang w:val="es-CL"/>
        </w:rPr>
        <w:t xml:space="preserve">       CAP.III-217 C</w:t>
      </w:r>
    </w:p>
    <w:p w:rsidR="00DD6C7B" w:rsidRDefault="00DD6C7B" w:rsidP="00DD6C7B">
      <w:pPr>
        <w:pStyle w:val="Prrafodelista"/>
        <w:tabs>
          <w:tab w:val="left" w:pos="900"/>
        </w:tabs>
        <w:spacing w:before="142" w:after="100" w:afterAutospacing="1" w:line="267" w:lineRule="atLeast"/>
        <w:ind w:left="900"/>
        <w:contextualSpacing/>
        <w:jc w:val="both"/>
        <w:rPr>
          <w:rFonts w:ascii="Verdana" w:hAnsi="Verdana" w:cs="Arial"/>
          <w:b/>
        </w:rPr>
      </w:pPr>
    </w:p>
    <w:p w:rsidR="0080539E" w:rsidRPr="007F559E" w:rsidRDefault="0080539E" w:rsidP="0080539E">
      <w:pPr>
        <w:pStyle w:val="Prrafodelista"/>
        <w:numPr>
          <w:ilvl w:val="0"/>
          <w:numId w:val="21"/>
        </w:numPr>
        <w:tabs>
          <w:tab w:val="left" w:pos="900"/>
        </w:tabs>
        <w:spacing w:before="142" w:after="100" w:afterAutospacing="1" w:line="267" w:lineRule="atLeast"/>
        <w:ind w:hanging="540"/>
        <w:contextualSpacing/>
        <w:jc w:val="both"/>
        <w:rPr>
          <w:rFonts w:ascii="Verdana" w:hAnsi="Verdana" w:cs="Arial"/>
          <w:b/>
        </w:rPr>
      </w:pPr>
      <w:r w:rsidRPr="007F559E">
        <w:rPr>
          <w:rFonts w:ascii="Verdana" w:hAnsi="Verdana" w:cs="Arial"/>
          <w:b/>
        </w:rPr>
        <w:t xml:space="preserve">DE LA SOLICITUD DE LA FRANQUICIA </w:t>
      </w:r>
    </w:p>
    <w:p w:rsidR="0080539E" w:rsidRPr="007F559E" w:rsidRDefault="0080539E" w:rsidP="0080539E">
      <w:pPr>
        <w:pStyle w:val="Prrafodelista"/>
        <w:tabs>
          <w:tab w:val="left" w:pos="900"/>
        </w:tabs>
        <w:spacing w:before="142" w:after="100" w:afterAutospacing="1" w:line="267" w:lineRule="atLeast"/>
        <w:ind w:left="900"/>
        <w:contextualSpacing/>
        <w:jc w:val="both"/>
        <w:rPr>
          <w:rFonts w:ascii="Verdana" w:hAnsi="Verdana" w:cs="Arial"/>
          <w:b/>
        </w:rPr>
      </w:pPr>
    </w:p>
    <w:p w:rsidR="00D04DFB" w:rsidRPr="007F559E" w:rsidRDefault="00804124" w:rsidP="0080539E">
      <w:pPr>
        <w:pStyle w:val="Prrafodelista"/>
        <w:numPr>
          <w:ilvl w:val="1"/>
          <w:numId w:val="21"/>
        </w:numPr>
        <w:tabs>
          <w:tab w:val="left" w:pos="1680"/>
        </w:tabs>
        <w:spacing w:before="142" w:after="100" w:afterAutospacing="1" w:line="267" w:lineRule="atLeast"/>
        <w:ind w:left="1440" w:hanging="54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lang w:val="es-CL" w:eastAsia="es-CL"/>
        </w:rPr>
        <w:t>E</w:t>
      </w:r>
      <w:r w:rsidR="008B2E33" w:rsidRPr="007F559E">
        <w:rPr>
          <w:rFonts w:ascii="Verdana" w:hAnsi="Verdana" w:cs="Arial"/>
        </w:rPr>
        <w:t xml:space="preserve">l </w:t>
      </w:r>
      <w:r w:rsidR="00D04DFB" w:rsidRPr="007F559E">
        <w:rPr>
          <w:rFonts w:ascii="Verdana" w:hAnsi="Verdana" w:cs="Arial"/>
        </w:rPr>
        <w:t>Agente de Adua</w:t>
      </w:r>
      <w:r w:rsidR="008B2E33" w:rsidRPr="007F559E">
        <w:rPr>
          <w:rFonts w:ascii="Verdana" w:hAnsi="Verdana" w:cs="Arial"/>
        </w:rPr>
        <w:t>na, al que se le haya otorgado m</w:t>
      </w:r>
      <w:r w:rsidR="00D04DFB" w:rsidRPr="007F559E">
        <w:rPr>
          <w:rFonts w:ascii="Verdana" w:hAnsi="Verdana" w:cs="Arial"/>
        </w:rPr>
        <w:t xml:space="preserve">andato, deberá presentar ante el Subdepartamento de Normas Especiales de la Dirección Nacional de Aduanas, ubicado en Plaza Sotomayor N° 60, Valparaíso, la Solicitud requiriendo el beneficio, a través del formulario diseñado para tales efectos, el que se </w:t>
      </w:r>
      <w:r w:rsidR="00694990" w:rsidRPr="007F559E">
        <w:rPr>
          <w:rFonts w:ascii="Verdana" w:hAnsi="Verdana" w:cs="Arial"/>
        </w:rPr>
        <w:t xml:space="preserve">adjunta en el Anexo N° 1 de la presente Resolución y </w:t>
      </w:r>
      <w:r w:rsidR="00394A58" w:rsidRPr="007F559E">
        <w:rPr>
          <w:rFonts w:ascii="Verdana" w:hAnsi="Verdana" w:cs="Arial"/>
        </w:rPr>
        <w:t xml:space="preserve">que </w:t>
      </w:r>
      <w:r w:rsidR="00694990" w:rsidRPr="007F559E">
        <w:rPr>
          <w:rFonts w:ascii="Verdana" w:hAnsi="Verdana" w:cs="Arial"/>
        </w:rPr>
        <w:t xml:space="preserve">se </w:t>
      </w:r>
      <w:r w:rsidR="00D04DFB" w:rsidRPr="007F559E">
        <w:rPr>
          <w:rFonts w:ascii="Verdana" w:hAnsi="Verdana" w:cs="Arial"/>
        </w:rPr>
        <w:t>encuentra disponible en la página WEB del Servicio, conjuntamente con los antecedentes e información requerida para ello.</w:t>
      </w:r>
    </w:p>
    <w:p w:rsidR="0080539E" w:rsidRPr="007F559E" w:rsidRDefault="0080539E" w:rsidP="0080539E">
      <w:pPr>
        <w:pStyle w:val="Prrafodelista"/>
        <w:tabs>
          <w:tab w:val="left" w:pos="1680"/>
        </w:tabs>
        <w:spacing w:before="142" w:after="100" w:afterAutospacing="1" w:line="267" w:lineRule="atLeast"/>
        <w:ind w:left="1440"/>
        <w:contextualSpacing/>
        <w:jc w:val="both"/>
        <w:rPr>
          <w:rFonts w:ascii="Verdana" w:hAnsi="Verdana" w:cs="Arial"/>
        </w:rPr>
      </w:pPr>
    </w:p>
    <w:p w:rsidR="00D04DFB" w:rsidRPr="007F559E" w:rsidRDefault="0080539E" w:rsidP="0080539E">
      <w:pPr>
        <w:pStyle w:val="Prrafodelista"/>
        <w:numPr>
          <w:ilvl w:val="1"/>
          <w:numId w:val="21"/>
        </w:numPr>
        <w:tabs>
          <w:tab w:val="left" w:pos="1440"/>
        </w:tabs>
        <w:spacing w:before="142" w:after="100" w:afterAutospacing="1" w:line="267" w:lineRule="atLeast"/>
        <w:ind w:left="1560" w:hanging="660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 xml:space="preserve">A </w:t>
      </w:r>
      <w:r w:rsidR="00D04DFB" w:rsidRPr="007F559E">
        <w:rPr>
          <w:rFonts w:ascii="Verdana" w:hAnsi="Verdana" w:cs="Arial"/>
        </w:rPr>
        <w:t>la Solicitud deberá</w:t>
      </w:r>
      <w:r w:rsidR="00274A7F" w:rsidRPr="007F559E">
        <w:rPr>
          <w:rFonts w:ascii="Verdana" w:hAnsi="Verdana" w:cs="Arial"/>
        </w:rPr>
        <w:t>n</w:t>
      </w:r>
      <w:r w:rsidR="00D04DFB" w:rsidRPr="007F559E">
        <w:rPr>
          <w:rFonts w:ascii="Verdana" w:hAnsi="Verdana" w:cs="Arial"/>
        </w:rPr>
        <w:t xml:space="preserve"> acompañarse los siguientes antecedentes:</w:t>
      </w:r>
    </w:p>
    <w:p w:rsidR="0080539E" w:rsidRPr="007F559E" w:rsidRDefault="0080539E" w:rsidP="0080539E">
      <w:pPr>
        <w:pStyle w:val="Prrafodelista"/>
        <w:rPr>
          <w:rFonts w:ascii="Verdana" w:hAnsi="Verdana" w:cs="Arial"/>
        </w:rPr>
      </w:pPr>
    </w:p>
    <w:p w:rsidR="00D04DFB" w:rsidRDefault="0080539E" w:rsidP="00787A6A">
      <w:pPr>
        <w:pStyle w:val="Prrafodelista"/>
        <w:tabs>
          <w:tab w:val="left" w:pos="1980"/>
        </w:tabs>
        <w:spacing w:before="142" w:after="100" w:afterAutospacing="1" w:line="267" w:lineRule="atLeast"/>
        <w:ind w:left="2124" w:hanging="684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  <w:b/>
        </w:rPr>
        <w:t>4.2.1</w:t>
      </w:r>
      <w:r w:rsidR="00787A6A" w:rsidRPr="007F559E">
        <w:rPr>
          <w:rFonts w:ascii="Verdana" w:hAnsi="Verdana" w:cs="Arial"/>
        </w:rPr>
        <w:t>C</w:t>
      </w:r>
      <w:r w:rsidR="00D04DFB" w:rsidRPr="007F559E">
        <w:rPr>
          <w:rFonts w:ascii="Verdana" w:hAnsi="Verdana" w:cs="Arial"/>
        </w:rPr>
        <w:t>ertificado de la Junta Nacional de Cuerpos de Bomberos de Chile, que deberá consignar, a lo menos, la siguiente información:</w:t>
      </w:r>
    </w:p>
    <w:p w:rsidR="008E0E55" w:rsidRPr="007F559E" w:rsidRDefault="008E0E55" w:rsidP="00787A6A">
      <w:pPr>
        <w:pStyle w:val="Prrafodelista"/>
        <w:tabs>
          <w:tab w:val="left" w:pos="1980"/>
        </w:tabs>
        <w:spacing w:before="142" w:after="100" w:afterAutospacing="1" w:line="267" w:lineRule="atLeast"/>
        <w:ind w:left="2124" w:hanging="684"/>
        <w:contextualSpacing/>
        <w:jc w:val="both"/>
        <w:rPr>
          <w:rFonts w:ascii="Verdana" w:hAnsi="Verdana" w:cs="Arial"/>
        </w:rPr>
      </w:pPr>
    </w:p>
    <w:p w:rsidR="008E0E55" w:rsidRDefault="00D04DFB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7F559E">
        <w:rPr>
          <w:rFonts w:ascii="Verdana" w:hAnsi="Verdana" w:cs="Arial"/>
        </w:rPr>
        <w:t>Nombre, RUT y domicilio del peticionario.</w:t>
      </w:r>
    </w:p>
    <w:p w:rsidR="008E0E55" w:rsidRDefault="00804124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N</w:t>
      </w:r>
      <w:r w:rsidR="00D04DFB" w:rsidRPr="008E0E55">
        <w:rPr>
          <w:rFonts w:ascii="Verdana" w:hAnsi="Verdana" w:cs="Arial"/>
        </w:rPr>
        <w:t>ombre y RUT del representante legal de la entidad peticionaria.</w:t>
      </w:r>
    </w:p>
    <w:p w:rsidR="008E0E55" w:rsidRDefault="00804124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De</w:t>
      </w:r>
      <w:r w:rsidR="00D04DFB" w:rsidRPr="008E0E55">
        <w:rPr>
          <w:rFonts w:ascii="Verdana" w:hAnsi="Verdana" w:cs="Arial"/>
        </w:rPr>
        <w:t>scripción de las mercancías, señalando su procedencia, características, cantidad, valores en US$ y destino de las mismas.</w:t>
      </w:r>
    </w:p>
    <w:p w:rsidR="008E0E55" w:rsidRDefault="00787A6A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N</w:t>
      </w:r>
      <w:r w:rsidR="00D04DFB" w:rsidRPr="008E0E55">
        <w:rPr>
          <w:rFonts w:ascii="Verdana" w:hAnsi="Verdana" w:cs="Arial"/>
        </w:rPr>
        <w:t>ombre, firma, fecha  y R.U.T. de la persona firmante, en representación de la Junta Nacional de Bomberos de Chile</w:t>
      </w:r>
      <w:r w:rsidR="008B2E33" w:rsidRPr="008E0E55">
        <w:rPr>
          <w:rFonts w:ascii="Verdana" w:hAnsi="Verdana" w:cs="Arial"/>
        </w:rPr>
        <w:t>.</w:t>
      </w:r>
    </w:p>
    <w:p w:rsidR="008E0E55" w:rsidRDefault="00D04DFB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Copia o fotocopia legalizada de la(s) factura(s) de importación de cada repuesto, elemento, parte, pieza o accesorio de los vehículos referidos a la subpartida  8705.30 y los materiales, herramientas, aparatos, útiles, artículos o equipos para el combate de incendios y la atención directa de otras emergencias causadas por la naturaleza o el ser humano, que se pretenda importar al amparo de esta Partida.</w:t>
      </w:r>
    </w:p>
    <w:p w:rsidR="008E0E55" w:rsidRDefault="00A4132E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C</w:t>
      </w:r>
      <w:r w:rsidR="00D04DFB" w:rsidRPr="008E0E55">
        <w:rPr>
          <w:rFonts w:ascii="Verdana" w:hAnsi="Verdana" w:cs="Arial"/>
        </w:rPr>
        <w:t>opia o fotocopia legalizada del (de los) Conocimiento(s) de Embarque o documento que haga sus veces.</w:t>
      </w:r>
    </w:p>
    <w:p w:rsidR="008E0E55" w:rsidRDefault="00D04DFB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Copia o fotocopia legalizada de la (s) Póliza(s) de Seguro.</w:t>
      </w:r>
    </w:p>
    <w:p w:rsidR="008E0E55" w:rsidRDefault="00294005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>C</w:t>
      </w:r>
      <w:r w:rsidR="00D04DFB" w:rsidRPr="008E0E55">
        <w:rPr>
          <w:rFonts w:ascii="Verdana" w:hAnsi="Verdana" w:cs="Arial"/>
        </w:rPr>
        <w:t>opia o fotocopia legalizada del R.U.T. del peticionario.</w:t>
      </w:r>
    </w:p>
    <w:p w:rsidR="008E0E55" w:rsidRDefault="00D04DFB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</w:rPr>
        <w:t xml:space="preserve">Copia o fotocopia </w:t>
      </w:r>
      <w:r w:rsidRPr="008E0E55">
        <w:rPr>
          <w:rFonts w:ascii="Verdana" w:hAnsi="Verdana" w:cs="Arial"/>
          <w:lang w:val="es-CL" w:eastAsia="es-CL"/>
        </w:rPr>
        <w:t>legalizada de la D.A.P.I.T.S., con la correspondiente  Carta de Garantía del representante de la Junta Nacional de Cuerpo</w:t>
      </w:r>
      <w:r w:rsidR="00787A6A" w:rsidRPr="008E0E55">
        <w:rPr>
          <w:rFonts w:ascii="Verdana" w:hAnsi="Verdana" w:cs="Arial"/>
          <w:lang w:val="es-CL" w:eastAsia="es-CL"/>
        </w:rPr>
        <w:t>s</w:t>
      </w:r>
      <w:r w:rsidRPr="008E0E55">
        <w:rPr>
          <w:rFonts w:ascii="Verdana" w:hAnsi="Verdana" w:cs="Arial"/>
          <w:lang w:val="es-CL" w:eastAsia="es-CL"/>
        </w:rPr>
        <w:t xml:space="preserve"> de Bomberos de Chile.</w:t>
      </w:r>
    </w:p>
    <w:p w:rsidR="00D04DFB" w:rsidRPr="008E0E55" w:rsidRDefault="00294005" w:rsidP="008E0E55">
      <w:pPr>
        <w:pStyle w:val="Prrafodelista"/>
        <w:numPr>
          <w:ilvl w:val="0"/>
          <w:numId w:val="34"/>
        </w:numPr>
        <w:tabs>
          <w:tab w:val="left" w:pos="1980"/>
        </w:tabs>
        <w:spacing w:before="142" w:after="100" w:afterAutospacing="1" w:line="267" w:lineRule="atLeast"/>
        <w:contextualSpacing/>
        <w:jc w:val="both"/>
        <w:rPr>
          <w:rFonts w:ascii="Verdana" w:hAnsi="Verdana" w:cs="Arial"/>
        </w:rPr>
      </w:pPr>
      <w:r w:rsidRPr="008E0E55">
        <w:rPr>
          <w:rFonts w:ascii="Verdana" w:hAnsi="Verdana" w:cs="Arial"/>
          <w:lang w:val="es-CL" w:eastAsia="es-CL"/>
        </w:rPr>
        <w:t>C</w:t>
      </w:r>
      <w:r w:rsidR="00D04DFB" w:rsidRPr="008E0E55">
        <w:rPr>
          <w:rFonts w:ascii="Verdana" w:hAnsi="Verdana" w:cs="Arial"/>
          <w:lang w:val="es-CL" w:eastAsia="es-CL"/>
        </w:rPr>
        <w:t>ualquier otro antecedente que la Dirección Nacional de Aduanas estime necesario para discernir respecto de la procedencia de autorizar su importación.</w:t>
      </w:r>
    </w:p>
    <w:p w:rsidR="00294005" w:rsidRDefault="0029400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8E0E55" w:rsidRPr="007F559E" w:rsidRDefault="008E0E55" w:rsidP="00294005">
      <w:pPr>
        <w:pStyle w:val="Prrafodelista"/>
        <w:rPr>
          <w:rFonts w:ascii="Verdana" w:hAnsi="Verdana" w:cs="Arial"/>
          <w:lang w:val="es-CL" w:eastAsia="es-CL"/>
        </w:rPr>
      </w:pPr>
    </w:p>
    <w:p w:rsidR="00231D05" w:rsidRDefault="00B5143D" w:rsidP="00787A6A">
      <w:pPr>
        <w:tabs>
          <w:tab w:val="left" w:pos="1080"/>
        </w:tabs>
        <w:ind w:left="1080" w:hanging="720"/>
        <w:contextualSpacing/>
        <w:jc w:val="both"/>
        <w:rPr>
          <w:rFonts w:ascii="Verdana" w:hAnsi="Verdana" w:cs="Arial"/>
          <w:b/>
        </w:rPr>
      </w:pPr>
      <w:r w:rsidRPr="007F559E">
        <w:rPr>
          <w:rFonts w:ascii="Verdana" w:hAnsi="Verdana" w:cs="Arial"/>
          <w:b/>
        </w:rPr>
        <w:t xml:space="preserve"> </w:t>
      </w:r>
    </w:p>
    <w:p w:rsidR="00231D05" w:rsidRDefault="00231D05" w:rsidP="00CF501B">
      <w:pPr>
        <w:tabs>
          <w:tab w:val="left" w:pos="1080"/>
        </w:tabs>
        <w:ind w:left="1080" w:hanging="720"/>
        <w:contextualSpacing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                                                                                       CAP.III-217 D</w:t>
      </w:r>
    </w:p>
    <w:p w:rsidR="00231D05" w:rsidRDefault="00231D05" w:rsidP="00787A6A">
      <w:pPr>
        <w:tabs>
          <w:tab w:val="left" w:pos="1080"/>
        </w:tabs>
        <w:ind w:left="1080" w:hanging="720"/>
        <w:contextualSpacing/>
        <w:jc w:val="both"/>
        <w:rPr>
          <w:rFonts w:ascii="Verdana" w:hAnsi="Verdana" w:cs="Arial"/>
          <w:b/>
        </w:rPr>
      </w:pPr>
    </w:p>
    <w:p w:rsidR="00842E57" w:rsidRPr="007F559E" w:rsidRDefault="00B5143D" w:rsidP="00787A6A">
      <w:pPr>
        <w:tabs>
          <w:tab w:val="left" w:pos="1080"/>
        </w:tabs>
        <w:ind w:left="1080" w:hanging="720"/>
        <w:contextualSpacing/>
        <w:jc w:val="both"/>
        <w:rPr>
          <w:rFonts w:ascii="Verdana" w:hAnsi="Verdana" w:cs="Arial"/>
          <w:b/>
        </w:rPr>
      </w:pPr>
      <w:r w:rsidRPr="007F559E">
        <w:rPr>
          <w:rFonts w:ascii="Verdana" w:hAnsi="Verdana" w:cs="Arial"/>
          <w:b/>
        </w:rPr>
        <w:t xml:space="preserve">5.   </w:t>
      </w:r>
      <w:r w:rsidR="00294005" w:rsidRPr="007F559E">
        <w:rPr>
          <w:rFonts w:ascii="Verdana" w:hAnsi="Verdana" w:cs="Arial"/>
          <w:b/>
        </w:rPr>
        <w:t xml:space="preserve">  </w:t>
      </w:r>
      <w:r w:rsidRPr="007F559E">
        <w:rPr>
          <w:rFonts w:ascii="Verdana" w:hAnsi="Verdana" w:cs="Arial"/>
          <w:b/>
        </w:rPr>
        <w:t xml:space="preserve">DE LA </w:t>
      </w:r>
      <w:r w:rsidR="00695C85" w:rsidRPr="007F559E">
        <w:rPr>
          <w:rFonts w:ascii="Verdana" w:hAnsi="Verdana" w:cs="Arial"/>
          <w:b/>
        </w:rPr>
        <w:t>CONCESION</w:t>
      </w:r>
      <w:r w:rsidRPr="007F559E">
        <w:rPr>
          <w:rFonts w:ascii="Verdana" w:hAnsi="Verdana" w:cs="Arial"/>
          <w:b/>
        </w:rPr>
        <w:t xml:space="preserve"> </w:t>
      </w:r>
      <w:r w:rsidR="00D04DFB" w:rsidRPr="007F559E">
        <w:rPr>
          <w:rFonts w:ascii="Verdana" w:hAnsi="Verdana" w:cs="Arial"/>
          <w:b/>
        </w:rPr>
        <w:t>DE</w:t>
      </w:r>
      <w:r w:rsidR="00294005" w:rsidRPr="007F559E">
        <w:rPr>
          <w:rFonts w:ascii="Verdana" w:hAnsi="Verdana" w:cs="Arial"/>
          <w:b/>
        </w:rPr>
        <w:t xml:space="preserve"> LA FRANQUICIA</w:t>
      </w:r>
    </w:p>
    <w:p w:rsidR="00842E57" w:rsidRPr="007F559E" w:rsidRDefault="00842E57" w:rsidP="00842E57">
      <w:pPr>
        <w:pStyle w:val="Prrafodelista"/>
        <w:tabs>
          <w:tab w:val="left" w:pos="1560"/>
        </w:tabs>
        <w:ind w:left="1560"/>
        <w:jc w:val="both"/>
        <w:rPr>
          <w:rFonts w:ascii="Verdana" w:hAnsi="Verdana" w:cs="Arial"/>
        </w:rPr>
      </w:pPr>
    </w:p>
    <w:p w:rsidR="00842E57" w:rsidRPr="007F559E" w:rsidRDefault="00125B5D" w:rsidP="00787A6A">
      <w:pPr>
        <w:tabs>
          <w:tab w:val="left" w:pos="1560"/>
        </w:tabs>
        <w:ind w:left="900"/>
        <w:contextualSpacing/>
        <w:jc w:val="both"/>
        <w:rPr>
          <w:rFonts w:ascii="Verdana" w:hAnsi="Verdana" w:cs="Arial"/>
          <w:i/>
        </w:rPr>
      </w:pPr>
      <w:r w:rsidRPr="007F559E">
        <w:rPr>
          <w:rFonts w:ascii="Verdana" w:hAnsi="Verdana" w:cs="Arial"/>
        </w:rPr>
        <w:t xml:space="preserve">El Subdepartamento </w:t>
      </w:r>
      <w:r w:rsidR="00B5143D" w:rsidRPr="007F559E">
        <w:rPr>
          <w:rFonts w:ascii="Verdana" w:hAnsi="Verdana" w:cs="Arial"/>
        </w:rPr>
        <w:t>de Normas Especiales de la D</w:t>
      </w:r>
      <w:r w:rsidR="00294005" w:rsidRPr="007F559E">
        <w:rPr>
          <w:rFonts w:ascii="Verdana" w:hAnsi="Verdana" w:cs="Arial"/>
        </w:rPr>
        <w:t xml:space="preserve">irección </w:t>
      </w:r>
      <w:r w:rsidR="00B5143D" w:rsidRPr="007F559E">
        <w:rPr>
          <w:rFonts w:ascii="Verdana" w:hAnsi="Verdana" w:cs="Arial"/>
        </w:rPr>
        <w:t>N</w:t>
      </w:r>
      <w:r w:rsidR="00294005" w:rsidRPr="007F559E">
        <w:rPr>
          <w:rFonts w:ascii="Verdana" w:hAnsi="Verdana" w:cs="Arial"/>
        </w:rPr>
        <w:t xml:space="preserve">acional de </w:t>
      </w:r>
      <w:r w:rsidR="00B5143D" w:rsidRPr="007F559E">
        <w:rPr>
          <w:rFonts w:ascii="Verdana" w:hAnsi="Verdana" w:cs="Arial"/>
        </w:rPr>
        <w:t>A</w:t>
      </w:r>
      <w:r w:rsidR="00294005" w:rsidRPr="007F559E">
        <w:rPr>
          <w:rFonts w:ascii="Verdana" w:hAnsi="Verdana" w:cs="Arial"/>
        </w:rPr>
        <w:t>duanas</w:t>
      </w:r>
      <w:r w:rsidR="00B5143D" w:rsidRPr="007F559E">
        <w:rPr>
          <w:rFonts w:ascii="Verdana" w:hAnsi="Verdana" w:cs="Arial"/>
        </w:rPr>
        <w:t xml:space="preserve"> </w:t>
      </w:r>
      <w:r w:rsidR="00842E57" w:rsidRPr="007F559E">
        <w:rPr>
          <w:rFonts w:ascii="Verdana" w:hAnsi="Verdana" w:cs="Arial"/>
        </w:rPr>
        <w:t xml:space="preserve">revisará la información proporcionada y los antecedentes aportados </w:t>
      </w:r>
      <w:r w:rsidR="00943202" w:rsidRPr="007F559E">
        <w:rPr>
          <w:rFonts w:ascii="Verdana" w:hAnsi="Verdana" w:cs="Arial"/>
        </w:rPr>
        <w:t xml:space="preserve">por el peticionario </w:t>
      </w:r>
      <w:r w:rsidR="00842E57" w:rsidRPr="007F559E">
        <w:rPr>
          <w:rFonts w:ascii="Verdana" w:hAnsi="Verdana" w:cs="Arial"/>
        </w:rPr>
        <w:t>y, de ser factible, concederá la franquicia contemplada en la Partida 0036</w:t>
      </w:r>
      <w:r w:rsidR="00D04DFB" w:rsidRPr="007F559E">
        <w:rPr>
          <w:rFonts w:ascii="Verdana" w:hAnsi="Verdana" w:cs="Arial"/>
        </w:rPr>
        <w:t>, de la Sección 0</w:t>
      </w:r>
      <w:r w:rsidR="00842E57" w:rsidRPr="007F559E">
        <w:rPr>
          <w:rFonts w:ascii="Verdana" w:hAnsi="Verdana" w:cs="Arial"/>
        </w:rPr>
        <w:t xml:space="preserve"> del Arancel Aduanero</w:t>
      </w:r>
      <w:r w:rsidR="00D04DFB" w:rsidRPr="007F559E">
        <w:rPr>
          <w:rFonts w:ascii="Verdana" w:hAnsi="Verdana" w:cs="Arial"/>
        </w:rPr>
        <w:t xml:space="preserve"> Nacional</w:t>
      </w:r>
      <w:r w:rsidR="00842E57" w:rsidRPr="007F559E">
        <w:rPr>
          <w:rFonts w:ascii="Verdana" w:hAnsi="Verdana" w:cs="Arial"/>
        </w:rPr>
        <w:t xml:space="preserve">, mediante una Resolución fundada, en donde se señale expresamente que el </w:t>
      </w:r>
      <w:r w:rsidR="00842E57" w:rsidRPr="007F559E">
        <w:rPr>
          <w:rFonts w:ascii="Verdana" w:hAnsi="Verdana" w:cs="Arial"/>
          <w:i/>
        </w:rPr>
        <w:t>“SOLICITANTE CUMPLE CON LOS REQUISITOS PARA IMPETRAR LOS BENEFICIOS DE LA PARTIDA 0036</w:t>
      </w:r>
      <w:r w:rsidR="008B2E33" w:rsidRPr="007F559E">
        <w:rPr>
          <w:rFonts w:ascii="Verdana" w:hAnsi="Verdana" w:cs="Arial"/>
          <w:i/>
        </w:rPr>
        <w:t xml:space="preserve"> EXENTA DEL PAGO DEL IVA</w:t>
      </w:r>
      <w:r w:rsidR="00842E57" w:rsidRPr="007F559E">
        <w:rPr>
          <w:rFonts w:ascii="Verdana" w:hAnsi="Verdana" w:cs="Arial"/>
        </w:rPr>
        <w:t xml:space="preserve"> ó, en su defecto, el </w:t>
      </w:r>
      <w:r w:rsidR="00842E57" w:rsidRPr="007F559E">
        <w:rPr>
          <w:rFonts w:ascii="Verdana" w:hAnsi="Verdana" w:cs="Arial"/>
          <w:i/>
        </w:rPr>
        <w:t xml:space="preserve">“SOLICITANTE </w:t>
      </w:r>
      <w:r w:rsidR="00842E57" w:rsidRPr="007F559E">
        <w:rPr>
          <w:rFonts w:ascii="Verdana" w:hAnsi="Verdana" w:cs="Arial"/>
          <w:i/>
          <w:u w:val="single"/>
        </w:rPr>
        <w:t>NO</w:t>
      </w:r>
      <w:r w:rsidR="00842E57" w:rsidRPr="007F559E">
        <w:rPr>
          <w:rFonts w:ascii="Verdana" w:hAnsi="Verdana" w:cs="Arial"/>
          <w:i/>
        </w:rPr>
        <w:t xml:space="preserve"> CUMPLE CON LOS REQUISITOS PARA IMPETRAR LOS BENEFICIOS DE LA PARTIDA 0036”.</w:t>
      </w:r>
    </w:p>
    <w:p w:rsidR="00B13F7A" w:rsidRPr="007F559E" w:rsidRDefault="00B5143D" w:rsidP="00787A6A">
      <w:pPr>
        <w:spacing w:before="142" w:after="100" w:afterAutospacing="1" w:line="267" w:lineRule="atLeast"/>
        <w:ind w:left="90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lang w:val="es-CL" w:eastAsia="es-CL"/>
        </w:rPr>
        <w:t xml:space="preserve">La resolución que </w:t>
      </w:r>
      <w:r w:rsidR="008E262C" w:rsidRPr="007F559E">
        <w:rPr>
          <w:rFonts w:ascii="Verdana" w:hAnsi="Verdana" w:cs="Arial"/>
          <w:lang w:val="es-CL" w:eastAsia="es-CL"/>
        </w:rPr>
        <w:t>concede la franquicia</w:t>
      </w:r>
      <w:r w:rsidR="00503B37" w:rsidRPr="007F559E">
        <w:rPr>
          <w:rFonts w:ascii="Verdana" w:hAnsi="Verdana" w:cs="Arial"/>
          <w:lang w:val="es-CL" w:eastAsia="es-CL"/>
        </w:rPr>
        <w:t xml:space="preserve"> y que le permite al peticionario </w:t>
      </w:r>
      <w:r w:rsidRPr="007F559E">
        <w:rPr>
          <w:rFonts w:ascii="Verdana" w:hAnsi="Verdana" w:cs="Arial"/>
          <w:lang w:val="es-CL" w:eastAsia="es-CL"/>
        </w:rPr>
        <w:t xml:space="preserve"> importa</w:t>
      </w:r>
      <w:r w:rsidR="00503B37" w:rsidRPr="007F559E">
        <w:rPr>
          <w:rFonts w:ascii="Verdana" w:hAnsi="Verdana" w:cs="Arial"/>
          <w:lang w:val="es-CL" w:eastAsia="es-CL"/>
        </w:rPr>
        <w:t>r</w:t>
      </w:r>
      <w:r w:rsidRPr="007F559E">
        <w:rPr>
          <w:rFonts w:ascii="Verdana" w:hAnsi="Verdana" w:cs="Arial"/>
          <w:lang w:val="es-CL" w:eastAsia="es-CL"/>
        </w:rPr>
        <w:t xml:space="preserve">  mercancías al amparo de la Partida 0036 del Arancel Aduanero</w:t>
      </w:r>
      <w:r w:rsidR="00503B37" w:rsidRPr="007F559E">
        <w:rPr>
          <w:rFonts w:ascii="Verdana" w:hAnsi="Verdana" w:cs="Arial"/>
          <w:lang w:val="es-CL" w:eastAsia="es-CL"/>
        </w:rPr>
        <w:t>,</w:t>
      </w:r>
      <w:r w:rsidR="008B2E33" w:rsidRPr="007F559E">
        <w:rPr>
          <w:rFonts w:ascii="Verdana" w:hAnsi="Verdana" w:cs="Arial"/>
          <w:lang w:val="es-CL" w:eastAsia="es-CL"/>
        </w:rPr>
        <w:t xml:space="preserve"> exenta del pago del IVA,</w:t>
      </w:r>
      <w:r w:rsidRPr="007F559E">
        <w:rPr>
          <w:rFonts w:ascii="Verdana" w:hAnsi="Verdana" w:cs="Arial"/>
          <w:lang w:val="es-CL" w:eastAsia="es-CL"/>
        </w:rPr>
        <w:t xml:space="preserve"> deberá ser emitida en forma previa a la tramitación de la destinación aduanera definitiva de ingreso y </w:t>
      </w:r>
      <w:r w:rsidR="00C24CB5" w:rsidRPr="007F559E">
        <w:rPr>
          <w:rFonts w:ascii="Verdana" w:hAnsi="Verdana" w:cs="Arial"/>
          <w:lang w:val="es-CL" w:eastAsia="es-CL"/>
        </w:rPr>
        <w:t>firmada</w:t>
      </w:r>
      <w:r w:rsidRPr="007F559E">
        <w:rPr>
          <w:rFonts w:ascii="Verdana" w:hAnsi="Verdana" w:cs="Arial"/>
          <w:lang w:val="es-CL" w:eastAsia="es-CL"/>
        </w:rPr>
        <w:t xml:space="preserve"> por el Sr. Director Nacional de Aduanas. </w:t>
      </w:r>
      <w:r w:rsidRPr="007F559E">
        <w:rPr>
          <w:rFonts w:ascii="Verdana" w:hAnsi="Verdana" w:cs="Arial"/>
          <w:lang w:val="es-CL" w:eastAsia="es-CL"/>
        </w:rPr>
        <w:tab/>
      </w:r>
      <w:r w:rsidR="00B13F7A" w:rsidRPr="007F559E">
        <w:rPr>
          <w:rFonts w:ascii="Verdana" w:hAnsi="Verdana" w:cs="Arial"/>
          <w:lang w:val="es-CL" w:eastAsia="es-CL"/>
        </w:rPr>
        <w:t xml:space="preserve"> </w:t>
      </w:r>
    </w:p>
    <w:p w:rsidR="00B13F7A" w:rsidRPr="007F559E" w:rsidRDefault="00B13F7A" w:rsidP="00787A6A">
      <w:pPr>
        <w:spacing w:before="142" w:after="100" w:afterAutospacing="1" w:line="267" w:lineRule="atLeast"/>
        <w:ind w:left="90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lang w:val="es-CL" w:eastAsia="es-CL"/>
        </w:rPr>
        <w:t>Este documento formará parte de los documentos de base del despacho respectivo de importación</w:t>
      </w:r>
      <w:r w:rsidR="00627BEC" w:rsidRPr="007F559E">
        <w:rPr>
          <w:rFonts w:ascii="Verdana" w:hAnsi="Verdana" w:cs="Arial"/>
          <w:lang w:val="es-CL" w:eastAsia="es-CL"/>
        </w:rPr>
        <w:t xml:space="preserve">, al igual que la certificación que al efecto emita la Junta </w:t>
      </w:r>
      <w:r w:rsidR="00294005" w:rsidRPr="007F559E">
        <w:rPr>
          <w:rFonts w:ascii="Verdana" w:hAnsi="Verdana" w:cs="Arial"/>
          <w:lang w:val="es-CL" w:eastAsia="es-CL"/>
        </w:rPr>
        <w:t>N</w:t>
      </w:r>
      <w:r w:rsidR="00627BEC" w:rsidRPr="007F559E">
        <w:rPr>
          <w:rFonts w:ascii="Verdana" w:hAnsi="Verdana" w:cs="Arial"/>
          <w:lang w:val="es-CL" w:eastAsia="es-CL"/>
        </w:rPr>
        <w:t>acional de Cuerpo</w:t>
      </w:r>
      <w:r w:rsidR="00503B37" w:rsidRPr="007F559E">
        <w:rPr>
          <w:rFonts w:ascii="Verdana" w:hAnsi="Verdana" w:cs="Arial"/>
          <w:lang w:val="es-CL" w:eastAsia="es-CL"/>
        </w:rPr>
        <w:t>s</w:t>
      </w:r>
      <w:r w:rsidR="00627BEC" w:rsidRPr="007F559E">
        <w:rPr>
          <w:rFonts w:ascii="Verdana" w:hAnsi="Verdana" w:cs="Arial"/>
          <w:lang w:val="es-CL" w:eastAsia="es-CL"/>
        </w:rPr>
        <w:t xml:space="preserve"> de Bomberos de Chile.</w:t>
      </w:r>
      <w:r w:rsidRPr="007F559E">
        <w:rPr>
          <w:rFonts w:ascii="Verdana" w:hAnsi="Verdana" w:cs="Arial"/>
          <w:lang w:val="es-CL" w:eastAsia="es-CL"/>
        </w:rPr>
        <w:t xml:space="preserve">  </w:t>
      </w:r>
      <w:r w:rsidRPr="007F559E">
        <w:rPr>
          <w:rFonts w:ascii="Verdana" w:hAnsi="Verdana" w:cs="Arial"/>
          <w:lang w:val="es-CL" w:eastAsia="es-CL"/>
        </w:rPr>
        <w:tab/>
      </w:r>
    </w:p>
    <w:p w:rsidR="00B13F7A" w:rsidRPr="007F559E" w:rsidRDefault="00627BEC" w:rsidP="00787A6A">
      <w:pPr>
        <w:tabs>
          <w:tab w:val="left" w:pos="360"/>
        </w:tabs>
        <w:spacing w:before="142" w:after="100" w:afterAutospacing="1" w:line="267" w:lineRule="atLeast"/>
        <w:ind w:left="90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lang w:val="es-CL" w:eastAsia="es-CL"/>
        </w:rPr>
        <w:t xml:space="preserve"> </w:t>
      </w:r>
      <w:r w:rsidR="001B5238" w:rsidRPr="007F559E">
        <w:rPr>
          <w:rFonts w:ascii="Verdana" w:hAnsi="Verdana" w:cs="Arial"/>
          <w:b/>
          <w:lang w:val="es-CL" w:eastAsia="es-CL"/>
        </w:rPr>
        <w:t>6</w:t>
      </w:r>
      <w:r w:rsidR="00B13F7A" w:rsidRPr="007F559E">
        <w:rPr>
          <w:rFonts w:ascii="Verdana" w:hAnsi="Verdana" w:cs="Arial"/>
          <w:lang w:val="es-CL" w:eastAsia="es-CL"/>
        </w:rPr>
        <w:t>.</w:t>
      </w:r>
      <w:r w:rsidR="00B13F7A" w:rsidRPr="007F559E">
        <w:rPr>
          <w:rFonts w:ascii="Verdana" w:hAnsi="Verdana" w:cs="Arial"/>
          <w:lang w:val="es-CL" w:eastAsia="es-CL"/>
        </w:rPr>
        <w:tab/>
      </w:r>
      <w:r w:rsidR="004F57F1" w:rsidRPr="007F559E">
        <w:rPr>
          <w:rFonts w:ascii="Verdana" w:hAnsi="Verdana" w:cs="Arial"/>
          <w:b/>
          <w:lang w:val="es-CL" w:eastAsia="es-CL"/>
        </w:rPr>
        <w:t xml:space="preserve">DE LA </w:t>
      </w:r>
      <w:r w:rsidR="00C51BED" w:rsidRPr="007F559E">
        <w:rPr>
          <w:rFonts w:ascii="Verdana" w:hAnsi="Verdana" w:cs="Arial"/>
          <w:b/>
          <w:lang w:val="es-CL" w:eastAsia="es-CL"/>
        </w:rPr>
        <w:t xml:space="preserve">CONFECCION Y </w:t>
      </w:r>
      <w:r w:rsidR="00B13F7A" w:rsidRPr="007F559E">
        <w:rPr>
          <w:rFonts w:ascii="Verdana" w:hAnsi="Verdana" w:cs="Arial"/>
          <w:b/>
          <w:lang w:val="es-CL" w:eastAsia="es-CL"/>
        </w:rPr>
        <w:t>TRAMITACION DE</w:t>
      </w:r>
      <w:r w:rsidR="00C24CB5" w:rsidRPr="007F559E">
        <w:rPr>
          <w:rFonts w:ascii="Verdana" w:hAnsi="Verdana" w:cs="Arial"/>
          <w:b/>
          <w:lang w:val="es-CL" w:eastAsia="es-CL"/>
        </w:rPr>
        <w:t xml:space="preserve"> LA DESTINACION ADUANERA</w:t>
      </w:r>
      <w:r w:rsidR="00B13F7A" w:rsidRPr="007F559E">
        <w:rPr>
          <w:rFonts w:ascii="Verdana" w:hAnsi="Verdana" w:cs="Arial"/>
          <w:b/>
          <w:lang w:val="es-CL" w:eastAsia="es-CL"/>
        </w:rPr>
        <w:t xml:space="preserve"> </w:t>
      </w:r>
      <w:r w:rsidR="00C24CB5" w:rsidRPr="007F559E">
        <w:rPr>
          <w:rFonts w:ascii="Verdana" w:hAnsi="Verdana" w:cs="Arial"/>
          <w:b/>
          <w:lang w:val="es-CL" w:eastAsia="es-CL"/>
        </w:rPr>
        <w:t>SUSPENSIVA</w:t>
      </w:r>
    </w:p>
    <w:p w:rsidR="00824327" w:rsidRPr="007F559E" w:rsidRDefault="001B5238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6.1</w:t>
      </w:r>
      <w:r w:rsidR="000059CB" w:rsidRPr="007F559E">
        <w:rPr>
          <w:rFonts w:ascii="Verdana" w:hAnsi="Verdana" w:cs="Arial"/>
          <w:b/>
          <w:lang w:val="es-CL" w:eastAsia="es-CL"/>
        </w:rPr>
        <w:tab/>
      </w:r>
      <w:r w:rsidR="00627BEC" w:rsidRPr="007F559E">
        <w:rPr>
          <w:rFonts w:ascii="Verdana" w:hAnsi="Verdana" w:cs="Arial"/>
          <w:lang w:val="es-CL" w:eastAsia="es-CL"/>
        </w:rPr>
        <w:t xml:space="preserve">Para </w:t>
      </w:r>
      <w:r w:rsidR="008F5D7A" w:rsidRPr="007F559E">
        <w:rPr>
          <w:rFonts w:ascii="Verdana" w:hAnsi="Verdana" w:cs="Arial"/>
          <w:lang w:val="es-CL" w:eastAsia="es-CL"/>
        </w:rPr>
        <w:t>las</w:t>
      </w:r>
      <w:r w:rsidRPr="007F559E">
        <w:rPr>
          <w:rFonts w:ascii="Verdana" w:hAnsi="Verdana" w:cs="Arial"/>
          <w:lang w:val="es-CL" w:eastAsia="es-CL"/>
        </w:rPr>
        <w:t xml:space="preserve"> mercancía</w:t>
      </w:r>
      <w:r w:rsidR="008F5D7A" w:rsidRPr="007F559E">
        <w:rPr>
          <w:rFonts w:ascii="Verdana" w:hAnsi="Verdana" w:cs="Arial"/>
          <w:lang w:val="es-CL" w:eastAsia="es-CL"/>
        </w:rPr>
        <w:t>s</w:t>
      </w:r>
      <w:r w:rsidRPr="007F559E">
        <w:rPr>
          <w:rFonts w:ascii="Verdana" w:hAnsi="Verdana" w:cs="Arial"/>
          <w:lang w:val="es-CL" w:eastAsia="es-CL"/>
        </w:rPr>
        <w:t xml:space="preserve"> </w:t>
      </w:r>
      <w:r w:rsidR="008F5D7A" w:rsidRPr="007F559E">
        <w:rPr>
          <w:rFonts w:ascii="Verdana" w:hAnsi="Verdana" w:cs="Arial"/>
          <w:lang w:val="es-CL" w:eastAsia="es-CL"/>
        </w:rPr>
        <w:t xml:space="preserve">que se </w:t>
      </w:r>
      <w:r w:rsidR="00824327" w:rsidRPr="007F559E">
        <w:rPr>
          <w:rFonts w:ascii="Verdana" w:hAnsi="Verdana" w:cs="Arial"/>
          <w:lang w:val="es-CL" w:eastAsia="es-CL"/>
        </w:rPr>
        <w:t>aco</w:t>
      </w:r>
      <w:r w:rsidR="00C51BED" w:rsidRPr="007F559E">
        <w:rPr>
          <w:rFonts w:ascii="Verdana" w:hAnsi="Verdana" w:cs="Arial"/>
          <w:lang w:val="es-CL" w:eastAsia="es-CL"/>
        </w:rPr>
        <w:t>gerán</w:t>
      </w:r>
      <w:r w:rsidR="00B13F7A" w:rsidRPr="007F559E">
        <w:rPr>
          <w:rFonts w:ascii="Verdana" w:hAnsi="Verdana" w:cs="Arial"/>
          <w:lang w:val="es-CL" w:eastAsia="es-CL"/>
        </w:rPr>
        <w:t xml:space="preserve"> </w:t>
      </w:r>
      <w:r w:rsidR="008F5D7A" w:rsidRPr="007F559E">
        <w:rPr>
          <w:rFonts w:ascii="Verdana" w:hAnsi="Verdana" w:cs="Arial"/>
          <w:lang w:val="es-CL" w:eastAsia="es-CL"/>
        </w:rPr>
        <w:t>a</w:t>
      </w:r>
      <w:r w:rsidR="00824327" w:rsidRPr="007F559E">
        <w:rPr>
          <w:rFonts w:ascii="Verdana" w:hAnsi="Verdana" w:cs="Arial"/>
          <w:lang w:val="es-CL" w:eastAsia="es-CL"/>
        </w:rPr>
        <w:t xml:space="preserve"> </w:t>
      </w:r>
      <w:r w:rsidR="00B13F7A" w:rsidRPr="007F559E">
        <w:rPr>
          <w:rFonts w:ascii="Verdana" w:hAnsi="Verdana" w:cs="Arial"/>
          <w:lang w:val="es-CL" w:eastAsia="es-CL"/>
        </w:rPr>
        <w:t xml:space="preserve">la </w:t>
      </w:r>
      <w:r w:rsidRPr="007F559E">
        <w:rPr>
          <w:rFonts w:ascii="Verdana" w:hAnsi="Verdana" w:cs="Arial"/>
          <w:lang w:val="es-CL" w:eastAsia="es-CL"/>
        </w:rPr>
        <w:t xml:space="preserve">Partida 0036 </w:t>
      </w:r>
      <w:r w:rsidR="00C24CB5" w:rsidRPr="007F559E">
        <w:rPr>
          <w:rFonts w:ascii="Verdana" w:hAnsi="Verdana" w:cs="Arial"/>
          <w:lang w:val="es-CL" w:eastAsia="es-CL"/>
        </w:rPr>
        <w:t xml:space="preserve">de la Sección 0 </w:t>
      </w:r>
      <w:r w:rsidRPr="007F559E">
        <w:rPr>
          <w:rFonts w:ascii="Verdana" w:hAnsi="Verdana" w:cs="Arial"/>
          <w:lang w:val="es-CL" w:eastAsia="es-CL"/>
        </w:rPr>
        <w:t>del Arancel Aduanero</w:t>
      </w:r>
      <w:r w:rsidR="00C24CB5" w:rsidRPr="007F559E">
        <w:rPr>
          <w:rFonts w:ascii="Verdana" w:hAnsi="Verdana" w:cs="Arial"/>
          <w:lang w:val="es-CL" w:eastAsia="es-CL"/>
        </w:rPr>
        <w:t xml:space="preserve"> y, que </w:t>
      </w:r>
      <w:r w:rsidR="00824327" w:rsidRPr="007F559E">
        <w:rPr>
          <w:rFonts w:ascii="Verdana" w:hAnsi="Verdana" w:cs="Arial"/>
          <w:lang w:val="es-CL" w:eastAsia="es-CL"/>
        </w:rPr>
        <w:t>al momento de su llegada al país no contare</w:t>
      </w:r>
      <w:r w:rsidR="00C51BED" w:rsidRPr="007F559E">
        <w:rPr>
          <w:rFonts w:ascii="Verdana" w:hAnsi="Verdana" w:cs="Arial"/>
          <w:lang w:val="es-CL" w:eastAsia="es-CL"/>
        </w:rPr>
        <w:t>n</w:t>
      </w:r>
      <w:r w:rsidR="00824327" w:rsidRPr="007F559E">
        <w:rPr>
          <w:rFonts w:ascii="Verdana" w:hAnsi="Verdana" w:cs="Arial"/>
          <w:lang w:val="es-CL" w:eastAsia="es-CL"/>
        </w:rPr>
        <w:t xml:space="preserve"> con la Resolución del Director Nacional de Aduanas </w:t>
      </w:r>
      <w:r w:rsidR="00C51BED" w:rsidRPr="007F559E">
        <w:rPr>
          <w:rFonts w:ascii="Verdana" w:hAnsi="Verdana" w:cs="Arial"/>
          <w:lang w:val="es-CL" w:eastAsia="es-CL"/>
        </w:rPr>
        <w:t xml:space="preserve">concediendo la franquicia, </w:t>
      </w:r>
      <w:r w:rsidR="00824327" w:rsidRPr="007F559E">
        <w:rPr>
          <w:rFonts w:ascii="Verdana" w:hAnsi="Verdana" w:cs="Arial"/>
          <w:lang w:val="es-CL" w:eastAsia="es-CL"/>
        </w:rPr>
        <w:t xml:space="preserve">se deberá tramitar </w:t>
      </w:r>
      <w:r w:rsidR="00503B37" w:rsidRPr="007F559E">
        <w:rPr>
          <w:rFonts w:ascii="Verdana" w:hAnsi="Verdana" w:cs="Arial"/>
          <w:lang w:val="es-CL" w:eastAsia="es-CL"/>
        </w:rPr>
        <w:t xml:space="preserve">únicamente </w:t>
      </w:r>
      <w:r w:rsidR="00824327" w:rsidRPr="007F559E">
        <w:rPr>
          <w:rFonts w:ascii="Verdana" w:hAnsi="Verdana" w:cs="Arial"/>
          <w:lang w:val="es-CL" w:eastAsia="es-CL"/>
        </w:rPr>
        <w:t>una Declaración de Almacén Particular de Importación Trámite Simpl</w:t>
      </w:r>
      <w:r w:rsidR="00503B37" w:rsidRPr="007F559E">
        <w:rPr>
          <w:rFonts w:ascii="Verdana" w:hAnsi="Verdana" w:cs="Arial"/>
          <w:lang w:val="es-CL" w:eastAsia="es-CL"/>
        </w:rPr>
        <w:t>i</w:t>
      </w:r>
      <w:r w:rsidR="00824327" w:rsidRPr="007F559E">
        <w:rPr>
          <w:rFonts w:ascii="Verdana" w:hAnsi="Verdana" w:cs="Arial"/>
          <w:lang w:val="es-CL" w:eastAsia="es-CL"/>
        </w:rPr>
        <w:t xml:space="preserve">ficado (D.A.P.I.T.S.), con trámite normal o anticipado, cuyos </w:t>
      </w:r>
      <w:r w:rsidR="001C4B05" w:rsidRPr="007F559E">
        <w:rPr>
          <w:rFonts w:ascii="Verdana" w:hAnsi="Verdana" w:cs="Arial"/>
          <w:lang w:val="es-CL" w:eastAsia="es-CL"/>
        </w:rPr>
        <w:t>Tipo</w:t>
      </w:r>
      <w:r w:rsidR="00787A6A" w:rsidRPr="007F559E">
        <w:rPr>
          <w:rFonts w:ascii="Verdana" w:hAnsi="Verdana" w:cs="Arial"/>
          <w:lang w:val="es-CL" w:eastAsia="es-CL"/>
        </w:rPr>
        <w:t>s</w:t>
      </w:r>
      <w:r w:rsidR="001C4B05" w:rsidRPr="007F559E">
        <w:rPr>
          <w:rFonts w:ascii="Verdana" w:hAnsi="Verdana" w:cs="Arial"/>
          <w:lang w:val="es-CL" w:eastAsia="es-CL"/>
        </w:rPr>
        <w:t xml:space="preserve"> de O</w:t>
      </w:r>
      <w:r w:rsidR="00824327" w:rsidRPr="007F559E">
        <w:rPr>
          <w:rFonts w:ascii="Verdana" w:hAnsi="Verdana" w:cs="Arial"/>
          <w:lang w:val="es-CL" w:eastAsia="es-CL"/>
        </w:rPr>
        <w:t xml:space="preserve">peración corresponderán a los </w:t>
      </w:r>
      <w:r w:rsidR="00787A6A" w:rsidRPr="007F559E">
        <w:rPr>
          <w:rFonts w:ascii="Verdana" w:hAnsi="Verdana" w:cs="Arial"/>
          <w:lang w:val="es-CL" w:eastAsia="es-CL"/>
        </w:rPr>
        <w:t xml:space="preserve">códigos </w:t>
      </w:r>
      <w:r w:rsidR="00824327" w:rsidRPr="007F559E">
        <w:rPr>
          <w:rFonts w:ascii="Verdana" w:hAnsi="Verdana" w:cs="Arial"/>
          <w:b/>
          <w:lang w:val="es-CL" w:eastAsia="es-CL"/>
        </w:rPr>
        <w:t>117</w:t>
      </w:r>
      <w:r w:rsidR="00824327" w:rsidRPr="007F559E">
        <w:rPr>
          <w:rFonts w:ascii="Verdana" w:hAnsi="Verdana" w:cs="Arial"/>
          <w:lang w:val="es-CL" w:eastAsia="es-CL"/>
        </w:rPr>
        <w:t xml:space="preserve"> ó </w:t>
      </w:r>
      <w:r w:rsidR="00824327" w:rsidRPr="007F559E">
        <w:rPr>
          <w:rFonts w:ascii="Verdana" w:hAnsi="Verdana" w:cs="Arial"/>
          <w:b/>
          <w:lang w:val="es-CL" w:eastAsia="es-CL"/>
        </w:rPr>
        <w:t>167</w:t>
      </w:r>
      <w:r w:rsidR="00824327" w:rsidRPr="007F559E">
        <w:rPr>
          <w:rFonts w:ascii="Verdana" w:hAnsi="Verdana" w:cs="Arial"/>
          <w:lang w:val="es-CL" w:eastAsia="es-CL"/>
        </w:rPr>
        <w:t>, respectivamente.</w:t>
      </w:r>
    </w:p>
    <w:p w:rsidR="00F80F5A" w:rsidRPr="007F559E" w:rsidRDefault="00824327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6.2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 xml:space="preserve">La D.A.P.I.T.S. podrá ser tramitada directamente por el propio beneficiario </w:t>
      </w:r>
      <w:r w:rsidR="00F80F5A" w:rsidRPr="007F559E">
        <w:rPr>
          <w:rFonts w:ascii="Verdana" w:hAnsi="Verdana" w:cs="Arial"/>
          <w:lang w:val="es-CL" w:eastAsia="es-CL"/>
        </w:rPr>
        <w:t xml:space="preserve">ante la Aduana </w:t>
      </w:r>
      <w:r w:rsidRPr="007F559E">
        <w:rPr>
          <w:rFonts w:ascii="Verdana" w:hAnsi="Verdana" w:cs="Arial"/>
          <w:lang w:val="es-CL" w:eastAsia="es-CL"/>
        </w:rPr>
        <w:t xml:space="preserve">o bien </w:t>
      </w:r>
      <w:r w:rsidR="008E262C" w:rsidRPr="007F559E">
        <w:rPr>
          <w:rFonts w:ascii="Verdana" w:hAnsi="Verdana" w:cs="Arial"/>
          <w:lang w:val="es-CL" w:eastAsia="es-CL"/>
        </w:rPr>
        <w:t xml:space="preserve">ser </w:t>
      </w:r>
      <w:r w:rsidR="00F80F5A" w:rsidRPr="007F559E">
        <w:rPr>
          <w:rFonts w:ascii="Verdana" w:hAnsi="Verdana" w:cs="Arial"/>
          <w:lang w:val="es-CL" w:eastAsia="es-CL"/>
        </w:rPr>
        <w:t xml:space="preserve">presentada en forma manual </w:t>
      </w:r>
      <w:r w:rsidR="008E0E55">
        <w:rPr>
          <w:rFonts w:ascii="Verdana" w:hAnsi="Verdana" w:cs="Arial"/>
          <w:lang w:val="es-CL" w:eastAsia="es-CL"/>
        </w:rPr>
        <w:t>por un Agente de Aduana</w:t>
      </w:r>
      <w:r w:rsidR="00F80F5A" w:rsidRPr="007F559E">
        <w:rPr>
          <w:rFonts w:ascii="Verdana" w:hAnsi="Verdana" w:cs="Arial"/>
          <w:lang w:val="es-CL" w:eastAsia="es-CL"/>
        </w:rPr>
        <w:t xml:space="preserve">. </w:t>
      </w:r>
    </w:p>
    <w:p w:rsidR="00824327" w:rsidRPr="007F559E" w:rsidRDefault="00F80F5A" w:rsidP="00787A6A">
      <w:pPr>
        <w:spacing w:before="142" w:after="100" w:afterAutospacing="1" w:line="267" w:lineRule="atLeast"/>
        <w:ind w:left="14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lang w:val="es-CL" w:eastAsia="es-CL"/>
        </w:rPr>
        <w:t xml:space="preserve">En el caso que el documento </w:t>
      </w:r>
      <w:r w:rsidR="008E0E55">
        <w:rPr>
          <w:rFonts w:ascii="Verdana" w:hAnsi="Verdana" w:cs="Arial"/>
          <w:lang w:val="es-CL" w:eastAsia="es-CL"/>
        </w:rPr>
        <w:t>lo presente un Agente de Aduana</w:t>
      </w:r>
      <w:r w:rsidRPr="007F559E">
        <w:rPr>
          <w:rFonts w:ascii="Verdana" w:hAnsi="Verdana" w:cs="Arial"/>
          <w:lang w:val="es-CL" w:eastAsia="es-CL"/>
        </w:rPr>
        <w:t xml:space="preserve">, deberá contar con la numeración consignada por éste y, </w:t>
      </w:r>
      <w:r w:rsidR="00125B5D" w:rsidRPr="007F559E">
        <w:rPr>
          <w:rFonts w:ascii="Verdana" w:hAnsi="Verdana" w:cs="Arial"/>
          <w:lang w:val="es-CL" w:eastAsia="es-CL"/>
        </w:rPr>
        <w:t>si es</w:t>
      </w:r>
      <w:r w:rsidRPr="007F559E">
        <w:rPr>
          <w:rFonts w:ascii="Verdana" w:hAnsi="Verdana" w:cs="Arial"/>
          <w:lang w:val="es-CL" w:eastAsia="es-CL"/>
        </w:rPr>
        <w:t xml:space="preserve"> confeccionada por la Aduana, corresponderá a esta última </w:t>
      </w:r>
      <w:r w:rsidR="008E0E55">
        <w:rPr>
          <w:rFonts w:ascii="Verdana" w:hAnsi="Verdana" w:cs="Arial"/>
          <w:lang w:val="es-CL" w:eastAsia="es-CL"/>
        </w:rPr>
        <w:t>otorgarle</w:t>
      </w:r>
      <w:r w:rsidRPr="007F559E">
        <w:rPr>
          <w:rFonts w:ascii="Verdana" w:hAnsi="Verdana" w:cs="Arial"/>
          <w:lang w:val="es-CL" w:eastAsia="es-CL"/>
        </w:rPr>
        <w:t xml:space="preserve"> la numeración.</w:t>
      </w:r>
      <w:r w:rsidR="00824327" w:rsidRPr="007F559E">
        <w:rPr>
          <w:rFonts w:ascii="Verdana" w:hAnsi="Verdana" w:cs="Arial"/>
          <w:lang w:val="es-CL" w:eastAsia="es-CL"/>
        </w:rPr>
        <w:t xml:space="preserve"> </w:t>
      </w:r>
    </w:p>
    <w:p w:rsidR="00824327" w:rsidRPr="007F559E" w:rsidRDefault="00824327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b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6.3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En el recuadro “Observaciones” del documento de régimen suspensivo, se deberá hacer mención expresa que se trata de mercancías por las cuales se solicitará la autorización para importar</w:t>
      </w:r>
      <w:r w:rsidR="00C24CB5" w:rsidRPr="007F559E">
        <w:rPr>
          <w:rFonts w:ascii="Verdana" w:hAnsi="Verdana" w:cs="Arial"/>
          <w:lang w:val="es-CL" w:eastAsia="es-CL"/>
        </w:rPr>
        <w:t xml:space="preserve"> al amparo de la Partida </w:t>
      </w:r>
      <w:r w:rsidR="008B2E33" w:rsidRPr="007F559E">
        <w:rPr>
          <w:rFonts w:ascii="Verdana" w:hAnsi="Verdana" w:cs="Arial"/>
          <w:lang w:val="es-CL" w:eastAsia="es-CL"/>
        </w:rPr>
        <w:t>0036.</w:t>
      </w:r>
    </w:p>
    <w:p w:rsidR="00231D05" w:rsidRDefault="001B5238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6.</w:t>
      </w:r>
      <w:r w:rsidR="00F80F5A" w:rsidRPr="007F559E">
        <w:rPr>
          <w:rFonts w:ascii="Verdana" w:hAnsi="Verdana" w:cs="Arial"/>
          <w:b/>
          <w:lang w:val="es-CL" w:eastAsia="es-CL"/>
        </w:rPr>
        <w:t>4</w:t>
      </w:r>
      <w:r w:rsidRPr="007F559E">
        <w:rPr>
          <w:rFonts w:ascii="Verdana" w:hAnsi="Verdana" w:cs="Arial"/>
          <w:b/>
          <w:lang w:val="es-CL" w:eastAsia="es-CL"/>
        </w:rPr>
        <w:tab/>
      </w:r>
      <w:r w:rsidR="00F80F5A" w:rsidRPr="007F559E">
        <w:rPr>
          <w:rFonts w:ascii="Verdana" w:hAnsi="Verdana" w:cs="Arial"/>
          <w:lang w:val="es-CL" w:eastAsia="es-CL"/>
        </w:rPr>
        <w:t>La D</w:t>
      </w:r>
      <w:r w:rsidR="00090ACA" w:rsidRPr="007F559E">
        <w:rPr>
          <w:rFonts w:ascii="Verdana" w:hAnsi="Verdana" w:cs="Arial"/>
          <w:lang w:val="es-CL" w:eastAsia="es-CL"/>
        </w:rPr>
        <w:t>APITS</w:t>
      </w:r>
      <w:r w:rsidR="00F80F5A" w:rsidRPr="007F559E">
        <w:rPr>
          <w:rFonts w:ascii="Verdana" w:hAnsi="Verdana" w:cs="Arial"/>
          <w:lang w:val="es-CL" w:eastAsia="es-CL"/>
        </w:rPr>
        <w:t xml:space="preserve"> </w:t>
      </w:r>
      <w:r w:rsidR="001C4B05" w:rsidRPr="007F559E">
        <w:rPr>
          <w:rFonts w:ascii="Verdana" w:hAnsi="Verdana" w:cs="Arial"/>
          <w:lang w:val="es-CL" w:eastAsia="es-CL"/>
        </w:rPr>
        <w:t xml:space="preserve">Tipo de Operación </w:t>
      </w:r>
      <w:r w:rsidR="008E262C" w:rsidRPr="007F559E">
        <w:rPr>
          <w:rFonts w:ascii="Verdana" w:hAnsi="Verdana" w:cs="Arial"/>
          <w:lang w:val="es-CL" w:eastAsia="es-CL"/>
        </w:rPr>
        <w:t xml:space="preserve">código </w:t>
      </w:r>
      <w:r w:rsidR="00F80F5A" w:rsidRPr="007F559E">
        <w:rPr>
          <w:rFonts w:ascii="Verdana" w:hAnsi="Verdana" w:cs="Arial"/>
          <w:lang w:val="es-CL" w:eastAsia="es-CL"/>
        </w:rPr>
        <w:t xml:space="preserve">117 o 167 deberá cancelarse </w:t>
      </w:r>
      <w:r w:rsidR="008E262C" w:rsidRPr="007F559E">
        <w:rPr>
          <w:rFonts w:ascii="Verdana" w:hAnsi="Verdana" w:cs="Arial"/>
          <w:lang w:val="es-CL" w:eastAsia="es-CL"/>
        </w:rPr>
        <w:t xml:space="preserve">únicamente </w:t>
      </w:r>
      <w:r w:rsidR="00CC4305" w:rsidRPr="007F559E">
        <w:rPr>
          <w:rFonts w:ascii="Verdana" w:hAnsi="Verdana" w:cs="Arial"/>
          <w:lang w:val="es-CL" w:eastAsia="es-CL"/>
        </w:rPr>
        <w:t xml:space="preserve">con una Declaración de Ingreso (DIN), </w:t>
      </w:r>
      <w:r w:rsidR="001C4B05" w:rsidRPr="007F559E">
        <w:rPr>
          <w:rFonts w:ascii="Verdana" w:hAnsi="Verdana" w:cs="Arial"/>
          <w:lang w:val="es-CL" w:eastAsia="es-CL"/>
        </w:rPr>
        <w:t xml:space="preserve">Tipo de Operación </w:t>
      </w:r>
      <w:r w:rsidR="008E262C" w:rsidRPr="007F559E">
        <w:rPr>
          <w:rFonts w:ascii="Verdana" w:hAnsi="Verdana" w:cs="Arial"/>
          <w:lang w:val="es-CL" w:eastAsia="es-CL"/>
        </w:rPr>
        <w:t xml:space="preserve">código </w:t>
      </w:r>
      <w:r w:rsidR="00CC4305" w:rsidRPr="007F559E">
        <w:rPr>
          <w:rFonts w:ascii="Verdana" w:hAnsi="Verdana" w:cs="Arial"/>
          <w:lang w:val="es-CL" w:eastAsia="es-CL"/>
        </w:rPr>
        <w:t>134</w:t>
      </w:r>
      <w:r w:rsidR="00F80F5A" w:rsidRPr="007F559E">
        <w:rPr>
          <w:rFonts w:ascii="Verdana" w:hAnsi="Verdana" w:cs="Arial"/>
          <w:lang w:val="es-CL" w:eastAsia="es-CL"/>
        </w:rPr>
        <w:t xml:space="preserve">; documento que </w:t>
      </w:r>
      <w:r w:rsidR="00CC4305" w:rsidRPr="007F559E">
        <w:rPr>
          <w:rFonts w:ascii="Verdana" w:hAnsi="Verdana" w:cs="Arial"/>
          <w:lang w:val="es-CL" w:eastAsia="es-CL"/>
        </w:rPr>
        <w:t xml:space="preserve">deberá ser tramitado directamente </w:t>
      </w:r>
      <w:r w:rsidR="00F80F5A" w:rsidRPr="007F559E">
        <w:rPr>
          <w:rFonts w:ascii="Verdana" w:hAnsi="Verdana" w:cs="Arial"/>
          <w:lang w:val="es-CL" w:eastAsia="es-CL"/>
        </w:rPr>
        <w:t xml:space="preserve">por un Agente de Aduana e independientemente de </w:t>
      </w:r>
    </w:p>
    <w:p w:rsidR="00231D05" w:rsidRPr="00231D05" w:rsidRDefault="00231D05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b/>
          <w:lang w:val="es-CL" w:eastAsia="es-CL"/>
        </w:rPr>
      </w:pPr>
      <w:r>
        <w:rPr>
          <w:rFonts w:ascii="Verdana" w:hAnsi="Verdana" w:cs="Arial"/>
          <w:lang w:val="es-CL" w:eastAsia="es-CL"/>
        </w:rPr>
        <w:lastRenderedPageBreak/>
        <w:t xml:space="preserve">                                                                    </w:t>
      </w:r>
      <w:r w:rsidRPr="00231D05">
        <w:rPr>
          <w:rFonts w:ascii="Verdana" w:hAnsi="Verdana" w:cs="Arial"/>
          <w:b/>
          <w:lang w:val="es-CL" w:eastAsia="es-CL"/>
        </w:rPr>
        <w:t>CAP.III-217 E</w:t>
      </w:r>
    </w:p>
    <w:p w:rsidR="00231D05" w:rsidRDefault="00231D05" w:rsidP="00787A6A">
      <w:pPr>
        <w:spacing w:before="142" w:after="100" w:afterAutospacing="1" w:line="267" w:lineRule="atLeast"/>
        <w:ind w:left="1440" w:hanging="540"/>
        <w:jc w:val="both"/>
        <w:rPr>
          <w:rFonts w:ascii="Verdana" w:hAnsi="Verdana" w:cs="Arial"/>
          <w:lang w:val="es-CL" w:eastAsia="es-CL"/>
        </w:rPr>
      </w:pPr>
    </w:p>
    <w:p w:rsidR="00957B85" w:rsidRPr="007F559E" w:rsidRDefault="00231D05" w:rsidP="008E0E55">
      <w:pPr>
        <w:spacing w:before="142" w:after="100" w:afterAutospacing="1" w:line="267" w:lineRule="atLeast"/>
        <w:ind w:left="1440" w:hanging="24"/>
        <w:jc w:val="both"/>
        <w:rPr>
          <w:rFonts w:ascii="Verdana" w:hAnsi="Verdana" w:cs="Arial"/>
          <w:lang w:val="es-CL" w:eastAsia="es-CL"/>
        </w:rPr>
      </w:pPr>
      <w:proofErr w:type="gramStart"/>
      <w:r>
        <w:rPr>
          <w:rFonts w:ascii="Verdana" w:hAnsi="Verdana" w:cs="Arial"/>
          <w:lang w:val="es-CL" w:eastAsia="es-CL"/>
        </w:rPr>
        <w:t>quien</w:t>
      </w:r>
      <w:proofErr w:type="gramEnd"/>
      <w:r w:rsidR="00F80F5A" w:rsidRPr="007F559E">
        <w:rPr>
          <w:rFonts w:ascii="Verdana" w:hAnsi="Verdana" w:cs="Arial"/>
          <w:lang w:val="es-CL" w:eastAsia="es-CL"/>
        </w:rPr>
        <w:t xml:space="preserve"> tramite dicho documento, debe ser obligatoriamente ingresado por la Aduana respectiva en el sistema SICOWEB.</w:t>
      </w:r>
    </w:p>
    <w:p w:rsidR="004F57F1" w:rsidRPr="00231D05" w:rsidRDefault="004F57F1" w:rsidP="00231D05">
      <w:pPr>
        <w:spacing w:before="142" w:after="100" w:afterAutospacing="1" w:line="267" w:lineRule="atLeast"/>
        <w:ind w:left="1410" w:hanging="51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</w:t>
      </w:r>
      <w:r w:rsidRPr="007F559E">
        <w:rPr>
          <w:rFonts w:ascii="Verdana" w:hAnsi="Verdana" w:cs="Arial"/>
          <w:b/>
          <w:lang w:val="es-CL" w:eastAsia="es-CL"/>
        </w:rPr>
        <w:tab/>
        <w:t>DE</w:t>
      </w:r>
      <w:r w:rsidR="00957B85" w:rsidRPr="007F559E">
        <w:rPr>
          <w:rFonts w:ascii="Verdana" w:hAnsi="Verdana" w:cs="Arial"/>
          <w:b/>
          <w:lang w:val="es-CL" w:eastAsia="es-CL"/>
        </w:rPr>
        <w:t xml:space="preserve"> </w:t>
      </w:r>
      <w:r w:rsidRPr="007F559E">
        <w:rPr>
          <w:rFonts w:ascii="Verdana" w:hAnsi="Verdana" w:cs="Arial"/>
          <w:b/>
          <w:lang w:val="es-CL" w:eastAsia="es-CL"/>
        </w:rPr>
        <w:t xml:space="preserve">LA CONFECCION DE LA DESTINACION ADUANERA DEFINITIVA </w:t>
      </w:r>
    </w:p>
    <w:p w:rsidR="004F57F1" w:rsidRPr="007F559E" w:rsidRDefault="004F57F1" w:rsidP="00F80F5A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7.1</w:t>
      </w:r>
      <w:r w:rsidR="00F80F5A" w:rsidRPr="007F559E">
        <w:rPr>
          <w:rFonts w:ascii="Verdana" w:hAnsi="Verdana" w:cs="Arial"/>
          <w:b/>
          <w:lang w:val="es-CL" w:eastAsia="es-CL"/>
        </w:rPr>
        <w:tab/>
      </w:r>
      <w:r w:rsidR="00090ACA" w:rsidRPr="007F559E">
        <w:rPr>
          <w:rFonts w:ascii="Verdana" w:hAnsi="Verdana" w:cs="Arial"/>
          <w:lang w:val="es-CL" w:eastAsia="es-CL"/>
        </w:rPr>
        <w:t>La DIN deberá confeccionarse de acuerdo</w:t>
      </w:r>
      <w:r w:rsidR="004E776A" w:rsidRPr="007F559E">
        <w:rPr>
          <w:rFonts w:ascii="Verdana" w:hAnsi="Verdana" w:cs="Arial"/>
          <w:lang w:val="es-CL" w:eastAsia="es-CL"/>
        </w:rPr>
        <w:t xml:space="preserve"> a las instrucciones de llenado establecidas en el Anexo 18 del C.N.A.</w:t>
      </w:r>
    </w:p>
    <w:p w:rsidR="008E0E55" w:rsidRDefault="004F57F1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Además de lo anterior, s</w:t>
      </w:r>
      <w:r w:rsidR="00F80F5A" w:rsidRPr="007F559E">
        <w:rPr>
          <w:rFonts w:ascii="Verdana" w:hAnsi="Verdana" w:cs="Arial"/>
          <w:lang w:val="es-CL" w:eastAsia="es-CL"/>
        </w:rPr>
        <w:t>e deberá tener en consideración lo siguiente: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7.2.1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Si se cuenta con certificado de origen, deberá indicarse el régimen de importación que corresponde al respectivo Acuerdo o Tratado Comercial (Anexo 51-19)</w:t>
      </w:r>
      <w:r w:rsidR="00797830">
        <w:rPr>
          <w:rFonts w:ascii="Verdana" w:hAnsi="Verdana" w:cs="Arial"/>
          <w:lang w:val="es-CL" w:eastAsia="es-CL"/>
        </w:rPr>
        <w:t xml:space="preserve">, </w:t>
      </w:r>
      <w:r w:rsidR="00797830" w:rsidRPr="00797830">
        <w:rPr>
          <w:rFonts w:ascii="Verdana" w:hAnsi="Verdana" w:cs="Arial"/>
          <w:lang w:val="es-CL" w:eastAsia="es-CL"/>
        </w:rPr>
        <w:t>y</w:t>
      </w:r>
      <w:r w:rsidR="00797830">
        <w:rPr>
          <w:rFonts w:ascii="Verdana" w:hAnsi="Verdana" w:cs="Arial"/>
          <w:lang w:val="es-CL" w:eastAsia="es-CL"/>
        </w:rPr>
        <w:t xml:space="preserve"> además</w:t>
      </w:r>
      <w:r w:rsidR="00797830" w:rsidRPr="00797830">
        <w:rPr>
          <w:rFonts w:ascii="Verdana" w:hAnsi="Verdana" w:cs="Arial"/>
          <w:lang w:val="es-CL" w:eastAsia="es-CL"/>
        </w:rPr>
        <w:t xml:space="preserve"> el cumplimiento de los demás requisit</w:t>
      </w:r>
      <w:r w:rsidR="00797830">
        <w:rPr>
          <w:rFonts w:ascii="Verdana" w:hAnsi="Verdana" w:cs="Arial"/>
          <w:lang w:val="es-CL" w:eastAsia="es-CL"/>
        </w:rPr>
        <w:t>os que establezcan los acuerdos</w:t>
      </w:r>
      <w:r w:rsidR="00797830" w:rsidRPr="00797830">
        <w:rPr>
          <w:rFonts w:ascii="Verdana" w:hAnsi="Verdana" w:cs="Arial"/>
          <w:lang w:val="es-CL" w:eastAsia="es-CL"/>
        </w:rPr>
        <w:t>.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7.2.2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En caso de impetrar una preferencia arancelaria, en el recuadro Forma de Pago de Gravámenes, deberá señalarse la glosa SP/IVA SP código 02</w:t>
      </w:r>
      <w:r w:rsidR="008E0E55">
        <w:rPr>
          <w:rFonts w:ascii="Verdana" w:hAnsi="Verdana" w:cs="Arial"/>
          <w:lang w:val="es-CL" w:eastAsia="es-CL"/>
        </w:rPr>
        <w:t>.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7.2.3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En el recuadro del código del Arancel Aduanero, señale la partida 0036.0000, aún cuando se hubiere importado al amparo de un Acuerdo o Tratado Comercial.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7.2.4</w:t>
      </w:r>
      <w:r w:rsidRPr="007F559E">
        <w:rPr>
          <w:rFonts w:ascii="Verdana" w:hAnsi="Verdana" w:cs="Arial"/>
          <w:b/>
          <w:lang w:val="es-CL" w:eastAsia="es-CL"/>
        </w:rPr>
        <w:tab/>
      </w:r>
      <w:r w:rsidRPr="007F559E">
        <w:rPr>
          <w:rFonts w:ascii="Verdana" w:hAnsi="Verdana" w:cs="Arial"/>
          <w:lang w:val="es-CL" w:eastAsia="es-CL"/>
        </w:rPr>
        <w:t>En el recuadro código arancelario del “Tratado”, indique la posición arancelaria que corresponda al respectivo Tratado Comercial.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7.2.5</w:t>
      </w:r>
      <w:r w:rsidRPr="007F559E">
        <w:rPr>
          <w:rFonts w:ascii="Verdana" w:hAnsi="Verdana" w:cs="Arial"/>
          <w:b/>
          <w:lang w:val="es-CL" w:eastAsia="es-CL"/>
        </w:rPr>
        <w:tab/>
      </w:r>
      <w:r w:rsidR="004F57F1" w:rsidRPr="007F559E">
        <w:rPr>
          <w:rFonts w:ascii="Verdana" w:hAnsi="Verdana" w:cs="Arial"/>
          <w:lang w:val="es-CL" w:eastAsia="es-CL"/>
        </w:rPr>
        <w:t>E</w:t>
      </w:r>
      <w:r w:rsidR="00C046E2" w:rsidRPr="007F559E">
        <w:rPr>
          <w:rFonts w:ascii="Verdana" w:hAnsi="Verdana" w:cs="Arial"/>
          <w:lang w:val="es-CL" w:eastAsia="es-CL"/>
        </w:rPr>
        <w:t xml:space="preserve">n el Recuadro “Observación del Item” N° 1 del documento, se deberá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consignar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el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Código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b/>
          <w:lang w:val="es-CL" w:eastAsia="es-CL"/>
        </w:rPr>
        <w:t>94</w:t>
      </w:r>
      <w:r w:rsidR="00C046E2" w:rsidRPr="007F559E">
        <w:rPr>
          <w:rFonts w:ascii="Verdana" w:hAnsi="Verdana" w:cs="Arial"/>
          <w:lang w:val="es-CL" w:eastAsia="es-CL"/>
        </w:rPr>
        <w:t xml:space="preserve"> y en la Glosa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>el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 N°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y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fecha 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>de</w:t>
      </w:r>
      <w:r w:rsidR="00294005" w:rsidRPr="007F559E">
        <w:rPr>
          <w:rFonts w:ascii="Verdana" w:hAnsi="Verdana" w:cs="Arial"/>
          <w:lang w:val="es-CL" w:eastAsia="es-CL"/>
        </w:rPr>
        <w:t xml:space="preserve"> </w:t>
      </w:r>
      <w:r w:rsidR="00C046E2" w:rsidRPr="007F559E">
        <w:rPr>
          <w:rFonts w:ascii="Verdana" w:hAnsi="Verdana" w:cs="Arial"/>
          <w:lang w:val="es-CL" w:eastAsia="es-CL"/>
        </w:rPr>
        <w:t xml:space="preserve"> la Resolución del Director Nacional de Aduanas que autorizó la importación, </w:t>
      </w:r>
      <w:r w:rsidR="000B7423" w:rsidRPr="007F559E">
        <w:rPr>
          <w:rFonts w:ascii="Verdana" w:hAnsi="Verdana" w:cs="Arial"/>
          <w:lang w:val="es-CL" w:eastAsia="es-CL"/>
        </w:rPr>
        <w:t>bajo la modalidad: DD/MM/AAAA.</w:t>
      </w:r>
    </w:p>
    <w:p w:rsidR="008E0E55" w:rsidRDefault="004E776A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 w:rsidRPr="007F559E">
        <w:rPr>
          <w:rFonts w:ascii="Verdana" w:hAnsi="Verdana" w:cs="Arial"/>
          <w:b/>
          <w:lang w:val="es-CL" w:eastAsia="es-CL"/>
        </w:rPr>
        <w:t>7.2.6</w:t>
      </w:r>
      <w:r w:rsidRPr="007F559E">
        <w:rPr>
          <w:rFonts w:ascii="Verdana" w:hAnsi="Verdana" w:cs="Arial"/>
          <w:b/>
          <w:lang w:val="es-CL" w:eastAsia="es-CL"/>
        </w:rPr>
        <w:tab/>
      </w:r>
      <w:r w:rsidR="000B7423" w:rsidRPr="007F559E">
        <w:rPr>
          <w:rFonts w:ascii="Verdana" w:hAnsi="Verdana" w:cs="Arial"/>
          <w:lang w:val="es-CL" w:eastAsia="es-CL"/>
        </w:rPr>
        <w:t xml:space="preserve">En el recuadro “Descripción de la Mercancía”, se deberá comenzar con la </w:t>
      </w:r>
      <w:proofErr w:type="gramStart"/>
      <w:r w:rsidR="008E0E55" w:rsidRPr="007F559E">
        <w:rPr>
          <w:rFonts w:ascii="Verdana" w:hAnsi="Verdana" w:cs="Arial"/>
          <w:lang w:val="es-CL" w:eastAsia="es-CL"/>
        </w:rPr>
        <w:t>frase</w:t>
      </w:r>
      <w:r w:rsidR="008E0E55">
        <w:rPr>
          <w:rFonts w:ascii="Verdana" w:hAnsi="Verdana" w:cs="Arial"/>
          <w:lang w:val="es-CL" w:eastAsia="es-CL"/>
        </w:rPr>
        <w:t xml:space="preserve"> </w:t>
      </w:r>
      <w:r w:rsidR="008E0E55" w:rsidRPr="007F559E">
        <w:rPr>
          <w:rFonts w:ascii="Verdana" w:hAnsi="Verdana" w:cs="Arial"/>
          <w:lang w:val="es-CL" w:eastAsia="es-CL"/>
        </w:rPr>
        <w:t>”</w:t>
      </w:r>
      <w:proofErr w:type="gramEnd"/>
      <w:r w:rsidR="000B7423" w:rsidRPr="007F559E">
        <w:rPr>
          <w:rFonts w:ascii="Verdana" w:hAnsi="Verdana" w:cs="Arial"/>
          <w:b/>
          <w:lang w:val="es-CL" w:eastAsia="es-CL"/>
        </w:rPr>
        <w:t xml:space="preserve">mercancías acogidas a la Partida 0036 del Arancel </w:t>
      </w:r>
      <w:r w:rsidR="00965E8E" w:rsidRPr="007F559E">
        <w:rPr>
          <w:rFonts w:ascii="Verdana" w:hAnsi="Verdana" w:cs="Arial"/>
          <w:b/>
          <w:lang w:val="es-CL" w:eastAsia="es-CL"/>
        </w:rPr>
        <w:t>Aduanero Nacional”</w:t>
      </w:r>
      <w:r w:rsidR="003A03C4" w:rsidRPr="007F559E">
        <w:rPr>
          <w:rFonts w:ascii="Verdana" w:hAnsi="Verdana" w:cs="Arial"/>
          <w:b/>
          <w:lang w:val="es-CL" w:eastAsia="es-CL"/>
        </w:rPr>
        <w:t>.</w:t>
      </w:r>
    </w:p>
    <w:p w:rsidR="00A3273F" w:rsidRDefault="00A3273F" w:rsidP="008E0E55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>
        <w:rPr>
          <w:rFonts w:ascii="Verdana" w:hAnsi="Verdana" w:cs="Arial"/>
          <w:b/>
          <w:lang w:val="es-CL" w:eastAsia="es-CL"/>
        </w:rPr>
        <w:t>7.2.7</w:t>
      </w:r>
      <w:r>
        <w:rPr>
          <w:rFonts w:ascii="Verdana" w:hAnsi="Verdana" w:cs="Arial"/>
          <w:b/>
          <w:lang w:val="es-CL" w:eastAsia="es-CL"/>
        </w:rPr>
        <w:tab/>
      </w:r>
      <w:r w:rsidRPr="00A3273F">
        <w:rPr>
          <w:rFonts w:ascii="Verdana" w:hAnsi="Verdana" w:cs="Arial"/>
          <w:lang w:val="es-CL" w:eastAsia="es-CL"/>
        </w:rPr>
        <w:t xml:space="preserve">En caso que no se cuente con certificado de origen, el agente de aduana deberá tramitar una DIN bajo régimen general de importación y la respectiva Forma de Pago de los Gravámenes, </w:t>
      </w:r>
      <w:r w:rsidR="00797830">
        <w:rPr>
          <w:rFonts w:ascii="Verdana" w:hAnsi="Verdana" w:cs="Arial"/>
          <w:lang w:val="es-CL" w:eastAsia="es-CL"/>
        </w:rPr>
        <w:t>glosa CTDO/IVA SP código 05.</w:t>
      </w:r>
      <w:r w:rsidRPr="00A3273F">
        <w:rPr>
          <w:rFonts w:ascii="Verdana" w:hAnsi="Verdana" w:cs="Arial"/>
          <w:lang w:val="es-CL" w:eastAsia="es-CL"/>
        </w:rPr>
        <w:t xml:space="preserve"> No obstante lo anterior, una vez obtenido el certificado de origen, se podrá solicitar la devolución de los derechos por</w:t>
      </w:r>
      <w:r w:rsidR="008E0E55">
        <w:rPr>
          <w:rFonts w:ascii="Verdana" w:hAnsi="Verdana" w:cs="Arial"/>
          <w:lang w:val="es-CL" w:eastAsia="es-CL"/>
        </w:rPr>
        <w:t xml:space="preserve"> la vía normal establecida en el</w:t>
      </w:r>
      <w:r w:rsidRPr="00A3273F">
        <w:rPr>
          <w:rFonts w:ascii="Verdana" w:hAnsi="Verdana" w:cs="Arial"/>
          <w:lang w:val="es-CL" w:eastAsia="es-CL"/>
        </w:rPr>
        <w:t xml:space="preserve"> Manual de Pagos.</w:t>
      </w:r>
    </w:p>
    <w:p w:rsidR="00966037" w:rsidRPr="00A3273F" w:rsidRDefault="00966037" w:rsidP="004E776A">
      <w:pPr>
        <w:spacing w:before="142" w:after="100" w:afterAutospacing="1" w:line="267" w:lineRule="atLeast"/>
        <w:ind w:left="1620" w:hanging="540"/>
        <w:jc w:val="both"/>
        <w:rPr>
          <w:rFonts w:ascii="Verdana" w:hAnsi="Verdana" w:cs="Arial"/>
          <w:lang w:val="es-CL" w:eastAsia="es-CL"/>
        </w:rPr>
      </w:pPr>
      <w:r>
        <w:rPr>
          <w:rFonts w:ascii="Verdana" w:hAnsi="Verdana" w:cs="Arial"/>
          <w:b/>
          <w:lang w:val="es-CL" w:eastAsia="es-CL"/>
        </w:rPr>
        <w:tab/>
      </w:r>
    </w:p>
    <w:p w:rsidR="00BE17FB" w:rsidRDefault="00BE17FB" w:rsidP="00A1449B">
      <w:pPr>
        <w:tabs>
          <w:tab w:val="left" w:pos="990"/>
        </w:tabs>
        <w:ind w:firstLine="540"/>
        <w:rPr>
          <w:rFonts w:ascii="Arial" w:hAnsi="Arial" w:cs="Arial"/>
          <w:b/>
          <w:sz w:val="32"/>
          <w:szCs w:val="32"/>
          <w:highlight w:val="yellow"/>
          <w:lang w:val="es-CL" w:eastAsia="es-CL"/>
        </w:rPr>
      </w:pPr>
    </w:p>
    <w:p w:rsidR="00BE17FB" w:rsidRDefault="00BE17FB" w:rsidP="00A1449B">
      <w:pPr>
        <w:tabs>
          <w:tab w:val="left" w:pos="990"/>
        </w:tabs>
        <w:ind w:firstLine="540"/>
        <w:rPr>
          <w:rFonts w:ascii="Arial" w:hAnsi="Arial" w:cs="Arial"/>
          <w:b/>
          <w:sz w:val="32"/>
          <w:szCs w:val="32"/>
          <w:highlight w:val="yellow"/>
          <w:lang w:val="es-CL" w:eastAsia="es-CL"/>
        </w:rPr>
      </w:pPr>
    </w:p>
    <w:p w:rsidR="00294005" w:rsidRDefault="00294005" w:rsidP="00B13F7A">
      <w:pPr>
        <w:tabs>
          <w:tab w:val="left" w:pos="990"/>
        </w:tabs>
        <w:rPr>
          <w:rFonts w:ascii="Arial" w:hAnsi="Arial" w:cs="Arial"/>
          <w:sz w:val="22"/>
          <w:szCs w:val="22"/>
          <w:lang w:val="es-CL" w:eastAsia="es-CL"/>
        </w:rPr>
      </w:pPr>
    </w:p>
    <w:sectPr w:rsidR="00294005" w:rsidSect="00E70074">
      <w:footerReference w:type="even" r:id="rId9"/>
      <w:footerReference w:type="default" r:id="rId10"/>
      <w:headerReference w:type="first" r:id="rId11"/>
      <w:footerReference w:type="first" r:id="rId12"/>
      <w:pgSz w:w="12242" w:h="18722" w:code="120"/>
      <w:pgMar w:top="1134" w:right="1082" w:bottom="1418" w:left="1701" w:header="709" w:footer="709" w:gutter="0"/>
      <w:paperSrc w:first="15" w:other="15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3E" w:rsidRDefault="0031323E" w:rsidP="004718C7">
      <w:r>
        <w:separator/>
      </w:r>
    </w:p>
  </w:endnote>
  <w:endnote w:type="continuationSeparator" w:id="0">
    <w:p w:rsidR="0031323E" w:rsidRDefault="0031323E" w:rsidP="0047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3" w:rsidRDefault="00075A1F" w:rsidP="00803E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3E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3E73" w:rsidRDefault="00803E73" w:rsidP="00803E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3" w:rsidRDefault="00803E73" w:rsidP="00803E7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3" w:rsidRDefault="00EF7B7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246380</wp:posOffset>
              </wp:positionV>
              <wp:extent cx="1943100" cy="457200"/>
              <wp:effectExtent l="254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E73" w:rsidRPr="007F559E" w:rsidRDefault="00803E73" w:rsidP="00803E73">
                          <w:pPr>
                            <w:pStyle w:val="Piedepgina"/>
                            <w:tabs>
                              <w:tab w:val="clear" w:pos="8504"/>
                              <w:tab w:val="right" w:pos="10490"/>
                            </w:tabs>
                            <w:rPr>
                              <w:rFonts w:ascii="Verdana" w:hAnsi="Verdana" w:cs="Arial"/>
                              <w:color w:val="999999"/>
                              <w:sz w:val="16"/>
                              <w:szCs w:val="18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65pt;margin-top:19.4pt;width:15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" filled="f" stroked="f">
              <v:textbox>
                <w:txbxContent>
                  <w:p w:rsidR="00803E73" w:rsidRPr="007F559E" w:rsidRDefault="00803E73" w:rsidP="00803E73">
                    <w:pPr>
                      <w:pStyle w:val="Piedepgina"/>
                      <w:tabs>
                        <w:tab w:val="clear" w:pos="8504"/>
                        <w:tab w:val="right" w:pos="10490"/>
                      </w:tabs>
                      <w:rPr>
                        <w:rFonts w:ascii="Verdana" w:hAnsi="Verdana" w:cs="Arial"/>
                        <w:color w:val="999999"/>
                        <w:sz w:val="16"/>
                        <w:szCs w:val="18"/>
                        <w:lang w:val="es-C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w:drawing>
        <wp:inline distT="0" distB="0" distL="0" distR="0">
          <wp:extent cx="885825" cy="904875"/>
          <wp:effectExtent l="0" t="0" r="9525" b="9525"/>
          <wp:docPr id="2" name="Imagen 2" descr="vineta_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eta_inf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3E" w:rsidRDefault="0031323E" w:rsidP="004718C7">
      <w:r>
        <w:separator/>
      </w:r>
    </w:p>
  </w:footnote>
  <w:footnote w:type="continuationSeparator" w:id="0">
    <w:p w:rsidR="0031323E" w:rsidRDefault="0031323E" w:rsidP="0047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3" w:rsidRDefault="00803E73">
    <w:pPr>
      <w:pStyle w:val="Encabezado"/>
    </w:pPr>
  </w:p>
  <w:p w:rsidR="00803E73" w:rsidRDefault="00803E73" w:rsidP="00803E73">
    <w:pPr>
      <w:tabs>
        <w:tab w:val="left" w:pos="1260"/>
      </w:tabs>
      <w:rPr>
        <w:rFonts w:ascii="Verdana" w:hAnsi="Verdana"/>
        <w:sz w:val="16"/>
        <w:szCs w:val="16"/>
      </w:rPr>
    </w:pPr>
    <w:r w:rsidRPr="00987B74">
      <w:rPr>
        <w:rFonts w:ascii="Verdana" w:hAnsi="Verdana"/>
        <w:sz w:val="16"/>
        <w:szCs w:val="16"/>
      </w:rPr>
      <w:tab/>
    </w:r>
  </w:p>
  <w:p w:rsidR="00803E73" w:rsidRDefault="00803E73" w:rsidP="00803E73">
    <w:pPr>
      <w:ind w:left="-1430"/>
    </w:pPr>
    <w:r>
      <w:t xml:space="preserve">                        </w:t>
    </w:r>
    <w:r w:rsidR="00EF7B78">
      <w:rPr>
        <w:noProof/>
        <w:lang w:val="es-CL" w:eastAsia="es-CL"/>
      </w:rPr>
      <w:drawing>
        <wp:inline distT="0" distB="0" distL="0" distR="0">
          <wp:extent cx="781050" cy="800100"/>
          <wp:effectExtent l="0" t="0" r="0" b="0"/>
          <wp:docPr id="1" name="Imagen 1" descr="papeleria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_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E73" w:rsidRPr="00274A7F" w:rsidRDefault="00803E73" w:rsidP="00803E73">
    <w:pPr>
      <w:rPr>
        <w:rFonts w:ascii="Arial" w:hAnsi="Arial" w:cs="Arial"/>
        <w:b/>
        <w:sz w:val="16"/>
        <w:szCs w:val="16"/>
      </w:rPr>
    </w:pPr>
    <w:r w:rsidRPr="00274A7F">
      <w:rPr>
        <w:rFonts w:ascii="Arial" w:hAnsi="Arial" w:cs="Arial"/>
        <w:b/>
        <w:sz w:val="16"/>
        <w:szCs w:val="16"/>
      </w:rPr>
      <w:t>Servicio Nacional de Aduanas</w:t>
    </w:r>
  </w:p>
  <w:p w:rsidR="00803E73" w:rsidRPr="00274A7F" w:rsidRDefault="00803E73" w:rsidP="00803E73">
    <w:pPr>
      <w:rPr>
        <w:rFonts w:ascii="Arial" w:hAnsi="Arial" w:cs="Arial"/>
        <w:b/>
        <w:sz w:val="16"/>
        <w:szCs w:val="16"/>
      </w:rPr>
    </w:pPr>
    <w:r w:rsidRPr="00274A7F">
      <w:rPr>
        <w:rFonts w:ascii="Arial" w:hAnsi="Arial" w:cs="Arial"/>
        <w:b/>
        <w:sz w:val="16"/>
        <w:szCs w:val="16"/>
      </w:rPr>
      <w:t>Subdirección Técnica</w:t>
    </w:r>
  </w:p>
  <w:p w:rsidR="00803E73" w:rsidRPr="00274A7F" w:rsidRDefault="00193B9E" w:rsidP="00803E73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Subdepto. Normas Generales</w:t>
    </w:r>
  </w:p>
  <w:p w:rsidR="00803E73" w:rsidRPr="00C54EC3" w:rsidRDefault="00803E73" w:rsidP="00803E73">
    <w:pPr>
      <w:tabs>
        <w:tab w:val="left" w:pos="126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DF5"/>
    <w:multiLevelType w:val="hybridMultilevel"/>
    <w:tmpl w:val="EB40A45A"/>
    <w:lvl w:ilvl="0" w:tplc="9AB802D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040" w:hanging="360"/>
      </w:pPr>
    </w:lvl>
    <w:lvl w:ilvl="2" w:tplc="340A001B" w:tentative="1">
      <w:start w:val="1"/>
      <w:numFmt w:val="lowerRoman"/>
      <w:lvlText w:val="%3."/>
      <w:lvlJc w:val="right"/>
      <w:pPr>
        <w:ind w:left="2760" w:hanging="180"/>
      </w:pPr>
    </w:lvl>
    <w:lvl w:ilvl="3" w:tplc="340A000F" w:tentative="1">
      <w:start w:val="1"/>
      <w:numFmt w:val="decimal"/>
      <w:lvlText w:val="%4."/>
      <w:lvlJc w:val="left"/>
      <w:pPr>
        <w:ind w:left="3480" w:hanging="360"/>
      </w:pPr>
    </w:lvl>
    <w:lvl w:ilvl="4" w:tplc="340A0019" w:tentative="1">
      <w:start w:val="1"/>
      <w:numFmt w:val="lowerLetter"/>
      <w:lvlText w:val="%5."/>
      <w:lvlJc w:val="left"/>
      <w:pPr>
        <w:ind w:left="4200" w:hanging="360"/>
      </w:pPr>
    </w:lvl>
    <w:lvl w:ilvl="5" w:tplc="340A001B" w:tentative="1">
      <w:start w:val="1"/>
      <w:numFmt w:val="lowerRoman"/>
      <w:lvlText w:val="%6."/>
      <w:lvlJc w:val="right"/>
      <w:pPr>
        <w:ind w:left="4920" w:hanging="180"/>
      </w:pPr>
    </w:lvl>
    <w:lvl w:ilvl="6" w:tplc="340A000F" w:tentative="1">
      <w:start w:val="1"/>
      <w:numFmt w:val="decimal"/>
      <w:lvlText w:val="%7."/>
      <w:lvlJc w:val="left"/>
      <w:pPr>
        <w:ind w:left="5640" w:hanging="360"/>
      </w:pPr>
    </w:lvl>
    <w:lvl w:ilvl="7" w:tplc="340A0019" w:tentative="1">
      <w:start w:val="1"/>
      <w:numFmt w:val="lowerLetter"/>
      <w:lvlText w:val="%8."/>
      <w:lvlJc w:val="left"/>
      <w:pPr>
        <w:ind w:left="6360" w:hanging="360"/>
      </w:pPr>
    </w:lvl>
    <w:lvl w:ilvl="8" w:tplc="3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CB0457"/>
    <w:multiLevelType w:val="hybridMultilevel"/>
    <w:tmpl w:val="C5420506"/>
    <w:lvl w:ilvl="0" w:tplc="A75038A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FD80718"/>
    <w:multiLevelType w:val="hybridMultilevel"/>
    <w:tmpl w:val="3432E880"/>
    <w:lvl w:ilvl="0" w:tplc="C016C1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60" w:hanging="360"/>
      </w:pPr>
    </w:lvl>
    <w:lvl w:ilvl="2" w:tplc="340A001B" w:tentative="1">
      <w:start w:val="1"/>
      <w:numFmt w:val="lowerRoman"/>
      <w:lvlText w:val="%3."/>
      <w:lvlJc w:val="right"/>
      <w:pPr>
        <w:ind w:left="2280" w:hanging="180"/>
      </w:pPr>
    </w:lvl>
    <w:lvl w:ilvl="3" w:tplc="340A000F" w:tentative="1">
      <w:start w:val="1"/>
      <w:numFmt w:val="decimal"/>
      <w:lvlText w:val="%4."/>
      <w:lvlJc w:val="left"/>
      <w:pPr>
        <w:ind w:left="3000" w:hanging="360"/>
      </w:pPr>
    </w:lvl>
    <w:lvl w:ilvl="4" w:tplc="340A0019" w:tentative="1">
      <w:start w:val="1"/>
      <w:numFmt w:val="lowerLetter"/>
      <w:lvlText w:val="%5."/>
      <w:lvlJc w:val="left"/>
      <w:pPr>
        <w:ind w:left="3720" w:hanging="360"/>
      </w:pPr>
    </w:lvl>
    <w:lvl w:ilvl="5" w:tplc="340A001B" w:tentative="1">
      <w:start w:val="1"/>
      <w:numFmt w:val="lowerRoman"/>
      <w:lvlText w:val="%6."/>
      <w:lvlJc w:val="right"/>
      <w:pPr>
        <w:ind w:left="4440" w:hanging="180"/>
      </w:pPr>
    </w:lvl>
    <w:lvl w:ilvl="6" w:tplc="340A000F" w:tentative="1">
      <w:start w:val="1"/>
      <w:numFmt w:val="decimal"/>
      <w:lvlText w:val="%7."/>
      <w:lvlJc w:val="left"/>
      <w:pPr>
        <w:ind w:left="5160" w:hanging="360"/>
      </w:pPr>
    </w:lvl>
    <w:lvl w:ilvl="7" w:tplc="340A0019" w:tentative="1">
      <w:start w:val="1"/>
      <w:numFmt w:val="lowerLetter"/>
      <w:lvlText w:val="%8."/>
      <w:lvlJc w:val="left"/>
      <w:pPr>
        <w:ind w:left="5880" w:hanging="360"/>
      </w:pPr>
    </w:lvl>
    <w:lvl w:ilvl="8" w:tplc="3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36053E"/>
    <w:multiLevelType w:val="hybridMultilevel"/>
    <w:tmpl w:val="E05EF606"/>
    <w:lvl w:ilvl="0" w:tplc="DB98D1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10F8E"/>
    <w:multiLevelType w:val="hybridMultilevel"/>
    <w:tmpl w:val="651EC116"/>
    <w:lvl w:ilvl="0" w:tplc="20D4B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C4BD6"/>
    <w:multiLevelType w:val="hybridMultilevel"/>
    <w:tmpl w:val="DCFAFA8E"/>
    <w:lvl w:ilvl="0" w:tplc="D994889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E74266"/>
    <w:multiLevelType w:val="hybridMultilevel"/>
    <w:tmpl w:val="1850346A"/>
    <w:lvl w:ilvl="0" w:tplc="E7FC5428">
      <w:start w:val="6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60" w:hanging="360"/>
      </w:pPr>
    </w:lvl>
    <w:lvl w:ilvl="2" w:tplc="340A001B" w:tentative="1">
      <w:start w:val="1"/>
      <w:numFmt w:val="lowerRoman"/>
      <w:lvlText w:val="%3."/>
      <w:lvlJc w:val="right"/>
      <w:pPr>
        <w:ind w:left="2280" w:hanging="180"/>
      </w:pPr>
    </w:lvl>
    <w:lvl w:ilvl="3" w:tplc="340A000F" w:tentative="1">
      <w:start w:val="1"/>
      <w:numFmt w:val="decimal"/>
      <w:lvlText w:val="%4."/>
      <w:lvlJc w:val="left"/>
      <w:pPr>
        <w:ind w:left="3000" w:hanging="360"/>
      </w:pPr>
    </w:lvl>
    <w:lvl w:ilvl="4" w:tplc="340A0019" w:tentative="1">
      <w:start w:val="1"/>
      <w:numFmt w:val="lowerLetter"/>
      <w:lvlText w:val="%5."/>
      <w:lvlJc w:val="left"/>
      <w:pPr>
        <w:ind w:left="3720" w:hanging="360"/>
      </w:pPr>
    </w:lvl>
    <w:lvl w:ilvl="5" w:tplc="340A001B" w:tentative="1">
      <w:start w:val="1"/>
      <w:numFmt w:val="lowerRoman"/>
      <w:lvlText w:val="%6."/>
      <w:lvlJc w:val="right"/>
      <w:pPr>
        <w:ind w:left="4440" w:hanging="180"/>
      </w:pPr>
    </w:lvl>
    <w:lvl w:ilvl="6" w:tplc="340A000F" w:tentative="1">
      <w:start w:val="1"/>
      <w:numFmt w:val="decimal"/>
      <w:lvlText w:val="%7."/>
      <w:lvlJc w:val="left"/>
      <w:pPr>
        <w:ind w:left="5160" w:hanging="360"/>
      </w:pPr>
    </w:lvl>
    <w:lvl w:ilvl="7" w:tplc="340A0019" w:tentative="1">
      <w:start w:val="1"/>
      <w:numFmt w:val="lowerLetter"/>
      <w:lvlText w:val="%8."/>
      <w:lvlJc w:val="left"/>
      <w:pPr>
        <w:ind w:left="5880" w:hanging="360"/>
      </w:pPr>
    </w:lvl>
    <w:lvl w:ilvl="8" w:tplc="3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6D272EA"/>
    <w:multiLevelType w:val="hybridMultilevel"/>
    <w:tmpl w:val="0B2E5C06"/>
    <w:lvl w:ilvl="0" w:tplc="CBC82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C349B"/>
    <w:multiLevelType w:val="hybridMultilevel"/>
    <w:tmpl w:val="DB5294CE"/>
    <w:lvl w:ilvl="0" w:tplc="E454E968">
      <w:start w:val="5"/>
      <w:numFmt w:val="bullet"/>
      <w:lvlText w:val=""/>
      <w:lvlJc w:val="left"/>
      <w:pPr>
        <w:ind w:left="204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2BA10656"/>
    <w:multiLevelType w:val="hybridMultilevel"/>
    <w:tmpl w:val="B9E66422"/>
    <w:lvl w:ilvl="0" w:tplc="01DA4B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F1B61"/>
    <w:multiLevelType w:val="hybridMultilevel"/>
    <w:tmpl w:val="C9869F7C"/>
    <w:lvl w:ilvl="0" w:tplc="E048DFAC">
      <w:start w:val="1"/>
      <w:numFmt w:val="lowerLetter"/>
      <w:lvlText w:val="%1)"/>
      <w:lvlJc w:val="left"/>
      <w:pPr>
        <w:ind w:left="2808" w:hanging="360"/>
      </w:pPr>
      <w:rPr>
        <w:rFonts w:ascii="Arial" w:eastAsia="Times New Roman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3528" w:hanging="360"/>
      </w:pPr>
    </w:lvl>
    <w:lvl w:ilvl="2" w:tplc="340A001B" w:tentative="1">
      <w:start w:val="1"/>
      <w:numFmt w:val="lowerRoman"/>
      <w:lvlText w:val="%3."/>
      <w:lvlJc w:val="right"/>
      <w:pPr>
        <w:ind w:left="4248" w:hanging="180"/>
      </w:pPr>
    </w:lvl>
    <w:lvl w:ilvl="3" w:tplc="340A000F" w:tentative="1">
      <w:start w:val="1"/>
      <w:numFmt w:val="decimal"/>
      <w:lvlText w:val="%4."/>
      <w:lvlJc w:val="left"/>
      <w:pPr>
        <w:ind w:left="4968" w:hanging="360"/>
      </w:pPr>
    </w:lvl>
    <w:lvl w:ilvl="4" w:tplc="340A0019" w:tentative="1">
      <w:start w:val="1"/>
      <w:numFmt w:val="lowerLetter"/>
      <w:lvlText w:val="%5."/>
      <w:lvlJc w:val="left"/>
      <w:pPr>
        <w:ind w:left="5688" w:hanging="360"/>
      </w:pPr>
    </w:lvl>
    <w:lvl w:ilvl="5" w:tplc="340A001B" w:tentative="1">
      <w:start w:val="1"/>
      <w:numFmt w:val="lowerRoman"/>
      <w:lvlText w:val="%6."/>
      <w:lvlJc w:val="right"/>
      <w:pPr>
        <w:ind w:left="6408" w:hanging="180"/>
      </w:pPr>
    </w:lvl>
    <w:lvl w:ilvl="6" w:tplc="340A000F" w:tentative="1">
      <w:start w:val="1"/>
      <w:numFmt w:val="decimal"/>
      <w:lvlText w:val="%7."/>
      <w:lvlJc w:val="left"/>
      <w:pPr>
        <w:ind w:left="7128" w:hanging="360"/>
      </w:pPr>
    </w:lvl>
    <w:lvl w:ilvl="7" w:tplc="340A0019" w:tentative="1">
      <w:start w:val="1"/>
      <w:numFmt w:val="lowerLetter"/>
      <w:lvlText w:val="%8."/>
      <w:lvlJc w:val="left"/>
      <w:pPr>
        <w:ind w:left="7848" w:hanging="360"/>
      </w:pPr>
    </w:lvl>
    <w:lvl w:ilvl="8" w:tplc="340A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11">
    <w:nsid w:val="2F633492"/>
    <w:multiLevelType w:val="multilevel"/>
    <w:tmpl w:val="54F49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  <w:b/>
      </w:rPr>
    </w:lvl>
  </w:abstractNum>
  <w:abstractNum w:abstractNumId="12">
    <w:nsid w:val="350708B2"/>
    <w:multiLevelType w:val="hybridMultilevel"/>
    <w:tmpl w:val="43E0785E"/>
    <w:lvl w:ilvl="0" w:tplc="0FD00A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481832"/>
    <w:multiLevelType w:val="hybridMultilevel"/>
    <w:tmpl w:val="C3D66F92"/>
    <w:lvl w:ilvl="0" w:tplc="ADC841CC">
      <w:start w:val="1"/>
      <w:numFmt w:val="decimal"/>
      <w:lvlText w:val="%1."/>
      <w:lvlJc w:val="left"/>
      <w:pPr>
        <w:ind w:left="1404" w:hanging="360"/>
      </w:pPr>
      <w:rPr>
        <w:rFonts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151" w:hanging="360"/>
      </w:pPr>
    </w:lvl>
    <w:lvl w:ilvl="2" w:tplc="340A001B" w:tentative="1">
      <w:start w:val="1"/>
      <w:numFmt w:val="lowerRoman"/>
      <w:lvlText w:val="%3."/>
      <w:lvlJc w:val="right"/>
      <w:pPr>
        <w:ind w:left="2871" w:hanging="180"/>
      </w:pPr>
    </w:lvl>
    <w:lvl w:ilvl="3" w:tplc="340A000F" w:tentative="1">
      <w:start w:val="1"/>
      <w:numFmt w:val="decimal"/>
      <w:lvlText w:val="%4."/>
      <w:lvlJc w:val="left"/>
      <w:pPr>
        <w:ind w:left="3591" w:hanging="360"/>
      </w:pPr>
    </w:lvl>
    <w:lvl w:ilvl="4" w:tplc="340A0019" w:tentative="1">
      <w:start w:val="1"/>
      <w:numFmt w:val="lowerLetter"/>
      <w:lvlText w:val="%5."/>
      <w:lvlJc w:val="left"/>
      <w:pPr>
        <w:ind w:left="4311" w:hanging="360"/>
      </w:pPr>
    </w:lvl>
    <w:lvl w:ilvl="5" w:tplc="340A001B" w:tentative="1">
      <w:start w:val="1"/>
      <w:numFmt w:val="lowerRoman"/>
      <w:lvlText w:val="%6."/>
      <w:lvlJc w:val="right"/>
      <w:pPr>
        <w:ind w:left="5031" w:hanging="180"/>
      </w:pPr>
    </w:lvl>
    <w:lvl w:ilvl="6" w:tplc="340A000F" w:tentative="1">
      <w:start w:val="1"/>
      <w:numFmt w:val="decimal"/>
      <w:lvlText w:val="%7."/>
      <w:lvlJc w:val="left"/>
      <w:pPr>
        <w:ind w:left="5751" w:hanging="360"/>
      </w:pPr>
    </w:lvl>
    <w:lvl w:ilvl="7" w:tplc="340A0019" w:tentative="1">
      <w:start w:val="1"/>
      <w:numFmt w:val="lowerLetter"/>
      <w:lvlText w:val="%8."/>
      <w:lvlJc w:val="left"/>
      <w:pPr>
        <w:ind w:left="6471" w:hanging="360"/>
      </w:pPr>
    </w:lvl>
    <w:lvl w:ilvl="8" w:tplc="34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>
    <w:nsid w:val="3C9309D6"/>
    <w:multiLevelType w:val="hybridMultilevel"/>
    <w:tmpl w:val="27705732"/>
    <w:lvl w:ilvl="0" w:tplc="A158589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0B6077"/>
    <w:multiLevelType w:val="hybridMultilevel"/>
    <w:tmpl w:val="D7EAEF06"/>
    <w:lvl w:ilvl="0" w:tplc="2C16B40C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FA04F1"/>
    <w:multiLevelType w:val="hybridMultilevel"/>
    <w:tmpl w:val="0222480A"/>
    <w:lvl w:ilvl="0" w:tplc="1DE08D64">
      <w:start w:val="1"/>
      <w:numFmt w:val="upperRoman"/>
      <w:lvlText w:val="%1."/>
      <w:lvlJc w:val="left"/>
      <w:pPr>
        <w:ind w:left="1855" w:hanging="720"/>
      </w:pPr>
      <w:rPr>
        <w:rFonts w:cs="Tahom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5A16"/>
    <w:multiLevelType w:val="multilevel"/>
    <w:tmpl w:val="EE98DC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00" w:hanging="60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660" w:hanging="1800"/>
      </w:pPr>
      <w:rPr>
        <w:rFonts w:hint="default"/>
        <w:b/>
      </w:rPr>
    </w:lvl>
  </w:abstractNum>
  <w:abstractNum w:abstractNumId="18">
    <w:nsid w:val="4995211E"/>
    <w:multiLevelType w:val="hybridMultilevel"/>
    <w:tmpl w:val="9CEA328E"/>
    <w:lvl w:ilvl="0" w:tplc="B02AB62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EB10F6C"/>
    <w:multiLevelType w:val="hybridMultilevel"/>
    <w:tmpl w:val="D38641CE"/>
    <w:lvl w:ilvl="0" w:tplc="D0A84D68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560" w:hanging="360"/>
      </w:pPr>
    </w:lvl>
    <w:lvl w:ilvl="2" w:tplc="340A001B" w:tentative="1">
      <w:start w:val="1"/>
      <w:numFmt w:val="lowerRoman"/>
      <w:lvlText w:val="%3."/>
      <w:lvlJc w:val="right"/>
      <w:pPr>
        <w:ind w:left="2280" w:hanging="180"/>
      </w:pPr>
    </w:lvl>
    <w:lvl w:ilvl="3" w:tplc="340A000F" w:tentative="1">
      <w:start w:val="1"/>
      <w:numFmt w:val="decimal"/>
      <w:lvlText w:val="%4."/>
      <w:lvlJc w:val="left"/>
      <w:pPr>
        <w:ind w:left="3000" w:hanging="360"/>
      </w:pPr>
    </w:lvl>
    <w:lvl w:ilvl="4" w:tplc="340A0019" w:tentative="1">
      <w:start w:val="1"/>
      <w:numFmt w:val="lowerLetter"/>
      <w:lvlText w:val="%5."/>
      <w:lvlJc w:val="left"/>
      <w:pPr>
        <w:ind w:left="3720" w:hanging="360"/>
      </w:pPr>
    </w:lvl>
    <w:lvl w:ilvl="5" w:tplc="340A001B" w:tentative="1">
      <w:start w:val="1"/>
      <w:numFmt w:val="lowerRoman"/>
      <w:lvlText w:val="%6."/>
      <w:lvlJc w:val="right"/>
      <w:pPr>
        <w:ind w:left="4440" w:hanging="180"/>
      </w:pPr>
    </w:lvl>
    <w:lvl w:ilvl="6" w:tplc="340A000F" w:tentative="1">
      <w:start w:val="1"/>
      <w:numFmt w:val="decimal"/>
      <w:lvlText w:val="%7."/>
      <w:lvlJc w:val="left"/>
      <w:pPr>
        <w:ind w:left="5160" w:hanging="360"/>
      </w:pPr>
    </w:lvl>
    <w:lvl w:ilvl="7" w:tplc="340A0019" w:tentative="1">
      <w:start w:val="1"/>
      <w:numFmt w:val="lowerLetter"/>
      <w:lvlText w:val="%8."/>
      <w:lvlJc w:val="left"/>
      <w:pPr>
        <w:ind w:left="5880" w:hanging="360"/>
      </w:pPr>
    </w:lvl>
    <w:lvl w:ilvl="8" w:tplc="3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100405E"/>
    <w:multiLevelType w:val="hybridMultilevel"/>
    <w:tmpl w:val="918E8B44"/>
    <w:lvl w:ilvl="0" w:tplc="EC704C4C">
      <w:start w:val="2"/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1">
    <w:nsid w:val="58101D50"/>
    <w:multiLevelType w:val="hybridMultilevel"/>
    <w:tmpl w:val="2834C45A"/>
    <w:lvl w:ilvl="0" w:tplc="68BA34C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8D77C09"/>
    <w:multiLevelType w:val="multilevel"/>
    <w:tmpl w:val="FBE2D9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5"/>
      <w:numFmt w:val="decimal"/>
      <w:isLgl/>
      <w:lvlText w:val="%1.%2"/>
      <w:lvlJc w:val="left"/>
      <w:pPr>
        <w:ind w:left="19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  <w:b/>
      </w:rPr>
    </w:lvl>
  </w:abstractNum>
  <w:abstractNum w:abstractNumId="23">
    <w:nsid w:val="59C81E00"/>
    <w:multiLevelType w:val="hybridMultilevel"/>
    <w:tmpl w:val="20104B28"/>
    <w:lvl w:ilvl="0" w:tplc="B43E30C4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920" w:hanging="360"/>
      </w:pPr>
    </w:lvl>
    <w:lvl w:ilvl="2" w:tplc="340A001B" w:tentative="1">
      <w:start w:val="1"/>
      <w:numFmt w:val="lowerRoman"/>
      <w:lvlText w:val="%3."/>
      <w:lvlJc w:val="right"/>
      <w:pPr>
        <w:ind w:left="2640" w:hanging="180"/>
      </w:pPr>
    </w:lvl>
    <w:lvl w:ilvl="3" w:tplc="340A000F" w:tentative="1">
      <w:start w:val="1"/>
      <w:numFmt w:val="decimal"/>
      <w:lvlText w:val="%4."/>
      <w:lvlJc w:val="left"/>
      <w:pPr>
        <w:ind w:left="3360" w:hanging="360"/>
      </w:pPr>
    </w:lvl>
    <w:lvl w:ilvl="4" w:tplc="340A0019" w:tentative="1">
      <w:start w:val="1"/>
      <w:numFmt w:val="lowerLetter"/>
      <w:lvlText w:val="%5."/>
      <w:lvlJc w:val="left"/>
      <w:pPr>
        <w:ind w:left="4080" w:hanging="360"/>
      </w:pPr>
    </w:lvl>
    <w:lvl w:ilvl="5" w:tplc="340A001B" w:tentative="1">
      <w:start w:val="1"/>
      <w:numFmt w:val="lowerRoman"/>
      <w:lvlText w:val="%6."/>
      <w:lvlJc w:val="right"/>
      <w:pPr>
        <w:ind w:left="4800" w:hanging="180"/>
      </w:pPr>
    </w:lvl>
    <w:lvl w:ilvl="6" w:tplc="340A000F" w:tentative="1">
      <w:start w:val="1"/>
      <w:numFmt w:val="decimal"/>
      <w:lvlText w:val="%7."/>
      <w:lvlJc w:val="left"/>
      <w:pPr>
        <w:ind w:left="5520" w:hanging="360"/>
      </w:pPr>
    </w:lvl>
    <w:lvl w:ilvl="7" w:tplc="340A0019" w:tentative="1">
      <w:start w:val="1"/>
      <w:numFmt w:val="lowerLetter"/>
      <w:lvlText w:val="%8."/>
      <w:lvlJc w:val="left"/>
      <w:pPr>
        <w:ind w:left="6240" w:hanging="360"/>
      </w:pPr>
    </w:lvl>
    <w:lvl w:ilvl="8" w:tplc="3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5C4F1E17"/>
    <w:multiLevelType w:val="hybridMultilevel"/>
    <w:tmpl w:val="59EC46B2"/>
    <w:lvl w:ilvl="0" w:tplc="505C716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0" w:hanging="360"/>
      </w:pPr>
    </w:lvl>
    <w:lvl w:ilvl="2" w:tplc="340A001B" w:tentative="1">
      <w:start w:val="1"/>
      <w:numFmt w:val="lowerRoman"/>
      <w:lvlText w:val="%3."/>
      <w:lvlJc w:val="right"/>
      <w:pPr>
        <w:ind w:left="2760" w:hanging="180"/>
      </w:pPr>
    </w:lvl>
    <w:lvl w:ilvl="3" w:tplc="340A000F" w:tentative="1">
      <w:start w:val="1"/>
      <w:numFmt w:val="decimal"/>
      <w:lvlText w:val="%4."/>
      <w:lvlJc w:val="left"/>
      <w:pPr>
        <w:ind w:left="3480" w:hanging="360"/>
      </w:pPr>
    </w:lvl>
    <w:lvl w:ilvl="4" w:tplc="340A0019" w:tentative="1">
      <w:start w:val="1"/>
      <w:numFmt w:val="lowerLetter"/>
      <w:lvlText w:val="%5."/>
      <w:lvlJc w:val="left"/>
      <w:pPr>
        <w:ind w:left="4200" w:hanging="360"/>
      </w:pPr>
    </w:lvl>
    <w:lvl w:ilvl="5" w:tplc="340A001B" w:tentative="1">
      <w:start w:val="1"/>
      <w:numFmt w:val="lowerRoman"/>
      <w:lvlText w:val="%6."/>
      <w:lvlJc w:val="right"/>
      <w:pPr>
        <w:ind w:left="4920" w:hanging="180"/>
      </w:pPr>
    </w:lvl>
    <w:lvl w:ilvl="6" w:tplc="340A000F" w:tentative="1">
      <w:start w:val="1"/>
      <w:numFmt w:val="decimal"/>
      <w:lvlText w:val="%7."/>
      <w:lvlJc w:val="left"/>
      <w:pPr>
        <w:ind w:left="5640" w:hanging="360"/>
      </w:pPr>
    </w:lvl>
    <w:lvl w:ilvl="7" w:tplc="340A0019" w:tentative="1">
      <w:start w:val="1"/>
      <w:numFmt w:val="lowerLetter"/>
      <w:lvlText w:val="%8."/>
      <w:lvlJc w:val="left"/>
      <w:pPr>
        <w:ind w:left="6360" w:hanging="360"/>
      </w:pPr>
    </w:lvl>
    <w:lvl w:ilvl="8" w:tplc="3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66644B50"/>
    <w:multiLevelType w:val="hybridMultilevel"/>
    <w:tmpl w:val="AD96E5CE"/>
    <w:lvl w:ilvl="0" w:tplc="8C1A4C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6D010D5"/>
    <w:multiLevelType w:val="hybridMultilevel"/>
    <w:tmpl w:val="1F404930"/>
    <w:lvl w:ilvl="0" w:tplc="AC1E9622">
      <w:numFmt w:val="bullet"/>
      <w:lvlText w:val="-"/>
      <w:lvlJc w:val="left"/>
      <w:pPr>
        <w:ind w:left="481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27">
    <w:nsid w:val="681F2A8F"/>
    <w:multiLevelType w:val="hybridMultilevel"/>
    <w:tmpl w:val="503C8442"/>
    <w:lvl w:ilvl="0" w:tplc="1B82A512">
      <w:start w:val="4"/>
      <w:numFmt w:val="bullet"/>
      <w:lvlText w:val="-"/>
      <w:lvlJc w:val="left"/>
      <w:pPr>
        <w:ind w:left="2490" w:hanging="360"/>
      </w:pPr>
      <w:rPr>
        <w:rFonts w:ascii="Verdana" w:eastAsia="Times New Roman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8">
    <w:nsid w:val="6A6A2243"/>
    <w:multiLevelType w:val="hybridMultilevel"/>
    <w:tmpl w:val="C3D66F92"/>
    <w:lvl w:ilvl="0" w:tplc="ADC841CC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FC0689B"/>
    <w:multiLevelType w:val="hybridMultilevel"/>
    <w:tmpl w:val="48C29134"/>
    <w:lvl w:ilvl="0" w:tplc="D46CC7B6">
      <w:numFmt w:val="bullet"/>
      <w:lvlText w:val="-"/>
      <w:lvlJc w:val="left"/>
      <w:pPr>
        <w:ind w:left="4605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0">
    <w:nsid w:val="74257B5D"/>
    <w:multiLevelType w:val="hybridMultilevel"/>
    <w:tmpl w:val="C10A4D18"/>
    <w:lvl w:ilvl="0" w:tplc="0590CB1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479C7"/>
    <w:multiLevelType w:val="hybridMultilevel"/>
    <w:tmpl w:val="20104DEC"/>
    <w:lvl w:ilvl="0" w:tplc="ECC84D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E679D5"/>
    <w:multiLevelType w:val="hybridMultilevel"/>
    <w:tmpl w:val="DF1A68F2"/>
    <w:lvl w:ilvl="0" w:tplc="8468ED42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A096BA4"/>
    <w:multiLevelType w:val="hybridMultilevel"/>
    <w:tmpl w:val="6046C6AA"/>
    <w:lvl w:ilvl="0" w:tplc="31E2262A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760" w:hanging="360"/>
      </w:pPr>
    </w:lvl>
    <w:lvl w:ilvl="2" w:tplc="340A001B" w:tentative="1">
      <w:start w:val="1"/>
      <w:numFmt w:val="lowerRoman"/>
      <w:lvlText w:val="%3."/>
      <w:lvlJc w:val="right"/>
      <w:pPr>
        <w:ind w:left="3480" w:hanging="180"/>
      </w:pPr>
    </w:lvl>
    <w:lvl w:ilvl="3" w:tplc="340A000F" w:tentative="1">
      <w:start w:val="1"/>
      <w:numFmt w:val="decimal"/>
      <w:lvlText w:val="%4."/>
      <w:lvlJc w:val="left"/>
      <w:pPr>
        <w:ind w:left="4200" w:hanging="360"/>
      </w:pPr>
    </w:lvl>
    <w:lvl w:ilvl="4" w:tplc="340A0019" w:tentative="1">
      <w:start w:val="1"/>
      <w:numFmt w:val="lowerLetter"/>
      <w:lvlText w:val="%5."/>
      <w:lvlJc w:val="left"/>
      <w:pPr>
        <w:ind w:left="4920" w:hanging="360"/>
      </w:pPr>
    </w:lvl>
    <w:lvl w:ilvl="5" w:tplc="340A001B" w:tentative="1">
      <w:start w:val="1"/>
      <w:numFmt w:val="lowerRoman"/>
      <w:lvlText w:val="%6."/>
      <w:lvlJc w:val="right"/>
      <w:pPr>
        <w:ind w:left="5640" w:hanging="180"/>
      </w:pPr>
    </w:lvl>
    <w:lvl w:ilvl="6" w:tplc="340A000F" w:tentative="1">
      <w:start w:val="1"/>
      <w:numFmt w:val="decimal"/>
      <w:lvlText w:val="%7."/>
      <w:lvlJc w:val="left"/>
      <w:pPr>
        <w:ind w:left="6360" w:hanging="360"/>
      </w:pPr>
    </w:lvl>
    <w:lvl w:ilvl="7" w:tplc="340A0019" w:tentative="1">
      <w:start w:val="1"/>
      <w:numFmt w:val="lowerLetter"/>
      <w:lvlText w:val="%8."/>
      <w:lvlJc w:val="left"/>
      <w:pPr>
        <w:ind w:left="7080" w:hanging="360"/>
      </w:pPr>
    </w:lvl>
    <w:lvl w:ilvl="8" w:tplc="340A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16"/>
  </w:num>
  <w:num w:numId="5">
    <w:abstractNumId w:val="12"/>
  </w:num>
  <w:num w:numId="6">
    <w:abstractNumId w:val="18"/>
  </w:num>
  <w:num w:numId="7">
    <w:abstractNumId w:val="25"/>
  </w:num>
  <w:num w:numId="8">
    <w:abstractNumId w:val="1"/>
  </w:num>
  <w:num w:numId="9">
    <w:abstractNumId w:val="21"/>
  </w:num>
  <w:num w:numId="10">
    <w:abstractNumId w:val="5"/>
  </w:num>
  <w:num w:numId="11">
    <w:abstractNumId w:val="6"/>
  </w:num>
  <w:num w:numId="12">
    <w:abstractNumId w:val="19"/>
  </w:num>
  <w:num w:numId="13">
    <w:abstractNumId w:val="24"/>
  </w:num>
  <w:num w:numId="14">
    <w:abstractNumId w:val="0"/>
  </w:num>
  <w:num w:numId="15">
    <w:abstractNumId w:val="32"/>
  </w:num>
  <w:num w:numId="16">
    <w:abstractNumId w:val="8"/>
  </w:num>
  <w:num w:numId="17">
    <w:abstractNumId w:val="22"/>
  </w:num>
  <w:num w:numId="18">
    <w:abstractNumId w:val="2"/>
  </w:num>
  <w:num w:numId="19">
    <w:abstractNumId w:val="23"/>
  </w:num>
  <w:num w:numId="20">
    <w:abstractNumId w:val="7"/>
  </w:num>
  <w:num w:numId="21">
    <w:abstractNumId w:val="17"/>
  </w:num>
  <w:num w:numId="22">
    <w:abstractNumId w:val="33"/>
  </w:num>
  <w:num w:numId="23">
    <w:abstractNumId w:val="20"/>
  </w:num>
  <w:num w:numId="24">
    <w:abstractNumId w:val="30"/>
  </w:num>
  <w:num w:numId="25">
    <w:abstractNumId w:val="26"/>
  </w:num>
  <w:num w:numId="26">
    <w:abstractNumId w:val="3"/>
  </w:num>
  <w:num w:numId="27">
    <w:abstractNumId w:val="15"/>
  </w:num>
  <w:num w:numId="28">
    <w:abstractNumId w:val="11"/>
  </w:num>
  <w:num w:numId="29">
    <w:abstractNumId w:val="14"/>
  </w:num>
  <w:num w:numId="30">
    <w:abstractNumId w:val="4"/>
  </w:num>
  <w:num w:numId="31">
    <w:abstractNumId w:val="28"/>
  </w:num>
  <w:num w:numId="32">
    <w:abstractNumId w:val="31"/>
  </w:num>
  <w:num w:numId="33">
    <w:abstractNumId w:val="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7A"/>
    <w:rsid w:val="000059CB"/>
    <w:rsid w:val="000221FE"/>
    <w:rsid w:val="000304E7"/>
    <w:rsid w:val="0007537D"/>
    <w:rsid w:val="00075A1F"/>
    <w:rsid w:val="00077F8E"/>
    <w:rsid w:val="00090ACA"/>
    <w:rsid w:val="00095D67"/>
    <w:rsid w:val="00096E6A"/>
    <w:rsid w:val="000B7423"/>
    <w:rsid w:val="00110450"/>
    <w:rsid w:val="00125B5D"/>
    <w:rsid w:val="001403A2"/>
    <w:rsid w:val="00183EE0"/>
    <w:rsid w:val="00193B9E"/>
    <w:rsid w:val="001A0F90"/>
    <w:rsid w:val="001B5238"/>
    <w:rsid w:val="001C2E91"/>
    <w:rsid w:val="001C4B05"/>
    <w:rsid w:val="00231D05"/>
    <w:rsid w:val="00271CEE"/>
    <w:rsid w:val="00274A7F"/>
    <w:rsid w:val="00294005"/>
    <w:rsid w:val="002975F3"/>
    <w:rsid w:val="002B7D85"/>
    <w:rsid w:val="002C1F5F"/>
    <w:rsid w:val="002C2FFC"/>
    <w:rsid w:val="002E17B3"/>
    <w:rsid w:val="002F215E"/>
    <w:rsid w:val="0031323E"/>
    <w:rsid w:val="00314D21"/>
    <w:rsid w:val="00342ABA"/>
    <w:rsid w:val="0036237E"/>
    <w:rsid w:val="00383747"/>
    <w:rsid w:val="00394A58"/>
    <w:rsid w:val="003A03C4"/>
    <w:rsid w:val="003C7A49"/>
    <w:rsid w:val="0043660B"/>
    <w:rsid w:val="00437823"/>
    <w:rsid w:val="00446742"/>
    <w:rsid w:val="004529C5"/>
    <w:rsid w:val="00454253"/>
    <w:rsid w:val="00462CE9"/>
    <w:rsid w:val="004718C7"/>
    <w:rsid w:val="004E776A"/>
    <w:rsid w:val="004F0DF0"/>
    <w:rsid w:val="004F57F1"/>
    <w:rsid w:val="00503B37"/>
    <w:rsid w:val="00566F44"/>
    <w:rsid w:val="00596F28"/>
    <w:rsid w:val="005A5369"/>
    <w:rsid w:val="005B194C"/>
    <w:rsid w:val="005E7A51"/>
    <w:rsid w:val="00622610"/>
    <w:rsid w:val="00627BEC"/>
    <w:rsid w:val="0066395F"/>
    <w:rsid w:val="00694990"/>
    <w:rsid w:val="00695C85"/>
    <w:rsid w:val="006B5FFA"/>
    <w:rsid w:val="006C5D30"/>
    <w:rsid w:val="006E480D"/>
    <w:rsid w:val="007463AE"/>
    <w:rsid w:val="00787A6A"/>
    <w:rsid w:val="00797830"/>
    <w:rsid w:val="007A0420"/>
    <w:rsid w:val="007B29A3"/>
    <w:rsid w:val="007D003E"/>
    <w:rsid w:val="007E63A2"/>
    <w:rsid w:val="007F3A5C"/>
    <w:rsid w:val="007F559E"/>
    <w:rsid w:val="007F6182"/>
    <w:rsid w:val="00803E73"/>
    <w:rsid w:val="00804124"/>
    <w:rsid w:val="0080539E"/>
    <w:rsid w:val="00821117"/>
    <w:rsid w:val="00824327"/>
    <w:rsid w:val="0082448C"/>
    <w:rsid w:val="00842E57"/>
    <w:rsid w:val="008B2E33"/>
    <w:rsid w:val="008E0E55"/>
    <w:rsid w:val="008E262C"/>
    <w:rsid w:val="008E6DE3"/>
    <w:rsid w:val="008F5D7A"/>
    <w:rsid w:val="00917BFD"/>
    <w:rsid w:val="00924DD1"/>
    <w:rsid w:val="00943202"/>
    <w:rsid w:val="00957B85"/>
    <w:rsid w:val="00965E8E"/>
    <w:rsid w:val="00966037"/>
    <w:rsid w:val="00993495"/>
    <w:rsid w:val="009C18E6"/>
    <w:rsid w:val="009E1883"/>
    <w:rsid w:val="00A1449B"/>
    <w:rsid w:val="00A27591"/>
    <w:rsid w:val="00A3273F"/>
    <w:rsid w:val="00A4132E"/>
    <w:rsid w:val="00A9500F"/>
    <w:rsid w:val="00AA12A6"/>
    <w:rsid w:val="00AB181F"/>
    <w:rsid w:val="00AB5244"/>
    <w:rsid w:val="00AB6F29"/>
    <w:rsid w:val="00AF6AA9"/>
    <w:rsid w:val="00B07F4D"/>
    <w:rsid w:val="00B13F7A"/>
    <w:rsid w:val="00B30B20"/>
    <w:rsid w:val="00B5143D"/>
    <w:rsid w:val="00B7051D"/>
    <w:rsid w:val="00B714A0"/>
    <w:rsid w:val="00B760BF"/>
    <w:rsid w:val="00B770C7"/>
    <w:rsid w:val="00B776A1"/>
    <w:rsid w:val="00B814BE"/>
    <w:rsid w:val="00BD615E"/>
    <w:rsid w:val="00BE17FB"/>
    <w:rsid w:val="00BE61A3"/>
    <w:rsid w:val="00C046E2"/>
    <w:rsid w:val="00C24CB5"/>
    <w:rsid w:val="00C51BED"/>
    <w:rsid w:val="00C53B25"/>
    <w:rsid w:val="00C612E9"/>
    <w:rsid w:val="00C63805"/>
    <w:rsid w:val="00CC4305"/>
    <w:rsid w:val="00CD0841"/>
    <w:rsid w:val="00CF0EEE"/>
    <w:rsid w:val="00CF1FD7"/>
    <w:rsid w:val="00CF501B"/>
    <w:rsid w:val="00D04DFB"/>
    <w:rsid w:val="00D469A7"/>
    <w:rsid w:val="00D641A7"/>
    <w:rsid w:val="00D739A2"/>
    <w:rsid w:val="00DC1836"/>
    <w:rsid w:val="00DD245F"/>
    <w:rsid w:val="00DD6C7B"/>
    <w:rsid w:val="00E02A06"/>
    <w:rsid w:val="00E032B9"/>
    <w:rsid w:val="00E1128D"/>
    <w:rsid w:val="00E15B75"/>
    <w:rsid w:val="00E1616A"/>
    <w:rsid w:val="00E203D0"/>
    <w:rsid w:val="00E43E6F"/>
    <w:rsid w:val="00E65268"/>
    <w:rsid w:val="00E67641"/>
    <w:rsid w:val="00E70074"/>
    <w:rsid w:val="00E7708E"/>
    <w:rsid w:val="00E80F33"/>
    <w:rsid w:val="00E90A25"/>
    <w:rsid w:val="00E92931"/>
    <w:rsid w:val="00EA1FE9"/>
    <w:rsid w:val="00EC4AD9"/>
    <w:rsid w:val="00ED1FB5"/>
    <w:rsid w:val="00ED65FE"/>
    <w:rsid w:val="00EF7B78"/>
    <w:rsid w:val="00F17EE3"/>
    <w:rsid w:val="00F80F5A"/>
    <w:rsid w:val="00FD15FF"/>
    <w:rsid w:val="00FD75BB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3F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F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3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F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13F7A"/>
  </w:style>
  <w:style w:type="paragraph" w:styleId="Prrafodelista">
    <w:name w:val="List Paragraph"/>
    <w:basedOn w:val="Normal"/>
    <w:uiPriority w:val="34"/>
    <w:qFormat/>
    <w:rsid w:val="00B13F7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Firmadecorreoelectrnico">
    <w:name w:val="E-mail Signature"/>
    <w:basedOn w:val="Normal"/>
    <w:link w:val="FirmadecorreoelectrnicoCar"/>
    <w:rsid w:val="00842E57"/>
  </w:style>
  <w:style w:type="character" w:customStyle="1" w:styleId="FirmadecorreoelectrnicoCar">
    <w:name w:val="Firma de correo electrónico Car"/>
    <w:basedOn w:val="Fuentedeprrafopredeter"/>
    <w:link w:val="Firmadecorreoelectrnico"/>
    <w:rsid w:val="00842E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03E73"/>
    <w:rPr>
      <w:b/>
      <w:bCs/>
    </w:rPr>
  </w:style>
  <w:style w:type="table" w:styleId="Tablaconcuadrcula">
    <w:name w:val="Table Grid"/>
    <w:basedOn w:val="Tablanormal"/>
    <w:uiPriority w:val="59"/>
    <w:rsid w:val="007F6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3F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F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3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F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13F7A"/>
  </w:style>
  <w:style w:type="paragraph" w:styleId="Prrafodelista">
    <w:name w:val="List Paragraph"/>
    <w:basedOn w:val="Normal"/>
    <w:uiPriority w:val="34"/>
    <w:qFormat/>
    <w:rsid w:val="00B13F7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Firmadecorreoelectrnico">
    <w:name w:val="E-mail Signature"/>
    <w:basedOn w:val="Normal"/>
    <w:link w:val="FirmadecorreoelectrnicoCar"/>
    <w:rsid w:val="00842E57"/>
  </w:style>
  <w:style w:type="character" w:customStyle="1" w:styleId="FirmadecorreoelectrnicoCar">
    <w:name w:val="Firma de correo electrónico Car"/>
    <w:basedOn w:val="Fuentedeprrafopredeter"/>
    <w:link w:val="Firmadecorreoelectrnico"/>
    <w:rsid w:val="00842E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03E73"/>
    <w:rPr>
      <w:b/>
      <w:bCs/>
    </w:rPr>
  </w:style>
  <w:style w:type="table" w:styleId="Tablaconcuadrcula">
    <w:name w:val="Table Grid"/>
    <w:basedOn w:val="Tablanormal"/>
    <w:uiPriority w:val="59"/>
    <w:rsid w:val="007F6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6F9F-51C3-4F98-B7D6-63ED001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2770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Gabriela Landeros Herrera</cp:lastModifiedBy>
  <cp:revision>3</cp:revision>
  <cp:lastPrinted>2014-10-17T12:36:00Z</cp:lastPrinted>
  <dcterms:created xsi:type="dcterms:W3CDTF">2014-12-15T14:12:00Z</dcterms:created>
  <dcterms:modified xsi:type="dcterms:W3CDTF">2014-12-15T14:13:00Z</dcterms:modified>
</cp:coreProperties>
</file>