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29" w:rsidRPr="00E33869" w:rsidRDefault="00927D7F" w:rsidP="00FF290F">
      <w:pPr>
        <w:ind w:left="3544" w:hanging="138"/>
        <w:rPr>
          <w:rFonts w:ascii="Tahoma" w:hAnsi="Tahoma" w:cs="Tahoma"/>
          <w:b/>
          <w:bCs/>
          <w:sz w:val="21"/>
          <w:szCs w:val="21"/>
        </w:rPr>
      </w:pPr>
      <w:bookmarkStart w:id="0" w:name="_GoBack"/>
      <w:bookmarkEnd w:id="0"/>
      <w:r w:rsidRPr="00E33869">
        <w:rPr>
          <w:rFonts w:ascii="Tahoma" w:hAnsi="Tahoma" w:cs="Tahoma"/>
          <w:b/>
          <w:sz w:val="21"/>
          <w:szCs w:val="21"/>
        </w:rPr>
        <w:tab/>
      </w:r>
      <w:r w:rsidR="00225229" w:rsidRPr="00E33869">
        <w:rPr>
          <w:rFonts w:ascii="Tahoma" w:hAnsi="Tahoma" w:cs="Tahoma"/>
          <w:b/>
          <w:bCs/>
          <w:sz w:val="21"/>
          <w:szCs w:val="21"/>
        </w:rPr>
        <w:t>Resolución Exenta N°</w:t>
      </w:r>
    </w:p>
    <w:p w:rsidR="00225229" w:rsidRPr="00E33869" w:rsidRDefault="00225229" w:rsidP="00FF290F">
      <w:pPr>
        <w:ind w:left="3540" w:firstLine="146"/>
        <w:rPr>
          <w:rFonts w:ascii="Tahoma" w:hAnsi="Tahoma" w:cs="Tahoma"/>
          <w:b/>
          <w:bCs/>
          <w:sz w:val="21"/>
          <w:szCs w:val="21"/>
        </w:rPr>
      </w:pPr>
    </w:p>
    <w:p w:rsidR="00225229" w:rsidRPr="00E33869" w:rsidRDefault="00225229" w:rsidP="00FF290F">
      <w:pPr>
        <w:rPr>
          <w:rFonts w:ascii="Tahoma" w:hAnsi="Tahoma" w:cs="Tahoma"/>
          <w:b/>
          <w:bCs/>
          <w:sz w:val="21"/>
          <w:szCs w:val="21"/>
        </w:rPr>
      </w:pPr>
      <w:r w:rsidRPr="00E33869">
        <w:rPr>
          <w:rFonts w:ascii="Tahoma" w:hAnsi="Tahoma" w:cs="Tahoma"/>
          <w:b/>
          <w:bCs/>
          <w:sz w:val="21"/>
          <w:szCs w:val="21"/>
        </w:rPr>
        <w:tab/>
      </w:r>
      <w:r w:rsidRPr="00E33869">
        <w:rPr>
          <w:rFonts w:ascii="Tahoma" w:hAnsi="Tahoma" w:cs="Tahoma"/>
          <w:b/>
          <w:bCs/>
          <w:sz w:val="21"/>
          <w:szCs w:val="21"/>
        </w:rPr>
        <w:tab/>
      </w:r>
      <w:r w:rsidRPr="00E33869">
        <w:rPr>
          <w:rFonts w:ascii="Tahoma" w:hAnsi="Tahoma" w:cs="Tahoma"/>
          <w:b/>
          <w:bCs/>
          <w:sz w:val="21"/>
          <w:szCs w:val="21"/>
        </w:rPr>
        <w:tab/>
      </w:r>
      <w:r w:rsidRPr="00E33869">
        <w:rPr>
          <w:rFonts w:ascii="Tahoma" w:hAnsi="Tahoma" w:cs="Tahoma"/>
          <w:b/>
          <w:bCs/>
          <w:sz w:val="21"/>
          <w:szCs w:val="21"/>
        </w:rPr>
        <w:tab/>
      </w:r>
      <w:r w:rsidRPr="00E33869">
        <w:rPr>
          <w:rFonts w:ascii="Tahoma" w:hAnsi="Tahoma" w:cs="Tahoma"/>
          <w:b/>
          <w:bCs/>
          <w:sz w:val="21"/>
          <w:szCs w:val="21"/>
        </w:rPr>
        <w:tab/>
        <w:t>Valparaíso,</w:t>
      </w:r>
    </w:p>
    <w:p w:rsidR="00225229" w:rsidRPr="00E33869" w:rsidRDefault="00225229" w:rsidP="00FF290F">
      <w:pPr>
        <w:rPr>
          <w:rFonts w:ascii="Tahoma" w:hAnsi="Tahoma" w:cs="Tahoma"/>
          <w:sz w:val="21"/>
          <w:szCs w:val="21"/>
        </w:rPr>
      </w:pPr>
    </w:p>
    <w:p w:rsidR="0063299E" w:rsidRPr="00E33869" w:rsidRDefault="00225229" w:rsidP="00FF290F">
      <w:pPr>
        <w:jc w:val="both"/>
        <w:rPr>
          <w:rFonts w:ascii="Tahoma" w:hAnsi="Tahoma" w:cs="Tahoma"/>
          <w:b/>
          <w:bCs/>
          <w:sz w:val="21"/>
          <w:szCs w:val="21"/>
        </w:rPr>
      </w:pPr>
      <w:r w:rsidRPr="00E33869">
        <w:rPr>
          <w:rFonts w:ascii="Tahoma" w:hAnsi="Tahoma" w:cs="Tahoma"/>
          <w:sz w:val="21"/>
          <w:szCs w:val="21"/>
        </w:rPr>
        <w:tab/>
      </w:r>
      <w:r w:rsidRPr="00E33869">
        <w:rPr>
          <w:rFonts w:ascii="Tahoma" w:hAnsi="Tahoma" w:cs="Tahoma"/>
          <w:sz w:val="21"/>
          <w:szCs w:val="21"/>
        </w:rPr>
        <w:tab/>
      </w:r>
      <w:r w:rsidRPr="00E33869">
        <w:rPr>
          <w:rFonts w:ascii="Tahoma" w:hAnsi="Tahoma" w:cs="Tahoma"/>
          <w:sz w:val="21"/>
          <w:szCs w:val="21"/>
        </w:rPr>
        <w:tab/>
      </w:r>
      <w:r w:rsidRPr="00E33869">
        <w:rPr>
          <w:rFonts w:ascii="Tahoma" w:hAnsi="Tahoma" w:cs="Tahoma"/>
          <w:sz w:val="21"/>
          <w:szCs w:val="21"/>
        </w:rPr>
        <w:tab/>
      </w:r>
      <w:r w:rsidRPr="00E33869">
        <w:rPr>
          <w:rFonts w:ascii="Tahoma" w:hAnsi="Tahoma" w:cs="Tahoma"/>
          <w:sz w:val="21"/>
          <w:szCs w:val="21"/>
        </w:rPr>
        <w:tab/>
      </w:r>
      <w:r w:rsidRPr="00E33869">
        <w:rPr>
          <w:rFonts w:ascii="Tahoma" w:hAnsi="Tahoma" w:cs="Tahoma"/>
          <w:b/>
          <w:bCs/>
          <w:sz w:val="21"/>
          <w:szCs w:val="21"/>
        </w:rPr>
        <w:t>VISTOS</w:t>
      </w:r>
      <w:r w:rsidR="000252F6" w:rsidRPr="00E33869">
        <w:rPr>
          <w:rFonts w:ascii="Tahoma" w:hAnsi="Tahoma" w:cs="Tahoma"/>
          <w:b/>
          <w:bCs/>
          <w:sz w:val="21"/>
          <w:szCs w:val="21"/>
        </w:rPr>
        <w:t xml:space="preserve"> </w:t>
      </w:r>
    </w:p>
    <w:p w:rsidR="0063299E" w:rsidRPr="00E33869" w:rsidRDefault="0063299E" w:rsidP="00FF290F">
      <w:pPr>
        <w:ind w:firstLine="3544"/>
        <w:jc w:val="both"/>
        <w:rPr>
          <w:rFonts w:ascii="Tahoma" w:hAnsi="Tahoma" w:cs="Tahoma"/>
          <w:bCs/>
          <w:sz w:val="21"/>
          <w:szCs w:val="21"/>
        </w:rPr>
      </w:pPr>
    </w:p>
    <w:p w:rsidR="0063299E" w:rsidRPr="00E33869" w:rsidRDefault="0063299E" w:rsidP="00FF290F">
      <w:pPr>
        <w:ind w:firstLine="3544"/>
        <w:jc w:val="both"/>
        <w:rPr>
          <w:rFonts w:ascii="Tahoma" w:hAnsi="Tahoma" w:cs="Tahoma"/>
          <w:bCs/>
          <w:sz w:val="21"/>
          <w:szCs w:val="21"/>
        </w:rPr>
      </w:pPr>
      <w:r w:rsidRPr="00E33869">
        <w:rPr>
          <w:rFonts w:ascii="Tahoma" w:hAnsi="Tahoma" w:cs="Tahoma"/>
          <w:bCs/>
          <w:sz w:val="21"/>
          <w:szCs w:val="21"/>
        </w:rPr>
        <w:t>El Manual de Pagos cuyo nuevo texto fue aprobado mediante la Resolución Exenta N°347, del 9 de enero de 2013, de esta Dirección Nacional, publicada en el Diario Oficial</w:t>
      </w:r>
      <w:r w:rsidR="00B37754" w:rsidRPr="00E33869">
        <w:rPr>
          <w:rFonts w:ascii="Tahoma" w:hAnsi="Tahoma" w:cs="Tahoma"/>
          <w:bCs/>
          <w:sz w:val="21"/>
          <w:szCs w:val="21"/>
        </w:rPr>
        <w:t>,</w:t>
      </w:r>
      <w:r w:rsidRPr="00E33869">
        <w:rPr>
          <w:rFonts w:ascii="Tahoma" w:hAnsi="Tahoma" w:cs="Tahoma"/>
          <w:bCs/>
          <w:sz w:val="21"/>
          <w:szCs w:val="21"/>
        </w:rPr>
        <w:t xml:space="preserve"> el 17 de enero de 2013.</w:t>
      </w:r>
    </w:p>
    <w:p w:rsidR="00B37754" w:rsidRPr="00E33869" w:rsidRDefault="00B37754" w:rsidP="00FF290F">
      <w:pPr>
        <w:ind w:firstLine="3544"/>
        <w:jc w:val="both"/>
        <w:rPr>
          <w:rFonts w:ascii="Tahoma" w:hAnsi="Tahoma" w:cs="Tahoma"/>
          <w:bCs/>
          <w:sz w:val="21"/>
          <w:szCs w:val="21"/>
        </w:rPr>
      </w:pPr>
    </w:p>
    <w:p w:rsidR="000252F6" w:rsidRPr="00E33869" w:rsidRDefault="000252F6" w:rsidP="00FF290F">
      <w:pPr>
        <w:ind w:firstLine="3544"/>
        <w:jc w:val="both"/>
        <w:rPr>
          <w:rFonts w:ascii="Tahoma" w:hAnsi="Tahoma" w:cs="Tahoma"/>
          <w:b/>
          <w:bCs/>
          <w:sz w:val="21"/>
          <w:szCs w:val="21"/>
        </w:rPr>
      </w:pPr>
      <w:r w:rsidRPr="00E33869">
        <w:rPr>
          <w:rFonts w:ascii="Tahoma" w:hAnsi="Tahoma" w:cs="Tahoma"/>
          <w:b/>
          <w:bCs/>
          <w:sz w:val="21"/>
          <w:szCs w:val="21"/>
        </w:rPr>
        <w:t>CONSIDERANDO</w:t>
      </w:r>
      <w:r w:rsidR="00225229" w:rsidRPr="00E33869">
        <w:rPr>
          <w:rFonts w:ascii="Tahoma" w:hAnsi="Tahoma" w:cs="Tahoma"/>
          <w:b/>
          <w:bCs/>
          <w:sz w:val="21"/>
          <w:szCs w:val="21"/>
        </w:rPr>
        <w:t xml:space="preserve">: </w:t>
      </w:r>
    </w:p>
    <w:p w:rsidR="000252F6" w:rsidRPr="00E33869" w:rsidRDefault="000252F6" w:rsidP="00FF290F">
      <w:pPr>
        <w:ind w:right="-21" w:firstLine="3686"/>
        <w:jc w:val="both"/>
        <w:rPr>
          <w:rFonts w:ascii="Tahoma" w:hAnsi="Tahoma" w:cs="Tahoma"/>
          <w:b/>
          <w:bCs/>
          <w:sz w:val="21"/>
          <w:szCs w:val="21"/>
        </w:rPr>
      </w:pPr>
    </w:p>
    <w:p w:rsidR="00225229" w:rsidRPr="00E33869" w:rsidRDefault="00857350" w:rsidP="004A00EE">
      <w:pPr>
        <w:ind w:right="-21" w:firstLine="3544"/>
        <w:jc w:val="both"/>
        <w:rPr>
          <w:rFonts w:ascii="Tahoma" w:hAnsi="Tahoma" w:cs="Tahoma"/>
          <w:bCs/>
          <w:sz w:val="21"/>
          <w:szCs w:val="21"/>
        </w:rPr>
      </w:pPr>
      <w:r w:rsidRPr="00E33869">
        <w:rPr>
          <w:rFonts w:ascii="Tahoma" w:hAnsi="Tahoma" w:cs="Tahoma"/>
          <w:bCs/>
          <w:sz w:val="21"/>
          <w:szCs w:val="21"/>
        </w:rPr>
        <w:t xml:space="preserve">Que, en el contexto de la iniciativa de “Chile sin Papeleo”, del Ministerio Secretaría General de la Presidencia, que busca simplificar y digitalizar progresivamente los trámites públicos, el Servicio Nacional de Aduanas ha realizado los ajustes informáticos necesarios </w:t>
      </w:r>
      <w:r w:rsidR="004A00EE">
        <w:rPr>
          <w:rFonts w:ascii="Tahoma" w:hAnsi="Tahoma" w:cs="Tahoma"/>
          <w:bCs/>
          <w:sz w:val="21"/>
          <w:szCs w:val="21"/>
        </w:rPr>
        <w:t>que permiten automatizar el envío</w:t>
      </w:r>
      <w:r w:rsidRPr="00E33869">
        <w:rPr>
          <w:rFonts w:ascii="Tahoma" w:hAnsi="Tahoma" w:cs="Tahoma"/>
          <w:bCs/>
          <w:sz w:val="21"/>
          <w:szCs w:val="21"/>
        </w:rPr>
        <w:t xml:space="preserve"> d</w:t>
      </w:r>
      <w:r w:rsidR="003F0D21" w:rsidRPr="00E33869">
        <w:rPr>
          <w:rFonts w:ascii="Tahoma" w:hAnsi="Tahoma" w:cs="Tahoma"/>
          <w:bCs/>
          <w:sz w:val="21"/>
          <w:szCs w:val="21"/>
        </w:rPr>
        <w:t xml:space="preserve">e los datos de las resoluciones </w:t>
      </w:r>
      <w:r w:rsidR="00E33869">
        <w:rPr>
          <w:rFonts w:ascii="Tahoma" w:hAnsi="Tahoma" w:cs="Tahoma"/>
          <w:bCs/>
          <w:sz w:val="21"/>
          <w:szCs w:val="21"/>
        </w:rPr>
        <w:t>a la Tesorería General de la República</w:t>
      </w:r>
      <w:r w:rsidR="00C26062">
        <w:rPr>
          <w:rFonts w:ascii="Tahoma" w:hAnsi="Tahoma" w:cs="Tahoma"/>
          <w:bCs/>
          <w:sz w:val="21"/>
          <w:szCs w:val="21"/>
        </w:rPr>
        <w:t>,</w:t>
      </w:r>
      <w:r w:rsidR="00E33869">
        <w:rPr>
          <w:rFonts w:ascii="Tahoma" w:hAnsi="Tahoma" w:cs="Tahoma"/>
          <w:bCs/>
          <w:sz w:val="21"/>
          <w:szCs w:val="21"/>
        </w:rPr>
        <w:t xml:space="preserve"> </w:t>
      </w:r>
      <w:r w:rsidR="003F0D21" w:rsidRPr="00E33869">
        <w:rPr>
          <w:rFonts w:ascii="Tahoma" w:hAnsi="Tahoma" w:cs="Tahoma"/>
          <w:bCs/>
          <w:sz w:val="21"/>
          <w:szCs w:val="21"/>
        </w:rPr>
        <w:t xml:space="preserve">que autorizan la devolución de derechos aduaneros </w:t>
      </w:r>
      <w:r w:rsidR="00C71E8D">
        <w:rPr>
          <w:rFonts w:ascii="Tahoma" w:hAnsi="Tahoma" w:cs="Tahoma"/>
          <w:bCs/>
          <w:sz w:val="21"/>
          <w:szCs w:val="21"/>
        </w:rPr>
        <w:t xml:space="preserve">producto de una modificación </w:t>
      </w:r>
      <w:r w:rsidR="004302B1">
        <w:rPr>
          <w:rFonts w:ascii="Tahoma" w:hAnsi="Tahoma" w:cs="Tahoma"/>
          <w:bCs/>
          <w:sz w:val="21"/>
          <w:szCs w:val="21"/>
        </w:rPr>
        <w:t xml:space="preserve">–SMDA- </w:t>
      </w:r>
      <w:r w:rsidR="00C71E8D">
        <w:rPr>
          <w:rFonts w:ascii="Tahoma" w:hAnsi="Tahoma" w:cs="Tahoma"/>
          <w:bCs/>
          <w:sz w:val="21"/>
          <w:szCs w:val="21"/>
        </w:rPr>
        <w:t xml:space="preserve">a </w:t>
      </w:r>
      <w:r w:rsidR="003F0D21" w:rsidRPr="00E33869">
        <w:rPr>
          <w:rFonts w:ascii="Tahoma" w:hAnsi="Tahoma" w:cs="Tahoma"/>
          <w:bCs/>
          <w:sz w:val="21"/>
          <w:szCs w:val="21"/>
        </w:rPr>
        <w:t xml:space="preserve">las declaraciones de importación </w:t>
      </w:r>
      <w:r w:rsidR="00767D66" w:rsidRPr="00E33869">
        <w:rPr>
          <w:rFonts w:ascii="Tahoma" w:hAnsi="Tahoma" w:cs="Tahoma"/>
          <w:bCs/>
          <w:sz w:val="21"/>
          <w:szCs w:val="21"/>
        </w:rPr>
        <w:t xml:space="preserve">–tipo de formulario </w:t>
      </w:r>
      <w:r w:rsidR="003F0D21" w:rsidRPr="00E33869">
        <w:rPr>
          <w:rFonts w:ascii="Tahoma" w:hAnsi="Tahoma" w:cs="Tahoma"/>
          <w:bCs/>
          <w:sz w:val="21"/>
          <w:szCs w:val="21"/>
        </w:rPr>
        <w:t>F-15-, cuya modificación</w:t>
      </w:r>
      <w:r w:rsidR="00B37754" w:rsidRPr="00E33869">
        <w:rPr>
          <w:rFonts w:ascii="Tahoma" w:hAnsi="Tahoma" w:cs="Tahoma"/>
          <w:bCs/>
          <w:sz w:val="21"/>
          <w:szCs w:val="21"/>
        </w:rPr>
        <w:t xml:space="preserve"> </w:t>
      </w:r>
      <w:r w:rsidR="003F0D21" w:rsidRPr="00E33869">
        <w:rPr>
          <w:rFonts w:ascii="Tahoma" w:hAnsi="Tahoma" w:cs="Tahoma"/>
          <w:bCs/>
          <w:sz w:val="21"/>
          <w:szCs w:val="21"/>
        </w:rPr>
        <w:t>genere un saldo a favor del consignatario</w:t>
      </w:r>
      <w:r w:rsidR="00B37754" w:rsidRPr="00E33869">
        <w:rPr>
          <w:rFonts w:ascii="Tahoma" w:hAnsi="Tahoma" w:cs="Tahoma"/>
          <w:bCs/>
          <w:sz w:val="21"/>
          <w:szCs w:val="21"/>
        </w:rPr>
        <w:t xml:space="preserve"> involucrado</w:t>
      </w:r>
      <w:r w:rsidR="00E8761A" w:rsidRPr="00E33869">
        <w:rPr>
          <w:rFonts w:ascii="Tahoma" w:hAnsi="Tahoma" w:cs="Tahoma"/>
          <w:bCs/>
          <w:sz w:val="21"/>
          <w:szCs w:val="21"/>
        </w:rPr>
        <w:t>.</w:t>
      </w:r>
    </w:p>
    <w:p w:rsidR="00E8761A" w:rsidRPr="00E33869" w:rsidRDefault="00E8761A" w:rsidP="00FF290F">
      <w:pPr>
        <w:ind w:right="-21" w:firstLine="3686"/>
        <w:jc w:val="both"/>
        <w:rPr>
          <w:rFonts w:ascii="Tahoma" w:hAnsi="Tahoma" w:cs="Tahoma"/>
          <w:bCs/>
          <w:sz w:val="21"/>
          <w:szCs w:val="21"/>
        </w:rPr>
      </w:pPr>
    </w:p>
    <w:p w:rsidR="002242DB" w:rsidRPr="00E33869" w:rsidRDefault="002242DB" w:rsidP="00FF290F">
      <w:pPr>
        <w:ind w:right="-21" w:firstLine="3686"/>
        <w:jc w:val="both"/>
        <w:rPr>
          <w:rFonts w:ascii="Tahoma" w:hAnsi="Tahoma" w:cs="Tahoma"/>
          <w:bCs/>
          <w:sz w:val="21"/>
          <w:szCs w:val="21"/>
        </w:rPr>
      </w:pPr>
      <w:r w:rsidRPr="00AF5157">
        <w:rPr>
          <w:rFonts w:ascii="Tahoma" w:hAnsi="Tahoma" w:cs="Tahoma"/>
          <w:bCs/>
          <w:sz w:val="21"/>
          <w:szCs w:val="21"/>
        </w:rPr>
        <w:t xml:space="preserve">Que, el sistema </w:t>
      </w:r>
      <w:r w:rsidR="00855B7A" w:rsidRPr="00AF5157">
        <w:rPr>
          <w:rFonts w:ascii="Tahoma" w:hAnsi="Tahoma" w:cs="Tahoma"/>
          <w:bCs/>
          <w:sz w:val="21"/>
          <w:szCs w:val="21"/>
        </w:rPr>
        <w:t xml:space="preserve">informático </w:t>
      </w:r>
      <w:r w:rsidR="004944CB">
        <w:rPr>
          <w:rFonts w:ascii="Tahoma" w:hAnsi="Tahoma" w:cs="Tahoma"/>
          <w:bCs/>
          <w:sz w:val="21"/>
          <w:szCs w:val="21"/>
        </w:rPr>
        <w:t xml:space="preserve">respectivo </w:t>
      </w:r>
      <w:r w:rsidR="008B4E9F">
        <w:rPr>
          <w:rFonts w:ascii="Tahoma" w:hAnsi="Tahoma" w:cs="Tahoma"/>
          <w:bCs/>
          <w:sz w:val="21"/>
          <w:szCs w:val="21"/>
        </w:rPr>
        <w:t xml:space="preserve">generará </w:t>
      </w:r>
      <w:r w:rsidR="007773AB" w:rsidRPr="00AF5157">
        <w:rPr>
          <w:rFonts w:ascii="Tahoma" w:hAnsi="Tahoma" w:cs="Tahoma"/>
          <w:bCs/>
          <w:sz w:val="21"/>
          <w:szCs w:val="21"/>
        </w:rPr>
        <w:t xml:space="preserve">y emitirá </w:t>
      </w:r>
      <w:r w:rsidRPr="00AF5157">
        <w:rPr>
          <w:rFonts w:ascii="Tahoma" w:hAnsi="Tahoma" w:cs="Tahoma"/>
          <w:bCs/>
          <w:sz w:val="21"/>
          <w:szCs w:val="21"/>
        </w:rPr>
        <w:t xml:space="preserve">la resolución de devolución </w:t>
      </w:r>
      <w:r w:rsidR="00855B7A" w:rsidRPr="00AF5157">
        <w:rPr>
          <w:rFonts w:ascii="Tahoma" w:hAnsi="Tahoma" w:cs="Tahoma"/>
          <w:bCs/>
          <w:sz w:val="21"/>
          <w:szCs w:val="21"/>
        </w:rPr>
        <w:t xml:space="preserve">correspondiente </w:t>
      </w:r>
      <w:r w:rsidRPr="00AF5157">
        <w:rPr>
          <w:rFonts w:ascii="Tahoma" w:hAnsi="Tahoma" w:cs="Tahoma"/>
          <w:bCs/>
          <w:sz w:val="21"/>
          <w:szCs w:val="21"/>
        </w:rPr>
        <w:t>para los casos antes señalados</w:t>
      </w:r>
      <w:r w:rsidR="00855B7A" w:rsidRPr="00AF5157">
        <w:rPr>
          <w:rFonts w:ascii="Tahoma" w:hAnsi="Tahoma" w:cs="Tahoma"/>
          <w:bCs/>
          <w:sz w:val="21"/>
          <w:szCs w:val="21"/>
        </w:rPr>
        <w:t xml:space="preserve"> de forma automática.</w:t>
      </w:r>
    </w:p>
    <w:p w:rsidR="002242DB" w:rsidRPr="00E33869" w:rsidRDefault="002242DB" w:rsidP="00FF290F">
      <w:pPr>
        <w:ind w:right="-21" w:firstLine="3686"/>
        <w:jc w:val="both"/>
        <w:rPr>
          <w:rFonts w:ascii="Tahoma" w:hAnsi="Tahoma" w:cs="Tahoma"/>
          <w:bCs/>
          <w:sz w:val="21"/>
          <w:szCs w:val="21"/>
        </w:rPr>
      </w:pPr>
    </w:p>
    <w:p w:rsidR="00E8761A" w:rsidRPr="00E33869" w:rsidRDefault="00E8761A" w:rsidP="00FF290F">
      <w:pPr>
        <w:ind w:right="-21" w:firstLine="3686"/>
        <w:jc w:val="both"/>
        <w:rPr>
          <w:rFonts w:ascii="Tahoma" w:hAnsi="Tahoma" w:cs="Tahoma"/>
          <w:sz w:val="21"/>
          <w:szCs w:val="21"/>
        </w:rPr>
      </w:pPr>
      <w:r w:rsidRPr="00E33869">
        <w:rPr>
          <w:rFonts w:ascii="Tahoma" w:hAnsi="Tahoma" w:cs="Tahoma"/>
          <w:bCs/>
          <w:sz w:val="21"/>
          <w:szCs w:val="21"/>
        </w:rPr>
        <w:t xml:space="preserve">Que, en razón de lo anterior, es necesario ajustar las instrucciones </w:t>
      </w:r>
      <w:r w:rsidR="004412EC" w:rsidRPr="00E33869">
        <w:rPr>
          <w:rFonts w:ascii="Tahoma" w:hAnsi="Tahoma" w:cs="Tahoma"/>
          <w:bCs/>
          <w:sz w:val="21"/>
          <w:szCs w:val="21"/>
        </w:rPr>
        <w:t xml:space="preserve">contenidas en </w:t>
      </w:r>
      <w:r w:rsidRPr="00E33869">
        <w:rPr>
          <w:rFonts w:ascii="Tahoma" w:hAnsi="Tahoma" w:cs="Tahoma"/>
          <w:bCs/>
          <w:sz w:val="21"/>
          <w:szCs w:val="21"/>
        </w:rPr>
        <w:t>el Capítulo IV del Manual de Pagos.</w:t>
      </w:r>
    </w:p>
    <w:p w:rsidR="00E8761A" w:rsidRPr="00E33869" w:rsidRDefault="00E8761A" w:rsidP="00FF290F">
      <w:pPr>
        <w:tabs>
          <w:tab w:val="left" w:pos="3686"/>
        </w:tabs>
        <w:ind w:firstLine="3544"/>
        <w:jc w:val="both"/>
        <w:rPr>
          <w:rFonts w:ascii="Tahoma" w:hAnsi="Tahoma" w:cs="Tahoma"/>
          <w:b/>
          <w:bCs/>
          <w:sz w:val="21"/>
          <w:szCs w:val="21"/>
        </w:rPr>
      </w:pPr>
    </w:p>
    <w:p w:rsidR="001A56AE" w:rsidRPr="00E33869" w:rsidRDefault="00225229" w:rsidP="00FF290F">
      <w:pPr>
        <w:tabs>
          <w:tab w:val="left" w:pos="3686"/>
        </w:tabs>
        <w:ind w:firstLine="3544"/>
        <w:jc w:val="both"/>
        <w:rPr>
          <w:rFonts w:ascii="Tahoma" w:hAnsi="Tahoma" w:cs="Tahoma"/>
          <w:b/>
          <w:bCs/>
          <w:sz w:val="21"/>
          <w:szCs w:val="21"/>
        </w:rPr>
      </w:pPr>
      <w:r w:rsidRPr="00E33869">
        <w:rPr>
          <w:rFonts w:ascii="Tahoma" w:hAnsi="Tahoma" w:cs="Tahoma"/>
          <w:b/>
          <w:bCs/>
          <w:sz w:val="21"/>
          <w:szCs w:val="21"/>
        </w:rPr>
        <w:t xml:space="preserve">TENIENDO PRESENTE: </w:t>
      </w:r>
    </w:p>
    <w:p w:rsidR="001A56AE" w:rsidRPr="00E33869" w:rsidRDefault="001A56AE" w:rsidP="00FF290F">
      <w:pPr>
        <w:tabs>
          <w:tab w:val="left" w:pos="3686"/>
        </w:tabs>
        <w:ind w:firstLine="3686"/>
        <w:jc w:val="both"/>
        <w:rPr>
          <w:rFonts w:ascii="Tahoma" w:hAnsi="Tahoma" w:cs="Tahoma"/>
          <w:b/>
          <w:bCs/>
          <w:sz w:val="21"/>
          <w:szCs w:val="21"/>
        </w:rPr>
      </w:pPr>
    </w:p>
    <w:p w:rsidR="000252F6" w:rsidRPr="00E33869" w:rsidRDefault="000252F6" w:rsidP="004A00EE">
      <w:pPr>
        <w:tabs>
          <w:tab w:val="left" w:pos="3686"/>
        </w:tabs>
        <w:ind w:firstLine="3544"/>
        <w:jc w:val="both"/>
        <w:rPr>
          <w:rFonts w:ascii="Tahoma" w:hAnsi="Tahoma" w:cs="Tahoma"/>
          <w:bCs/>
          <w:sz w:val="21"/>
          <w:szCs w:val="21"/>
        </w:rPr>
      </w:pPr>
      <w:r w:rsidRPr="00E33869">
        <w:rPr>
          <w:rFonts w:ascii="Tahoma" w:hAnsi="Tahoma" w:cs="Tahoma"/>
          <w:bCs/>
          <w:sz w:val="21"/>
          <w:szCs w:val="21"/>
        </w:rPr>
        <w:t>Lo dispuesto en el artículo 4°, números 7 y 8 del D.F.L N° 329/1979 del Ministerio de Hacienda “Ley Orgánica del Servicio Nacional de Aduanas” y la Resolución N°7, de 2019, de la Contraloría General de la República, sobre exención del trámite de Toma de Razón, dicto la siguiente:</w:t>
      </w:r>
    </w:p>
    <w:p w:rsidR="000252F6" w:rsidRPr="00E33869" w:rsidRDefault="000252F6" w:rsidP="00FF290F">
      <w:pPr>
        <w:tabs>
          <w:tab w:val="left" w:pos="3686"/>
        </w:tabs>
        <w:ind w:firstLine="3686"/>
        <w:jc w:val="both"/>
        <w:rPr>
          <w:rFonts w:ascii="Tahoma" w:hAnsi="Tahoma" w:cs="Tahoma"/>
          <w:b/>
          <w:bCs/>
          <w:sz w:val="21"/>
          <w:szCs w:val="21"/>
        </w:rPr>
      </w:pPr>
      <w:r w:rsidRPr="00E33869">
        <w:rPr>
          <w:rFonts w:ascii="Tahoma" w:hAnsi="Tahoma" w:cs="Tahoma"/>
          <w:bCs/>
          <w:sz w:val="21"/>
          <w:szCs w:val="21"/>
        </w:rPr>
        <w:tab/>
      </w:r>
    </w:p>
    <w:p w:rsidR="00225229" w:rsidRPr="00E33869" w:rsidRDefault="00225229" w:rsidP="00FF290F">
      <w:pPr>
        <w:tabs>
          <w:tab w:val="left" w:pos="3686"/>
        </w:tabs>
        <w:ind w:firstLine="3544"/>
        <w:jc w:val="both"/>
        <w:rPr>
          <w:rFonts w:ascii="Tahoma" w:hAnsi="Tahoma" w:cs="Tahoma"/>
          <w:b/>
          <w:bCs/>
          <w:sz w:val="21"/>
          <w:szCs w:val="21"/>
        </w:rPr>
      </w:pPr>
      <w:r w:rsidRPr="00E33869">
        <w:rPr>
          <w:rFonts w:ascii="Tahoma" w:hAnsi="Tahoma" w:cs="Tahoma"/>
          <w:b/>
          <w:bCs/>
          <w:sz w:val="21"/>
          <w:szCs w:val="21"/>
        </w:rPr>
        <w:t>RESOLUCIÓN:</w:t>
      </w:r>
    </w:p>
    <w:p w:rsidR="00225229" w:rsidRPr="00E33869" w:rsidRDefault="00225229" w:rsidP="00FF290F">
      <w:pPr>
        <w:jc w:val="both"/>
        <w:rPr>
          <w:rFonts w:ascii="Tahoma" w:hAnsi="Tahoma" w:cs="Tahoma"/>
          <w:sz w:val="21"/>
          <w:szCs w:val="21"/>
        </w:rPr>
      </w:pPr>
    </w:p>
    <w:p w:rsidR="00F65841" w:rsidRPr="00E33869" w:rsidRDefault="00855B7A" w:rsidP="00FF290F">
      <w:pPr>
        <w:pStyle w:val="Prrafodelista"/>
        <w:numPr>
          <w:ilvl w:val="0"/>
          <w:numId w:val="1"/>
        </w:numPr>
        <w:jc w:val="both"/>
        <w:rPr>
          <w:rFonts w:ascii="Tahoma" w:hAnsi="Tahoma" w:cs="Tahoma"/>
          <w:bCs/>
          <w:sz w:val="21"/>
          <w:szCs w:val="21"/>
          <w:lang w:val="es-CL"/>
        </w:rPr>
      </w:pPr>
      <w:r>
        <w:rPr>
          <w:rFonts w:ascii="Tahoma" w:hAnsi="Tahoma" w:cs="Tahoma"/>
          <w:b/>
          <w:bCs/>
          <w:sz w:val="21"/>
          <w:szCs w:val="21"/>
          <w:lang w:val="es-CL"/>
        </w:rPr>
        <w:t>MODIFÍ</w:t>
      </w:r>
      <w:r w:rsidR="00F65841" w:rsidRPr="00E33869">
        <w:rPr>
          <w:rFonts w:ascii="Tahoma" w:hAnsi="Tahoma" w:cs="Tahoma"/>
          <w:b/>
          <w:bCs/>
          <w:sz w:val="21"/>
          <w:szCs w:val="21"/>
          <w:lang w:val="es-CL"/>
        </w:rPr>
        <w:t>QUESE</w:t>
      </w:r>
      <w:r w:rsidR="00F65841" w:rsidRPr="00E33869">
        <w:rPr>
          <w:rFonts w:ascii="Tahoma" w:hAnsi="Tahoma" w:cs="Tahoma"/>
          <w:bCs/>
          <w:sz w:val="21"/>
          <w:szCs w:val="21"/>
          <w:lang w:val="es-CL"/>
        </w:rPr>
        <w:t>, el Capítulo III del Manual de Pagos, conforme a lo que a continuación se indica:</w:t>
      </w:r>
    </w:p>
    <w:p w:rsidR="00F65841" w:rsidRPr="00E33869" w:rsidRDefault="00F65841" w:rsidP="00FF290F">
      <w:pPr>
        <w:pStyle w:val="Prrafodelista"/>
        <w:jc w:val="both"/>
        <w:rPr>
          <w:rFonts w:ascii="Tahoma" w:hAnsi="Tahoma" w:cs="Tahoma"/>
          <w:b/>
          <w:bCs/>
          <w:sz w:val="21"/>
          <w:szCs w:val="21"/>
          <w:lang w:val="es-CL"/>
        </w:rPr>
      </w:pPr>
    </w:p>
    <w:p w:rsidR="00F65841" w:rsidRPr="00E33869" w:rsidRDefault="00F65841" w:rsidP="00681695">
      <w:pPr>
        <w:pStyle w:val="Prrafodelista"/>
        <w:numPr>
          <w:ilvl w:val="0"/>
          <w:numId w:val="54"/>
        </w:numPr>
        <w:jc w:val="both"/>
        <w:rPr>
          <w:rFonts w:ascii="Tahoma" w:hAnsi="Tahoma" w:cs="Tahoma"/>
          <w:bCs/>
          <w:sz w:val="21"/>
          <w:szCs w:val="21"/>
          <w:lang w:val="es-CL"/>
        </w:rPr>
      </w:pPr>
      <w:r w:rsidRPr="00E33869">
        <w:rPr>
          <w:rFonts w:ascii="Tahoma" w:hAnsi="Tahoma" w:cs="Tahoma"/>
          <w:b/>
          <w:bCs/>
          <w:sz w:val="21"/>
          <w:szCs w:val="21"/>
          <w:lang w:val="es-CL"/>
        </w:rPr>
        <w:t>Modifíquese,</w:t>
      </w:r>
      <w:r w:rsidRPr="00E33869">
        <w:rPr>
          <w:rFonts w:ascii="Tahoma" w:hAnsi="Tahoma" w:cs="Tahoma"/>
          <w:bCs/>
          <w:sz w:val="21"/>
          <w:szCs w:val="21"/>
          <w:lang w:val="es-CL"/>
        </w:rPr>
        <w:t xml:space="preserve"> el inciso segundo del literal b), numeral 1.1 del referido Capítulo, relativo a “Unidad Técnica”, por el siguiente:</w:t>
      </w:r>
    </w:p>
    <w:p w:rsidR="00F65841" w:rsidRPr="00E33869" w:rsidRDefault="00F65841" w:rsidP="00FF290F">
      <w:pPr>
        <w:pStyle w:val="Prrafodelista"/>
        <w:ind w:left="1440"/>
        <w:jc w:val="both"/>
        <w:rPr>
          <w:rFonts w:ascii="Tahoma" w:hAnsi="Tahoma" w:cs="Tahoma"/>
          <w:bCs/>
          <w:sz w:val="21"/>
          <w:szCs w:val="21"/>
          <w:lang w:val="es-CL"/>
        </w:rPr>
      </w:pPr>
    </w:p>
    <w:p w:rsidR="00F65841" w:rsidRPr="00AF5157" w:rsidRDefault="00F65841" w:rsidP="00FF290F">
      <w:pPr>
        <w:pStyle w:val="Prrafodelista"/>
        <w:ind w:left="1440"/>
        <w:jc w:val="both"/>
        <w:rPr>
          <w:rFonts w:ascii="Tahoma" w:hAnsi="Tahoma" w:cs="Tahoma"/>
          <w:bCs/>
          <w:sz w:val="21"/>
          <w:szCs w:val="21"/>
          <w:lang w:val="es-CL"/>
        </w:rPr>
      </w:pPr>
      <w:r w:rsidRPr="00E33869">
        <w:rPr>
          <w:rFonts w:ascii="Tahoma" w:hAnsi="Tahoma" w:cs="Tahoma"/>
          <w:bCs/>
          <w:sz w:val="21"/>
          <w:szCs w:val="21"/>
        </w:rPr>
        <w:t xml:space="preserve">“Las solicitudes presentadas deberán ser traspasadas a la Unidad Técnica, cuyos fiscalizadores deberán revisar si procede aceptar la solicitud y verificar la exactitud de los datos consignados en ella. Los fiscalizadores tendrán 10 días hábiles de plazo como máximo para resolver las solicitudes que procedan, </w:t>
      </w:r>
      <w:r w:rsidR="003D0908" w:rsidRPr="00AF5157">
        <w:rPr>
          <w:rFonts w:ascii="Tahoma" w:hAnsi="Tahoma" w:cs="Tahoma"/>
          <w:bCs/>
          <w:sz w:val="21"/>
          <w:szCs w:val="21"/>
        </w:rPr>
        <w:t xml:space="preserve">excepto </w:t>
      </w:r>
      <w:r w:rsidR="007D14C9" w:rsidRPr="00AF5157">
        <w:rPr>
          <w:rFonts w:ascii="Tahoma" w:hAnsi="Tahoma" w:cs="Tahoma"/>
          <w:bCs/>
          <w:sz w:val="21"/>
          <w:szCs w:val="21"/>
        </w:rPr>
        <w:t>aquellas operaciones cuya solicitud de devolución es por aplicación de acuerdos comerciales o trámite anticipado</w:t>
      </w:r>
      <w:r w:rsidR="00466A4B" w:rsidRPr="00AF5157">
        <w:rPr>
          <w:rFonts w:ascii="Tahoma" w:hAnsi="Tahoma" w:cs="Tahoma"/>
          <w:bCs/>
          <w:sz w:val="21"/>
          <w:szCs w:val="21"/>
        </w:rPr>
        <w:t>, cuyo plazo máximo para resolver será de 30 días corridos.</w:t>
      </w:r>
      <w:r w:rsidR="007D14C9" w:rsidRPr="00AF5157">
        <w:rPr>
          <w:rFonts w:ascii="Tahoma" w:hAnsi="Tahoma" w:cs="Tahoma"/>
          <w:bCs/>
          <w:sz w:val="21"/>
          <w:szCs w:val="21"/>
        </w:rPr>
        <w:t xml:space="preserve"> </w:t>
      </w:r>
      <w:r w:rsidRPr="00AF5157">
        <w:rPr>
          <w:rFonts w:ascii="Tahoma" w:hAnsi="Tahoma" w:cs="Tahoma"/>
          <w:bCs/>
          <w:sz w:val="21"/>
          <w:szCs w:val="21"/>
        </w:rPr>
        <w:t xml:space="preserve">Si las solicitudes fueren rechazadas, se deberá dejar constancia de las causales de rechazo en la </w:t>
      </w:r>
      <w:r w:rsidR="004A00EE">
        <w:rPr>
          <w:rFonts w:ascii="Tahoma" w:hAnsi="Tahoma" w:cs="Tahoma"/>
          <w:bCs/>
          <w:sz w:val="21"/>
          <w:szCs w:val="21"/>
        </w:rPr>
        <w:t>“Cará</w:t>
      </w:r>
      <w:r w:rsidR="005516F8" w:rsidRPr="00AF5157">
        <w:rPr>
          <w:rFonts w:ascii="Tahoma" w:hAnsi="Tahoma" w:cs="Tahoma"/>
          <w:bCs/>
          <w:sz w:val="21"/>
          <w:szCs w:val="21"/>
        </w:rPr>
        <w:t>tula de Control”</w:t>
      </w:r>
      <w:r w:rsidRPr="00AF5157">
        <w:rPr>
          <w:rFonts w:ascii="Tahoma" w:hAnsi="Tahoma" w:cs="Tahoma"/>
          <w:bCs/>
          <w:sz w:val="21"/>
          <w:szCs w:val="21"/>
        </w:rPr>
        <w:t xml:space="preserve">. Las solicitudes aceptadas deberán ser ingresadas al sistema computacional por el fiscalizador </w:t>
      </w:r>
      <w:r w:rsidR="00F85E8E">
        <w:rPr>
          <w:rFonts w:ascii="Tahoma" w:hAnsi="Tahoma" w:cs="Tahoma"/>
          <w:bCs/>
          <w:sz w:val="21"/>
          <w:szCs w:val="21"/>
        </w:rPr>
        <w:t>designado</w:t>
      </w:r>
      <w:r w:rsidR="005516F8" w:rsidRPr="00AF5157">
        <w:rPr>
          <w:rFonts w:ascii="Tahoma" w:hAnsi="Tahoma" w:cs="Tahoma"/>
          <w:bCs/>
          <w:sz w:val="21"/>
          <w:szCs w:val="21"/>
        </w:rPr>
        <w:t>, de acuerdo al procedimiento general de tramitación de las devoluciones”</w:t>
      </w:r>
      <w:r w:rsidRPr="00AF5157">
        <w:rPr>
          <w:rFonts w:ascii="Tahoma" w:hAnsi="Tahoma" w:cs="Tahoma"/>
          <w:bCs/>
          <w:sz w:val="21"/>
          <w:szCs w:val="21"/>
        </w:rPr>
        <w:t>.</w:t>
      </w:r>
    </w:p>
    <w:p w:rsidR="00F65841" w:rsidRPr="00AF5157" w:rsidRDefault="00F65841" w:rsidP="00FF290F">
      <w:pPr>
        <w:pStyle w:val="Prrafodelista"/>
        <w:ind w:left="1440"/>
        <w:jc w:val="both"/>
        <w:rPr>
          <w:rFonts w:ascii="Tahoma" w:hAnsi="Tahoma" w:cs="Tahoma"/>
          <w:bCs/>
          <w:sz w:val="21"/>
          <w:szCs w:val="21"/>
          <w:lang w:val="es-CL"/>
        </w:rPr>
      </w:pPr>
    </w:p>
    <w:p w:rsidR="00F65841" w:rsidRPr="00AF5157" w:rsidRDefault="004059FF" w:rsidP="00681695">
      <w:pPr>
        <w:pStyle w:val="Prrafodelista"/>
        <w:numPr>
          <w:ilvl w:val="0"/>
          <w:numId w:val="54"/>
        </w:numPr>
        <w:jc w:val="both"/>
        <w:rPr>
          <w:rFonts w:ascii="Tahoma" w:hAnsi="Tahoma" w:cs="Tahoma"/>
          <w:bCs/>
          <w:sz w:val="21"/>
          <w:szCs w:val="21"/>
          <w:lang w:val="es-CL"/>
        </w:rPr>
      </w:pPr>
      <w:r w:rsidRPr="00AF5157">
        <w:rPr>
          <w:rFonts w:ascii="Tahoma" w:hAnsi="Tahoma" w:cs="Tahoma"/>
          <w:b/>
          <w:bCs/>
          <w:sz w:val="21"/>
          <w:szCs w:val="21"/>
          <w:lang w:val="es-CL"/>
        </w:rPr>
        <w:t>Agréguese</w:t>
      </w:r>
      <w:r w:rsidR="00F65841" w:rsidRPr="00AF5157">
        <w:rPr>
          <w:rFonts w:ascii="Tahoma" w:hAnsi="Tahoma" w:cs="Tahoma"/>
          <w:b/>
          <w:bCs/>
          <w:sz w:val="21"/>
          <w:szCs w:val="21"/>
          <w:lang w:val="es-CL"/>
        </w:rPr>
        <w:t>,</w:t>
      </w:r>
      <w:r w:rsidR="00F65841" w:rsidRPr="00AF5157">
        <w:rPr>
          <w:rFonts w:ascii="Tahoma" w:hAnsi="Tahoma" w:cs="Tahoma"/>
          <w:bCs/>
          <w:sz w:val="21"/>
          <w:szCs w:val="21"/>
          <w:lang w:val="es-CL"/>
        </w:rPr>
        <w:t xml:space="preserve"> </w:t>
      </w:r>
      <w:r w:rsidRPr="00AF5157">
        <w:rPr>
          <w:rFonts w:ascii="Tahoma" w:hAnsi="Tahoma" w:cs="Tahoma"/>
          <w:bCs/>
          <w:sz w:val="21"/>
          <w:szCs w:val="21"/>
          <w:lang w:val="es-CL"/>
        </w:rPr>
        <w:t>como párrafo</w:t>
      </w:r>
      <w:r w:rsidR="00F65841" w:rsidRPr="00AF5157">
        <w:rPr>
          <w:rFonts w:ascii="Tahoma" w:hAnsi="Tahoma" w:cs="Tahoma"/>
          <w:bCs/>
          <w:sz w:val="21"/>
          <w:szCs w:val="21"/>
          <w:lang w:val="es-CL"/>
        </w:rPr>
        <w:t xml:space="preserve"> </w:t>
      </w:r>
      <w:r w:rsidRPr="00AF5157">
        <w:rPr>
          <w:rFonts w:ascii="Tahoma" w:hAnsi="Tahoma" w:cs="Tahoma"/>
          <w:bCs/>
          <w:sz w:val="21"/>
          <w:szCs w:val="21"/>
          <w:lang w:val="es-CL"/>
        </w:rPr>
        <w:t>segundo al</w:t>
      </w:r>
      <w:r w:rsidR="00F65841" w:rsidRPr="00AF5157">
        <w:rPr>
          <w:rFonts w:ascii="Tahoma" w:hAnsi="Tahoma" w:cs="Tahoma"/>
          <w:bCs/>
          <w:sz w:val="21"/>
          <w:szCs w:val="21"/>
          <w:lang w:val="es-CL"/>
        </w:rPr>
        <w:t xml:space="preserve"> literal b), numeral 1.1 del referido Capítulo, relativo a “Resolución”, </w:t>
      </w:r>
      <w:r w:rsidRPr="00AF5157">
        <w:rPr>
          <w:rFonts w:ascii="Tahoma" w:hAnsi="Tahoma" w:cs="Tahoma"/>
          <w:bCs/>
          <w:sz w:val="21"/>
          <w:szCs w:val="21"/>
          <w:lang w:val="es-CL"/>
        </w:rPr>
        <w:t>lo</w:t>
      </w:r>
      <w:r w:rsidR="00F65841" w:rsidRPr="00AF5157">
        <w:rPr>
          <w:rFonts w:ascii="Tahoma" w:hAnsi="Tahoma" w:cs="Tahoma"/>
          <w:bCs/>
          <w:sz w:val="21"/>
          <w:szCs w:val="21"/>
          <w:lang w:val="es-CL"/>
        </w:rPr>
        <w:t xml:space="preserve"> siguiente:</w:t>
      </w:r>
    </w:p>
    <w:p w:rsidR="007811EC" w:rsidRPr="00AF5157" w:rsidRDefault="007811EC" w:rsidP="00FF290F">
      <w:pPr>
        <w:pStyle w:val="Prrafodelista"/>
        <w:ind w:left="1440"/>
        <w:jc w:val="both"/>
        <w:rPr>
          <w:rFonts w:ascii="Tahoma" w:hAnsi="Tahoma" w:cs="Tahoma"/>
          <w:bCs/>
          <w:sz w:val="21"/>
          <w:szCs w:val="21"/>
          <w:lang w:val="es-CL"/>
        </w:rPr>
      </w:pPr>
    </w:p>
    <w:p w:rsidR="007811EC" w:rsidRPr="00E33869" w:rsidRDefault="004059FF" w:rsidP="00FF290F">
      <w:pPr>
        <w:pStyle w:val="Prrafodelista"/>
        <w:ind w:left="1440"/>
        <w:jc w:val="both"/>
        <w:rPr>
          <w:rFonts w:ascii="Tahoma" w:hAnsi="Tahoma" w:cs="Tahoma"/>
          <w:bCs/>
          <w:sz w:val="21"/>
          <w:szCs w:val="21"/>
          <w:lang w:val="es-CL"/>
        </w:rPr>
      </w:pPr>
      <w:r w:rsidRPr="00AF5157">
        <w:rPr>
          <w:rFonts w:ascii="Tahoma" w:hAnsi="Tahoma" w:cs="Tahoma"/>
          <w:bCs/>
          <w:sz w:val="21"/>
          <w:szCs w:val="21"/>
          <w:lang w:val="es-CL"/>
        </w:rPr>
        <w:t>“</w:t>
      </w:r>
      <w:r w:rsidRPr="00AF5157">
        <w:rPr>
          <w:rFonts w:ascii="Tahoma" w:hAnsi="Tahoma" w:cs="Tahoma"/>
          <w:bCs/>
          <w:sz w:val="21"/>
          <w:szCs w:val="21"/>
        </w:rPr>
        <w:t xml:space="preserve">El sistema </w:t>
      </w:r>
      <w:r w:rsidR="00422D85">
        <w:rPr>
          <w:rFonts w:ascii="Tahoma" w:hAnsi="Tahoma" w:cs="Tahoma"/>
          <w:bCs/>
          <w:sz w:val="21"/>
          <w:szCs w:val="21"/>
        </w:rPr>
        <w:t>computacional</w:t>
      </w:r>
      <w:r w:rsidR="00F62DD5" w:rsidRPr="00AF5157">
        <w:rPr>
          <w:rFonts w:ascii="Tahoma" w:hAnsi="Tahoma" w:cs="Tahoma"/>
          <w:bCs/>
          <w:sz w:val="21"/>
          <w:szCs w:val="21"/>
        </w:rPr>
        <w:t xml:space="preserve"> generará y</w:t>
      </w:r>
      <w:r w:rsidRPr="00AF5157">
        <w:rPr>
          <w:rFonts w:ascii="Tahoma" w:hAnsi="Tahoma" w:cs="Tahoma"/>
          <w:bCs/>
          <w:sz w:val="21"/>
          <w:szCs w:val="21"/>
        </w:rPr>
        <w:t xml:space="preserve"> emitirá de forma automática la resolución exenta de aquellas solicitudes de modificación de</w:t>
      </w:r>
      <w:r w:rsidR="00B969FA" w:rsidRPr="00AF5157">
        <w:rPr>
          <w:rFonts w:ascii="Tahoma" w:hAnsi="Tahoma" w:cs="Tahoma"/>
          <w:bCs/>
          <w:sz w:val="21"/>
          <w:szCs w:val="21"/>
        </w:rPr>
        <w:t>l</w:t>
      </w:r>
      <w:r w:rsidRPr="00AF5157">
        <w:rPr>
          <w:rFonts w:ascii="Tahoma" w:hAnsi="Tahoma" w:cs="Tahoma"/>
          <w:bCs/>
          <w:sz w:val="21"/>
          <w:szCs w:val="21"/>
        </w:rPr>
        <w:t xml:space="preserve"> d</w:t>
      </w:r>
      <w:r w:rsidR="00244E34" w:rsidRPr="00AF5157">
        <w:rPr>
          <w:rFonts w:ascii="Tahoma" w:hAnsi="Tahoma" w:cs="Tahoma"/>
          <w:bCs/>
          <w:sz w:val="21"/>
          <w:szCs w:val="21"/>
        </w:rPr>
        <w:t>ocumento aduanero aprobadas por los fiscalizadores para los formularios F-15, cuyo cambio en los derechos, gravámenes e impuestos generen un salgo a favor del consignatario.</w:t>
      </w:r>
      <w:r w:rsidR="00B969FA" w:rsidRPr="00AF5157">
        <w:rPr>
          <w:rFonts w:ascii="Tahoma" w:hAnsi="Tahoma" w:cs="Tahoma"/>
          <w:bCs/>
          <w:sz w:val="21"/>
          <w:szCs w:val="21"/>
        </w:rPr>
        <w:t xml:space="preserve"> </w:t>
      </w:r>
      <w:r w:rsidR="00B969FA" w:rsidRPr="00AF5157">
        <w:rPr>
          <w:rFonts w:ascii="Tahoma" w:hAnsi="Tahoma" w:cs="Tahoma"/>
          <w:bCs/>
          <w:sz w:val="21"/>
          <w:szCs w:val="21"/>
        </w:rPr>
        <w:lastRenderedPageBreak/>
        <w:t>Lo anterior</w:t>
      </w:r>
      <w:r w:rsidR="001F2445">
        <w:rPr>
          <w:rFonts w:ascii="Tahoma" w:hAnsi="Tahoma" w:cs="Tahoma"/>
          <w:bCs/>
          <w:sz w:val="21"/>
          <w:szCs w:val="21"/>
        </w:rPr>
        <w:t>,</w:t>
      </w:r>
      <w:r w:rsidR="00B969FA" w:rsidRPr="00AF5157">
        <w:rPr>
          <w:rFonts w:ascii="Tahoma" w:hAnsi="Tahoma" w:cs="Tahoma"/>
          <w:bCs/>
          <w:sz w:val="21"/>
          <w:szCs w:val="21"/>
        </w:rPr>
        <w:t xml:space="preserve"> se encuentra ajustado a lo indicado en los numerales 2 y 3 del Capítulo IV de este cuerpo normativo.</w:t>
      </w:r>
      <w:r w:rsidR="00244E34" w:rsidRPr="00AF5157">
        <w:rPr>
          <w:rFonts w:ascii="Tahoma" w:hAnsi="Tahoma" w:cs="Tahoma"/>
          <w:bCs/>
          <w:sz w:val="21"/>
          <w:szCs w:val="21"/>
        </w:rPr>
        <w:t>”</w:t>
      </w:r>
    </w:p>
    <w:p w:rsidR="00F65841" w:rsidRPr="00E33869" w:rsidRDefault="00F65841" w:rsidP="00FF290F">
      <w:pPr>
        <w:pStyle w:val="Prrafodelista"/>
        <w:jc w:val="both"/>
        <w:rPr>
          <w:rFonts w:ascii="Tahoma" w:hAnsi="Tahoma" w:cs="Tahoma"/>
          <w:bCs/>
          <w:sz w:val="21"/>
          <w:szCs w:val="21"/>
          <w:lang w:val="es-CL"/>
        </w:rPr>
      </w:pPr>
    </w:p>
    <w:p w:rsidR="00225229" w:rsidRPr="00E33869" w:rsidRDefault="00203B4D" w:rsidP="00FF290F">
      <w:pPr>
        <w:pStyle w:val="Prrafodelista"/>
        <w:numPr>
          <w:ilvl w:val="0"/>
          <w:numId w:val="1"/>
        </w:numPr>
        <w:jc w:val="both"/>
        <w:rPr>
          <w:rFonts w:ascii="Tahoma" w:hAnsi="Tahoma" w:cs="Tahoma"/>
          <w:bCs/>
          <w:sz w:val="21"/>
          <w:szCs w:val="21"/>
          <w:lang w:val="es-CL"/>
        </w:rPr>
      </w:pPr>
      <w:r w:rsidRPr="00E33869">
        <w:rPr>
          <w:rFonts w:ascii="Tahoma" w:hAnsi="Tahoma" w:cs="Tahoma"/>
          <w:b/>
          <w:bCs/>
          <w:sz w:val="21"/>
          <w:szCs w:val="21"/>
        </w:rPr>
        <w:t>REEMPL</w:t>
      </w:r>
      <w:r w:rsidR="005418CD">
        <w:rPr>
          <w:rFonts w:ascii="Tahoma" w:hAnsi="Tahoma" w:cs="Tahoma"/>
          <w:b/>
          <w:bCs/>
          <w:sz w:val="21"/>
          <w:szCs w:val="21"/>
        </w:rPr>
        <w:t>Á</w:t>
      </w:r>
      <w:r w:rsidRPr="00E33869">
        <w:rPr>
          <w:rFonts w:ascii="Tahoma" w:hAnsi="Tahoma" w:cs="Tahoma"/>
          <w:b/>
          <w:bCs/>
          <w:sz w:val="21"/>
          <w:szCs w:val="21"/>
        </w:rPr>
        <w:t>CESE</w:t>
      </w:r>
      <w:r w:rsidR="00225229" w:rsidRPr="00E33869">
        <w:rPr>
          <w:rFonts w:ascii="Tahoma" w:hAnsi="Tahoma" w:cs="Tahoma"/>
          <w:b/>
          <w:bCs/>
          <w:sz w:val="21"/>
          <w:szCs w:val="21"/>
          <w:lang w:val="es-CL"/>
        </w:rPr>
        <w:t>,</w:t>
      </w:r>
      <w:r w:rsidRPr="00E33869">
        <w:rPr>
          <w:rFonts w:ascii="Tahoma" w:hAnsi="Tahoma" w:cs="Tahoma"/>
          <w:bCs/>
          <w:sz w:val="21"/>
          <w:szCs w:val="21"/>
          <w:lang w:val="es-CL"/>
        </w:rPr>
        <w:t xml:space="preserve"> </w:t>
      </w:r>
      <w:r w:rsidR="00225229" w:rsidRPr="00E33869">
        <w:rPr>
          <w:rFonts w:ascii="Tahoma" w:hAnsi="Tahoma" w:cs="Tahoma"/>
          <w:bCs/>
          <w:sz w:val="21"/>
          <w:szCs w:val="21"/>
          <w:lang w:val="es-CL"/>
        </w:rPr>
        <w:t>l</w:t>
      </w:r>
      <w:r w:rsidRPr="00E33869">
        <w:rPr>
          <w:rFonts w:ascii="Tahoma" w:hAnsi="Tahoma" w:cs="Tahoma"/>
          <w:bCs/>
          <w:sz w:val="21"/>
          <w:szCs w:val="21"/>
          <w:lang w:val="es-CL"/>
        </w:rPr>
        <w:t>os numerales 2 y 3</w:t>
      </w:r>
      <w:r w:rsidR="00F65841" w:rsidRPr="00E33869">
        <w:rPr>
          <w:rFonts w:ascii="Tahoma" w:hAnsi="Tahoma" w:cs="Tahoma"/>
          <w:bCs/>
          <w:sz w:val="21"/>
          <w:szCs w:val="21"/>
          <w:lang w:val="es-CL"/>
        </w:rPr>
        <w:t xml:space="preserve"> del Capítulo IV, </w:t>
      </w:r>
      <w:r w:rsidRPr="00E33869">
        <w:rPr>
          <w:rFonts w:ascii="Tahoma" w:hAnsi="Tahoma" w:cs="Tahoma"/>
          <w:bCs/>
          <w:sz w:val="21"/>
          <w:szCs w:val="21"/>
          <w:lang w:val="es-CL"/>
        </w:rPr>
        <w:t>del</w:t>
      </w:r>
      <w:r w:rsidR="00225229" w:rsidRPr="00E33869">
        <w:rPr>
          <w:rFonts w:ascii="Tahoma" w:hAnsi="Tahoma" w:cs="Tahoma"/>
          <w:bCs/>
          <w:sz w:val="21"/>
          <w:szCs w:val="21"/>
          <w:lang w:val="es-CL"/>
        </w:rPr>
        <w:t xml:space="preserve"> </w:t>
      </w:r>
      <w:r w:rsidR="0063299E" w:rsidRPr="00E33869">
        <w:rPr>
          <w:rFonts w:ascii="Tahoma" w:hAnsi="Tahoma" w:cs="Tahoma"/>
          <w:bCs/>
          <w:sz w:val="21"/>
          <w:szCs w:val="21"/>
          <w:lang w:val="es-CL"/>
        </w:rPr>
        <w:t xml:space="preserve">Manual de Pagos conforme a </w:t>
      </w:r>
      <w:r w:rsidR="00BD61B2">
        <w:rPr>
          <w:rFonts w:ascii="Tahoma" w:hAnsi="Tahoma" w:cs="Tahoma"/>
          <w:bCs/>
          <w:sz w:val="21"/>
          <w:szCs w:val="21"/>
          <w:lang w:val="es-CL"/>
        </w:rPr>
        <w:t>lo que a continuación se indica</w:t>
      </w:r>
      <w:r w:rsidR="00225229" w:rsidRPr="00E33869">
        <w:rPr>
          <w:rFonts w:ascii="Tahoma" w:hAnsi="Tahoma" w:cs="Tahoma"/>
          <w:bCs/>
          <w:sz w:val="21"/>
          <w:szCs w:val="21"/>
          <w:lang w:val="es-CL"/>
        </w:rPr>
        <w:t>:</w:t>
      </w:r>
    </w:p>
    <w:p w:rsidR="00225229" w:rsidRPr="00E33869" w:rsidRDefault="00225229" w:rsidP="00FF290F">
      <w:pPr>
        <w:pStyle w:val="Prrafodelista"/>
        <w:jc w:val="both"/>
        <w:rPr>
          <w:rFonts w:ascii="Tahoma" w:hAnsi="Tahoma" w:cs="Tahoma"/>
          <w:b/>
          <w:bCs/>
          <w:sz w:val="21"/>
          <w:szCs w:val="21"/>
          <w:lang w:val="es-CL"/>
        </w:rPr>
      </w:pPr>
    </w:p>
    <w:p w:rsidR="00203B4D" w:rsidRPr="00E33869" w:rsidRDefault="00203B4D" w:rsidP="00FF290F">
      <w:pPr>
        <w:ind w:left="709" w:hanging="283"/>
        <w:rPr>
          <w:rFonts w:ascii="Tahoma" w:hAnsi="Tahoma" w:cs="Tahoma"/>
          <w:b/>
          <w:sz w:val="21"/>
          <w:szCs w:val="21"/>
          <w:lang w:eastAsia="es-CL"/>
        </w:rPr>
      </w:pPr>
      <w:r w:rsidRPr="00E33869">
        <w:rPr>
          <w:rFonts w:ascii="Tahoma" w:hAnsi="Tahoma" w:cs="Tahoma"/>
          <w:b/>
          <w:sz w:val="21"/>
          <w:szCs w:val="21"/>
          <w:lang w:eastAsia="es-CL"/>
        </w:rPr>
        <w:t xml:space="preserve">2. </w:t>
      </w:r>
      <w:r w:rsidRPr="00E33869">
        <w:rPr>
          <w:rFonts w:ascii="Tahoma" w:hAnsi="Tahoma" w:cs="Tahoma"/>
          <w:b/>
          <w:sz w:val="21"/>
          <w:szCs w:val="21"/>
          <w:lang w:eastAsia="es-CL"/>
        </w:rPr>
        <w:tab/>
        <w:t>PROCEDIMIENTO DE TRAMITACIÓN DE LAS DEVOLUCIONES</w:t>
      </w:r>
    </w:p>
    <w:p w:rsidR="00203B4D" w:rsidRPr="00E33869" w:rsidRDefault="00203B4D" w:rsidP="00FF290F">
      <w:pPr>
        <w:ind w:firstLine="283"/>
        <w:rPr>
          <w:rFonts w:ascii="Tahoma" w:hAnsi="Tahoma" w:cs="Tahoma"/>
          <w:b/>
          <w:sz w:val="21"/>
          <w:szCs w:val="21"/>
          <w:lang w:eastAsia="es-CL"/>
        </w:rPr>
      </w:pPr>
    </w:p>
    <w:p w:rsidR="00203B4D" w:rsidRPr="00E33869" w:rsidRDefault="00203B4D" w:rsidP="00FF290F">
      <w:pPr>
        <w:ind w:left="1134" w:hanging="425"/>
        <w:jc w:val="both"/>
        <w:rPr>
          <w:rFonts w:ascii="Tahoma" w:hAnsi="Tahoma" w:cs="Tahoma"/>
          <w:b/>
          <w:bCs/>
          <w:sz w:val="21"/>
          <w:szCs w:val="21"/>
          <w:bdr w:val="none" w:sz="0" w:space="0" w:color="auto" w:frame="1"/>
          <w:lang w:eastAsia="es-CL"/>
        </w:rPr>
      </w:pPr>
      <w:r w:rsidRPr="00E33869">
        <w:rPr>
          <w:rFonts w:ascii="Tahoma" w:hAnsi="Tahoma" w:cs="Tahoma"/>
          <w:b/>
          <w:bCs/>
          <w:sz w:val="21"/>
          <w:szCs w:val="21"/>
          <w:bdr w:val="none" w:sz="0" w:space="0" w:color="auto" w:frame="1"/>
          <w:lang w:eastAsia="es-CL"/>
        </w:rPr>
        <w:t>2.1</w:t>
      </w:r>
      <w:r w:rsidRPr="00E33869">
        <w:rPr>
          <w:rFonts w:ascii="Tahoma" w:hAnsi="Tahoma" w:cs="Tahoma"/>
          <w:b/>
          <w:bCs/>
          <w:sz w:val="21"/>
          <w:szCs w:val="21"/>
          <w:bdr w:val="none" w:sz="0" w:space="0" w:color="auto" w:frame="1"/>
          <w:lang w:eastAsia="es-CL"/>
        </w:rPr>
        <w:tab/>
        <w:t>PROCEDIMIENTO GENERAL DE TRAMITACIÓN DE LAS DEVOLUCIONES</w:t>
      </w:r>
    </w:p>
    <w:p w:rsidR="00203B4D" w:rsidRPr="00E33869" w:rsidRDefault="00203B4D" w:rsidP="00FF290F">
      <w:pPr>
        <w:ind w:left="1134"/>
        <w:jc w:val="both"/>
        <w:rPr>
          <w:rFonts w:ascii="Tahoma" w:hAnsi="Tahoma" w:cs="Tahoma"/>
          <w:bCs/>
          <w:sz w:val="21"/>
          <w:szCs w:val="21"/>
          <w:bdr w:val="none" w:sz="0" w:space="0" w:color="auto" w:frame="1"/>
          <w:lang w:eastAsia="es-CL"/>
        </w:rPr>
      </w:pPr>
    </w:p>
    <w:p w:rsidR="00203B4D" w:rsidRPr="00E33869" w:rsidRDefault="00596F0B" w:rsidP="00FF290F">
      <w:pPr>
        <w:ind w:left="851"/>
        <w:jc w:val="both"/>
        <w:rPr>
          <w:rFonts w:ascii="Tahoma" w:hAnsi="Tahoma" w:cs="Tahoma"/>
          <w:bCs/>
          <w:sz w:val="21"/>
          <w:szCs w:val="21"/>
          <w:bdr w:val="none" w:sz="0" w:space="0" w:color="auto" w:frame="1"/>
          <w:lang w:eastAsia="es-CL"/>
        </w:rPr>
      </w:pPr>
      <w:r w:rsidRPr="00AF5157">
        <w:rPr>
          <w:rFonts w:ascii="Tahoma" w:hAnsi="Tahoma" w:cs="Tahoma"/>
          <w:bCs/>
          <w:sz w:val="21"/>
          <w:szCs w:val="21"/>
          <w:bdr w:val="none" w:sz="0" w:space="0" w:color="auto" w:frame="1"/>
          <w:lang w:eastAsia="es-CL"/>
        </w:rPr>
        <w:t>Este procedimiento deberá ser aplicado cuando se trate de una solicitud de devolución que afecte a una declaración de importación, tipo formular</w:t>
      </w:r>
      <w:r w:rsidR="00F85E8E">
        <w:rPr>
          <w:rFonts w:ascii="Tahoma" w:hAnsi="Tahoma" w:cs="Tahoma"/>
          <w:bCs/>
          <w:sz w:val="21"/>
          <w:szCs w:val="21"/>
          <w:bdr w:val="none" w:sz="0" w:space="0" w:color="auto" w:frame="1"/>
          <w:lang w:eastAsia="es-CL"/>
        </w:rPr>
        <w:t xml:space="preserve">io F-15, </w:t>
      </w:r>
      <w:r w:rsidRPr="00AF5157">
        <w:rPr>
          <w:rFonts w:ascii="Tahoma" w:hAnsi="Tahoma" w:cs="Tahoma"/>
          <w:bCs/>
          <w:sz w:val="21"/>
          <w:szCs w:val="21"/>
          <w:bdr w:val="none" w:sz="0" w:space="0" w:color="auto" w:frame="1"/>
          <w:lang w:eastAsia="es-CL"/>
        </w:rPr>
        <w:t>cuya modificación afecte la cuenta 191, generando un saldo a favor del importador.</w:t>
      </w:r>
    </w:p>
    <w:p w:rsidR="00203B4D" w:rsidRPr="00E33869" w:rsidRDefault="00203B4D" w:rsidP="00FF290F">
      <w:pPr>
        <w:ind w:left="851"/>
        <w:jc w:val="both"/>
        <w:rPr>
          <w:rFonts w:ascii="Tahoma" w:hAnsi="Tahoma" w:cs="Tahoma"/>
          <w:bCs/>
          <w:sz w:val="21"/>
          <w:szCs w:val="21"/>
          <w:bdr w:val="none" w:sz="0" w:space="0" w:color="auto" w:frame="1"/>
          <w:lang w:eastAsia="es-CL"/>
        </w:rPr>
      </w:pPr>
    </w:p>
    <w:p w:rsidR="00203B4D" w:rsidRPr="00A405F1" w:rsidRDefault="00203B4D" w:rsidP="00681695">
      <w:pPr>
        <w:pStyle w:val="Prrafodelista"/>
        <w:numPr>
          <w:ilvl w:val="0"/>
          <w:numId w:val="44"/>
        </w:numPr>
        <w:ind w:left="1276" w:hanging="425"/>
        <w:jc w:val="both"/>
        <w:rPr>
          <w:rFonts w:ascii="Tahoma" w:hAnsi="Tahoma" w:cs="Tahoma"/>
          <w:bCs/>
          <w:sz w:val="21"/>
          <w:szCs w:val="21"/>
          <w:lang w:val="es-CL"/>
        </w:rPr>
      </w:pPr>
      <w:r w:rsidRPr="00A405F1">
        <w:rPr>
          <w:rFonts w:ascii="Tahoma" w:hAnsi="Tahoma" w:cs="Tahoma"/>
          <w:bCs/>
          <w:sz w:val="21"/>
          <w:szCs w:val="21"/>
          <w:lang w:val="es-CL"/>
        </w:rPr>
        <w:t>El despachador deberá tramitar una Solicitud de Mod</w:t>
      </w:r>
      <w:r w:rsidR="0077281A" w:rsidRPr="00A405F1">
        <w:rPr>
          <w:rFonts w:ascii="Tahoma" w:hAnsi="Tahoma" w:cs="Tahoma"/>
          <w:bCs/>
          <w:sz w:val="21"/>
          <w:szCs w:val="21"/>
          <w:lang w:val="es-CL"/>
        </w:rPr>
        <w:t>ificación a Documento Aduanero –</w:t>
      </w:r>
      <w:r w:rsidRPr="00A405F1">
        <w:rPr>
          <w:rFonts w:ascii="Tahoma" w:hAnsi="Tahoma" w:cs="Tahoma"/>
          <w:bCs/>
          <w:sz w:val="21"/>
          <w:szCs w:val="21"/>
          <w:lang w:val="es-CL"/>
        </w:rPr>
        <w:t>SMDA</w:t>
      </w:r>
      <w:r w:rsidR="0077281A" w:rsidRPr="00A405F1">
        <w:rPr>
          <w:rFonts w:ascii="Tahoma" w:hAnsi="Tahoma" w:cs="Tahoma"/>
          <w:bCs/>
          <w:sz w:val="21"/>
          <w:szCs w:val="21"/>
          <w:lang w:val="es-CL"/>
        </w:rPr>
        <w:t xml:space="preserve">- </w:t>
      </w:r>
      <w:r w:rsidRPr="00A405F1">
        <w:rPr>
          <w:rFonts w:ascii="Tahoma" w:hAnsi="Tahoma" w:cs="Tahoma"/>
          <w:b/>
          <w:bCs/>
          <w:sz w:val="21"/>
          <w:szCs w:val="21"/>
          <w:u w:val="single"/>
          <w:lang w:val="es-CL"/>
        </w:rPr>
        <w:t>por vía electrónica</w:t>
      </w:r>
      <w:r w:rsidRPr="00A405F1">
        <w:rPr>
          <w:rFonts w:ascii="Tahoma" w:hAnsi="Tahoma" w:cs="Tahoma"/>
          <w:bCs/>
          <w:sz w:val="21"/>
          <w:szCs w:val="21"/>
          <w:lang w:val="es-CL"/>
        </w:rPr>
        <w:t>, ante la Aduana de tramitación del documento respectivo, solicitando la corrección de tod</w:t>
      </w:r>
      <w:r w:rsidR="00C75E8D">
        <w:rPr>
          <w:rFonts w:ascii="Tahoma" w:hAnsi="Tahoma" w:cs="Tahoma"/>
          <w:bCs/>
          <w:sz w:val="21"/>
          <w:szCs w:val="21"/>
          <w:lang w:val="es-CL"/>
        </w:rPr>
        <w:t>os los errores que presenta la d</w:t>
      </w:r>
      <w:r w:rsidRPr="00A405F1">
        <w:rPr>
          <w:rFonts w:ascii="Tahoma" w:hAnsi="Tahoma" w:cs="Tahoma"/>
          <w:bCs/>
          <w:sz w:val="21"/>
          <w:szCs w:val="21"/>
          <w:lang w:val="es-CL"/>
        </w:rPr>
        <w:t>eclaración.</w:t>
      </w:r>
    </w:p>
    <w:p w:rsidR="00203B4D" w:rsidRPr="00A405F1" w:rsidRDefault="00203B4D" w:rsidP="00FF290F">
      <w:pPr>
        <w:ind w:left="1276" w:hanging="425"/>
        <w:jc w:val="both"/>
        <w:rPr>
          <w:rFonts w:ascii="Tahoma" w:hAnsi="Tahoma" w:cs="Tahoma"/>
          <w:bCs/>
          <w:sz w:val="21"/>
          <w:szCs w:val="21"/>
          <w:lang w:val="es-CL"/>
        </w:rPr>
      </w:pPr>
    </w:p>
    <w:p w:rsidR="00203B4D" w:rsidRPr="00A405F1" w:rsidRDefault="00203B4D" w:rsidP="00681695">
      <w:pPr>
        <w:pStyle w:val="Prrafodelista"/>
        <w:numPr>
          <w:ilvl w:val="0"/>
          <w:numId w:val="44"/>
        </w:numPr>
        <w:ind w:left="1276" w:right="75" w:hanging="425"/>
        <w:jc w:val="both"/>
        <w:rPr>
          <w:rFonts w:ascii="Tahoma" w:hAnsi="Tahoma" w:cs="Tahoma"/>
          <w:bCs/>
          <w:sz w:val="21"/>
          <w:szCs w:val="21"/>
          <w:lang w:val="es-CL"/>
        </w:rPr>
      </w:pPr>
      <w:r w:rsidRPr="00A405F1">
        <w:rPr>
          <w:rFonts w:ascii="Tahoma" w:hAnsi="Tahoma" w:cs="Tahoma"/>
          <w:bCs/>
          <w:sz w:val="21"/>
          <w:szCs w:val="21"/>
          <w:lang w:val="es-CL"/>
        </w:rPr>
        <w:t xml:space="preserve">Una vez recibida la SMDA en el sistema de Aduanas, se realizará una validación computacional para comprobar que cumple con todas las reglas de validación aplicables a esa declaración específica. </w:t>
      </w:r>
    </w:p>
    <w:p w:rsidR="00203B4D" w:rsidRPr="00A405F1" w:rsidRDefault="00203B4D" w:rsidP="00FF290F">
      <w:pPr>
        <w:pStyle w:val="Prrafodelista"/>
        <w:ind w:left="1276" w:hanging="425"/>
        <w:rPr>
          <w:rFonts w:ascii="Tahoma" w:hAnsi="Tahoma" w:cs="Tahoma"/>
          <w:bCs/>
          <w:sz w:val="21"/>
          <w:szCs w:val="21"/>
          <w:lang w:val="es-CL"/>
        </w:rPr>
      </w:pPr>
    </w:p>
    <w:p w:rsidR="00203B4D" w:rsidRPr="00A405F1" w:rsidRDefault="00203B4D" w:rsidP="00681695">
      <w:pPr>
        <w:pStyle w:val="Prrafodelista"/>
        <w:numPr>
          <w:ilvl w:val="0"/>
          <w:numId w:val="44"/>
        </w:numPr>
        <w:ind w:left="1276" w:right="75" w:hanging="425"/>
        <w:jc w:val="both"/>
        <w:rPr>
          <w:rFonts w:ascii="Tahoma" w:hAnsi="Tahoma" w:cs="Tahoma"/>
          <w:bCs/>
          <w:sz w:val="21"/>
          <w:szCs w:val="21"/>
          <w:lang w:val="es-CL"/>
        </w:rPr>
      </w:pPr>
      <w:r w:rsidRPr="00A405F1">
        <w:rPr>
          <w:rFonts w:ascii="Tahoma" w:hAnsi="Tahoma" w:cs="Tahoma"/>
          <w:bCs/>
          <w:sz w:val="21"/>
          <w:szCs w:val="21"/>
          <w:lang w:val="es-CL"/>
        </w:rPr>
        <w:t>En caso que la SMDA cum</w:t>
      </w:r>
      <w:r w:rsidR="008802F6" w:rsidRPr="00A405F1">
        <w:rPr>
          <w:rFonts w:ascii="Tahoma" w:hAnsi="Tahoma" w:cs="Tahoma"/>
          <w:bCs/>
          <w:sz w:val="21"/>
          <w:szCs w:val="21"/>
          <w:lang w:val="es-CL"/>
        </w:rPr>
        <w:t>pla con todas las validaciones</w:t>
      </w:r>
      <w:r w:rsidR="004A00EE">
        <w:rPr>
          <w:rFonts w:ascii="Tahoma" w:hAnsi="Tahoma" w:cs="Tahoma"/>
          <w:bCs/>
          <w:sz w:val="21"/>
          <w:szCs w:val="21"/>
          <w:lang w:val="es-CL"/>
        </w:rPr>
        <w:t xml:space="preserve"> computacionales</w:t>
      </w:r>
      <w:r w:rsidR="008802F6" w:rsidRPr="00A405F1">
        <w:rPr>
          <w:rFonts w:ascii="Tahoma" w:hAnsi="Tahoma" w:cs="Tahoma"/>
          <w:bCs/>
          <w:sz w:val="21"/>
          <w:szCs w:val="21"/>
          <w:lang w:val="es-CL"/>
        </w:rPr>
        <w:t xml:space="preserve">, </w:t>
      </w:r>
      <w:r w:rsidRPr="00A405F1">
        <w:rPr>
          <w:rFonts w:ascii="Tahoma" w:hAnsi="Tahoma" w:cs="Tahoma"/>
          <w:bCs/>
          <w:sz w:val="21"/>
          <w:szCs w:val="21"/>
          <w:lang w:val="es-CL"/>
        </w:rPr>
        <w:t xml:space="preserve">quedará en estado </w:t>
      </w:r>
      <w:r w:rsidRPr="00A405F1">
        <w:rPr>
          <w:rFonts w:ascii="Tahoma" w:hAnsi="Tahoma" w:cs="Tahoma"/>
          <w:b/>
          <w:bCs/>
          <w:sz w:val="21"/>
          <w:szCs w:val="21"/>
          <w:lang w:val="es-CL"/>
        </w:rPr>
        <w:t>“Pendiente”</w:t>
      </w:r>
      <w:r w:rsidR="008802F6" w:rsidRPr="00A405F1">
        <w:rPr>
          <w:rFonts w:ascii="Tahoma" w:hAnsi="Tahoma" w:cs="Tahoma"/>
          <w:b/>
          <w:bCs/>
          <w:sz w:val="21"/>
          <w:szCs w:val="21"/>
          <w:lang w:val="es-CL"/>
        </w:rPr>
        <w:t>,</w:t>
      </w:r>
      <w:r w:rsidRPr="00A405F1">
        <w:rPr>
          <w:rFonts w:ascii="Tahoma" w:hAnsi="Tahoma" w:cs="Tahoma"/>
          <w:bCs/>
          <w:sz w:val="21"/>
          <w:szCs w:val="21"/>
          <w:lang w:val="es-CL"/>
        </w:rPr>
        <w:t xml:space="preserve"> a la espera de una aprobación por parte de un fiscalizador de la Aduana. </w:t>
      </w:r>
    </w:p>
    <w:p w:rsidR="00203B4D" w:rsidRPr="00A405F1" w:rsidRDefault="00203B4D" w:rsidP="00FF290F">
      <w:pPr>
        <w:pStyle w:val="Prrafodelista"/>
        <w:ind w:left="1276" w:hanging="425"/>
        <w:rPr>
          <w:rFonts w:ascii="Tahoma" w:hAnsi="Tahoma" w:cs="Tahoma"/>
          <w:bCs/>
          <w:sz w:val="21"/>
          <w:szCs w:val="21"/>
          <w:lang w:val="es-CL"/>
        </w:rPr>
      </w:pPr>
    </w:p>
    <w:p w:rsidR="00203B4D" w:rsidRPr="00A405F1" w:rsidRDefault="00203B4D" w:rsidP="00681695">
      <w:pPr>
        <w:pStyle w:val="Prrafodelista"/>
        <w:numPr>
          <w:ilvl w:val="0"/>
          <w:numId w:val="44"/>
        </w:numPr>
        <w:ind w:left="1276" w:right="75" w:hanging="425"/>
        <w:jc w:val="both"/>
        <w:rPr>
          <w:rFonts w:ascii="Tahoma" w:hAnsi="Tahoma" w:cs="Tahoma"/>
          <w:bCs/>
          <w:sz w:val="21"/>
          <w:szCs w:val="21"/>
          <w:lang w:val="es-CL"/>
        </w:rPr>
      </w:pPr>
      <w:r w:rsidRPr="00A405F1">
        <w:rPr>
          <w:rFonts w:ascii="Tahoma" w:hAnsi="Tahoma" w:cs="Tahoma"/>
          <w:bCs/>
          <w:sz w:val="21"/>
          <w:szCs w:val="21"/>
          <w:lang w:val="es-CL"/>
        </w:rPr>
        <w:t>Para los efectos anteriores, la persona designada de cada Aduana, deberá consultar diariamente el sistema DIN y revisar las SMDA que han quedado con el estado antes señalado, para su designación a los fiscalizadores correspondientes.</w:t>
      </w:r>
    </w:p>
    <w:p w:rsidR="001011E9" w:rsidRPr="00C63E72" w:rsidRDefault="001011E9" w:rsidP="00FF290F">
      <w:pPr>
        <w:pStyle w:val="Prrafodelista"/>
        <w:rPr>
          <w:rFonts w:ascii="Tahoma" w:hAnsi="Tahoma" w:cs="Tahoma"/>
          <w:bCs/>
          <w:sz w:val="21"/>
          <w:szCs w:val="21"/>
          <w:lang w:val="es-CL"/>
        </w:rPr>
      </w:pPr>
    </w:p>
    <w:p w:rsidR="001011E9" w:rsidRPr="00C63E72" w:rsidRDefault="001011E9" w:rsidP="00FF290F">
      <w:pPr>
        <w:pStyle w:val="Prrafodelista"/>
        <w:ind w:left="1276" w:right="75"/>
        <w:jc w:val="both"/>
        <w:rPr>
          <w:rFonts w:ascii="Tahoma" w:hAnsi="Tahoma" w:cs="Tahoma"/>
          <w:bCs/>
          <w:sz w:val="21"/>
          <w:szCs w:val="21"/>
          <w:lang w:val="es-CL"/>
        </w:rPr>
      </w:pPr>
      <w:r w:rsidRPr="00C542CF">
        <w:rPr>
          <w:rFonts w:ascii="Tahoma" w:hAnsi="Tahoma" w:cs="Tahoma"/>
          <w:bCs/>
          <w:sz w:val="21"/>
          <w:szCs w:val="21"/>
          <w:lang w:val="es-CL"/>
        </w:rPr>
        <w:t>Esta designación se hará una vez recibidos los antecedentes de acuerdo a lo indicado en el numeral 8.</w:t>
      </w:r>
    </w:p>
    <w:p w:rsidR="00203B4D" w:rsidRPr="00E33869" w:rsidRDefault="00203B4D" w:rsidP="00FF290F">
      <w:pPr>
        <w:pStyle w:val="Prrafodelista"/>
        <w:ind w:left="1276" w:hanging="425"/>
        <w:rPr>
          <w:rFonts w:ascii="Tahoma" w:hAnsi="Tahoma" w:cs="Tahoma"/>
          <w:spacing w:val="15"/>
          <w:sz w:val="21"/>
          <w:szCs w:val="21"/>
          <w:lang w:eastAsia="es-CL"/>
        </w:rPr>
      </w:pPr>
    </w:p>
    <w:p w:rsidR="00203B4D" w:rsidRPr="00C63E72" w:rsidRDefault="00203B4D" w:rsidP="00681695">
      <w:pPr>
        <w:pStyle w:val="Prrafodelista"/>
        <w:numPr>
          <w:ilvl w:val="0"/>
          <w:numId w:val="44"/>
        </w:numPr>
        <w:ind w:left="1276" w:right="75" w:hanging="425"/>
        <w:jc w:val="both"/>
        <w:rPr>
          <w:rFonts w:ascii="Tahoma" w:hAnsi="Tahoma" w:cs="Tahoma"/>
          <w:bCs/>
          <w:sz w:val="21"/>
          <w:szCs w:val="21"/>
          <w:lang w:val="es-CL"/>
        </w:rPr>
      </w:pPr>
      <w:r w:rsidRPr="00C63E72">
        <w:rPr>
          <w:rFonts w:ascii="Tahoma" w:hAnsi="Tahoma" w:cs="Tahoma"/>
          <w:bCs/>
          <w:sz w:val="21"/>
          <w:szCs w:val="21"/>
          <w:lang w:val="es-CL"/>
        </w:rPr>
        <w:t xml:space="preserve">Por su parte, los Despachadores de Aduana podrán consultar por todas las SMDA que hayan enviado al sistema de Aduanas en la aplicación de WebDespachadores y respecto de aquellas que estén con el estado </w:t>
      </w:r>
      <w:r w:rsidRPr="00C63E72">
        <w:rPr>
          <w:rFonts w:ascii="Tahoma" w:hAnsi="Tahoma" w:cs="Tahoma"/>
          <w:b/>
          <w:bCs/>
          <w:sz w:val="21"/>
          <w:szCs w:val="21"/>
          <w:lang w:val="es-CL"/>
        </w:rPr>
        <w:t>“Pendiente”</w:t>
      </w:r>
      <w:r w:rsidRPr="00C63E72">
        <w:rPr>
          <w:rFonts w:ascii="Tahoma" w:hAnsi="Tahoma" w:cs="Tahoma"/>
          <w:bCs/>
          <w:sz w:val="21"/>
          <w:szCs w:val="21"/>
          <w:lang w:val="es-CL"/>
        </w:rPr>
        <w:t>, deberán presentar todos los antecedentes que justifican la devolución solicitada dentro del plazo de cinco días hábiles siguientes a su aceptación por el sistema. En caso que estos antecedentes no sean presentados dentro del plazo señalado la SMDA será rechazada.</w:t>
      </w:r>
    </w:p>
    <w:p w:rsidR="00203B4D" w:rsidRPr="00C63E72" w:rsidRDefault="00203B4D" w:rsidP="00FF290F">
      <w:pPr>
        <w:pStyle w:val="Prrafodelista"/>
        <w:ind w:left="1276" w:hanging="425"/>
        <w:rPr>
          <w:rFonts w:ascii="Tahoma" w:hAnsi="Tahoma" w:cs="Tahoma"/>
          <w:bCs/>
          <w:sz w:val="21"/>
          <w:szCs w:val="21"/>
          <w:lang w:val="es-CL"/>
        </w:rPr>
      </w:pPr>
    </w:p>
    <w:p w:rsidR="00203B4D" w:rsidRPr="00C63E72" w:rsidRDefault="00203B4D" w:rsidP="00681695">
      <w:pPr>
        <w:pStyle w:val="Prrafodelista"/>
        <w:numPr>
          <w:ilvl w:val="0"/>
          <w:numId w:val="44"/>
        </w:numPr>
        <w:ind w:left="1276" w:right="75" w:hanging="425"/>
        <w:jc w:val="both"/>
        <w:rPr>
          <w:rFonts w:ascii="Tahoma" w:hAnsi="Tahoma" w:cs="Tahoma"/>
          <w:bCs/>
          <w:sz w:val="21"/>
          <w:szCs w:val="21"/>
          <w:lang w:val="es-CL"/>
        </w:rPr>
      </w:pPr>
      <w:r w:rsidRPr="00C63E72">
        <w:rPr>
          <w:rFonts w:ascii="Tahoma" w:hAnsi="Tahoma" w:cs="Tahoma"/>
          <w:bCs/>
          <w:sz w:val="21"/>
          <w:szCs w:val="21"/>
          <w:lang w:val="es-CL"/>
        </w:rPr>
        <w:t xml:space="preserve">En tanto la SMDA esté con el estado </w:t>
      </w:r>
      <w:r w:rsidRPr="00C63E72">
        <w:rPr>
          <w:rFonts w:ascii="Tahoma" w:hAnsi="Tahoma" w:cs="Tahoma"/>
          <w:b/>
          <w:bCs/>
          <w:sz w:val="21"/>
          <w:szCs w:val="21"/>
          <w:lang w:val="es-CL"/>
        </w:rPr>
        <w:t>“Pendiente”</w:t>
      </w:r>
      <w:r w:rsidRPr="00C63E72">
        <w:rPr>
          <w:rFonts w:ascii="Tahoma" w:hAnsi="Tahoma" w:cs="Tahoma"/>
          <w:bCs/>
          <w:sz w:val="21"/>
          <w:szCs w:val="21"/>
          <w:lang w:val="es-CL"/>
        </w:rPr>
        <w:t xml:space="preserve">, el despachador no podrá enviar otra SMDA </w:t>
      </w:r>
      <w:r w:rsidR="00C153CF">
        <w:rPr>
          <w:rFonts w:ascii="Tahoma" w:hAnsi="Tahoma" w:cs="Tahoma"/>
          <w:bCs/>
          <w:sz w:val="21"/>
          <w:szCs w:val="21"/>
          <w:lang w:val="es-CL"/>
        </w:rPr>
        <w:t>afectando</w:t>
      </w:r>
      <w:r w:rsidRPr="00C63E72">
        <w:rPr>
          <w:rFonts w:ascii="Tahoma" w:hAnsi="Tahoma" w:cs="Tahoma"/>
          <w:bCs/>
          <w:sz w:val="21"/>
          <w:szCs w:val="21"/>
          <w:lang w:val="es-CL"/>
        </w:rPr>
        <w:t xml:space="preserve"> a la misma declaración. Por tanto, si fuera necesario hacer una modificación antes de que se aprobaré la SMDA mediante la cual se solicita la devolución, tendrá la posibilidad de descartar esta última, ingresando a la opción </w:t>
      </w:r>
      <w:r w:rsidR="004A00EE">
        <w:rPr>
          <w:rFonts w:ascii="Tahoma" w:hAnsi="Tahoma" w:cs="Tahoma"/>
          <w:bCs/>
          <w:sz w:val="21"/>
          <w:szCs w:val="21"/>
          <w:lang w:val="es-CL"/>
        </w:rPr>
        <w:t xml:space="preserve">respectiva </w:t>
      </w:r>
      <w:r w:rsidRPr="00C63E72">
        <w:rPr>
          <w:rFonts w:ascii="Tahoma" w:hAnsi="Tahoma" w:cs="Tahoma"/>
          <w:bCs/>
          <w:sz w:val="21"/>
          <w:szCs w:val="21"/>
          <w:lang w:val="es-CL"/>
        </w:rPr>
        <w:t xml:space="preserve">de la aplicación WebDespachadores. Una vez aprobada dicha modificación, podrá presentar nuevamente la SMDA mediante la cual solicita la devolución. </w:t>
      </w:r>
    </w:p>
    <w:p w:rsidR="00203B4D" w:rsidRPr="00C63E72" w:rsidRDefault="00203B4D" w:rsidP="00FF290F">
      <w:pPr>
        <w:pStyle w:val="Prrafodelista"/>
        <w:ind w:left="1276" w:right="75" w:hanging="425"/>
        <w:jc w:val="both"/>
        <w:rPr>
          <w:rFonts w:ascii="Tahoma" w:hAnsi="Tahoma" w:cs="Tahoma"/>
          <w:bCs/>
          <w:sz w:val="21"/>
          <w:szCs w:val="21"/>
          <w:lang w:val="es-CL"/>
        </w:rPr>
      </w:pPr>
    </w:p>
    <w:p w:rsidR="00203B4D" w:rsidRPr="00C63E72" w:rsidRDefault="00203B4D" w:rsidP="00681695">
      <w:pPr>
        <w:pStyle w:val="Prrafodelista"/>
        <w:numPr>
          <w:ilvl w:val="0"/>
          <w:numId w:val="44"/>
        </w:numPr>
        <w:ind w:left="1276" w:right="75" w:hanging="425"/>
        <w:jc w:val="both"/>
        <w:rPr>
          <w:rFonts w:ascii="Tahoma" w:hAnsi="Tahoma" w:cs="Tahoma"/>
          <w:bCs/>
          <w:sz w:val="21"/>
          <w:szCs w:val="21"/>
          <w:lang w:val="es-CL"/>
        </w:rPr>
      </w:pPr>
      <w:r w:rsidRPr="00C63E72">
        <w:rPr>
          <w:rFonts w:ascii="Tahoma" w:hAnsi="Tahoma" w:cs="Tahoma"/>
          <w:bCs/>
          <w:sz w:val="21"/>
          <w:szCs w:val="21"/>
          <w:lang w:val="es-CL"/>
        </w:rPr>
        <w:t xml:space="preserve">Los antecedentes de cada solicitud de devolución deberán ser presentados con una </w:t>
      </w:r>
      <w:r w:rsidRPr="00C63E72">
        <w:rPr>
          <w:rFonts w:ascii="Tahoma" w:hAnsi="Tahoma" w:cs="Tahoma"/>
          <w:b/>
          <w:bCs/>
          <w:sz w:val="21"/>
          <w:szCs w:val="21"/>
          <w:lang w:val="es-CL"/>
        </w:rPr>
        <w:t>“Carátula de Control”,</w:t>
      </w:r>
      <w:r w:rsidRPr="00C63E72">
        <w:rPr>
          <w:rFonts w:ascii="Tahoma" w:hAnsi="Tahoma" w:cs="Tahoma"/>
          <w:bCs/>
          <w:sz w:val="21"/>
          <w:szCs w:val="21"/>
          <w:lang w:val="es-CL"/>
        </w:rPr>
        <w:t xml:space="preserve"> cuyo formato se presenta como Anexo 2 de este Manual. En esta Carátula el despachador deberá registrar todos los datos relativos a la declaración y a la solicitud, siendo presentada a la Aduana de tramitación dentro de los cinco días hábiles siguientes a la fecha de asignación del estado “Pendiente” de la SMDA por el sistema.</w:t>
      </w:r>
    </w:p>
    <w:p w:rsidR="00203B4D" w:rsidRPr="00C63E72" w:rsidRDefault="00203B4D" w:rsidP="00FF290F">
      <w:pPr>
        <w:pStyle w:val="Prrafodelista"/>
        <w:ind w:left="1276" w:hanging="425"/>
        <w:rPr>
          <w:rFonts w:ascii="Tahoma" w:hAnsi="Tahoma" w:cs="Tahoma"/>
          <w:bCs/>
          <w:sz w:val="21"/>
          <w:szCs w:val="21"/>
          <w:lang w:val="es-CL"/>
        </w:rPr>
      </w:pPr>
    </w:p>
    <w:p w:rsidR="004F2FA9" w:rsidRDefault="00203B4D" w:rsidP="00681695">
      <w:pPr>
        <w:pStyle w:val="Prrafodelista"/>
        <w:numPr>
          <w:ilvl w:val="0"/>
          <w:numId w:val="44"/>
        </w:numPr>
        <w:ind w:left="1276" w:right="75" w:hanging="425"/>
        <w:jc w:val="both"/>
        <w:rPr>
          <w:rFonts w:ascii="Tahoma" w:hAnsi="Tahoma" w:cs="Tahoma"/>
          <w:bCs/>
          <w:sz w:val="21"/>
          <w:szCs w:val="21"/>
          <w:lang w:val="es-CL"/>
        </w:rPr>
      </w:pPr>
      <w:r w:rsidRPr="00492A42">
        <w:rPr>
          <w:rFonts w:ascii="Tahoma" w:hAnsi="Tahoma" w:cs="Tahoma"/>
          <w:bCs/>
          <w:sz w:val="21"/>
          <w:szCs w:val="21"/>
          <w:lang w:val="es-CL"/>
        </w:rPr>
        <w:t>Una vez recibidos los antecedentes, éstos deberán ser traspasados al fiscalizador designado p</w:t>
      </w:r>
      <w:r w:rsidR="000762ED" w:rsidRPr="00492A42">
        <w:rPr>
          <w:rFonts w:ascii="Tahoma" w:hAnsi="Tahoma" w:cs="Tahoma"/>
          <w:bCs/>
          <w:sz w:val="21"/>
          <w:szCs w:val="21"/>
          <w:lang w:val="es-CL"/>
        </w:rPr>
        <w:t>ara la revisión</w:t>
      </w:r>
      <w:r w:rsidR="007D14C9" w:rsidRPr="00492A42">
        <w:rPr>
          <w:rFonts w:ascii="Tahoma" w:hAnsi="Tahoma" w:cs="Tahoma"/>
          <w:bCs/>
          <w:sz w:val="21"/>
          <w:szCs w:val="21"/>
          <w:lang w:val="es-CL"/>
        </w:rPr>
        <w:t xml:space="preserve">. </w:t>
      </w:r>
      <w:r w:rsidR="00492A42" w:rsidRPr="00492A42">
        <w:rPr>
          <w:rFonts w:ascii="Tahoma" w:hAnsi="Tahoma" w:cs="Tahoma"/>
          <w:bCs/>
          <w:sz w:val="21"/>
          <w:szCs w:val="21"/>
          <w:lang w:val="es-CL"/>
        </w:rPr>
        <w:t xml:space="preserve">El funcionario de deberá comprobar que los antecedentes se hayan presentado dentro del plazo señalado en el numeral </w:t>
      </w:r>
      <w:r w:rsidR="00492A42" w:rsidRPr="00492A42">
        <w:rPr>
          <w:rFonts w:ascii="Tahoma" w:hAnsi="Tahoma" w:cs="Tahoma"/>
          <w:bCs/>
          <w:sz w:val="21"/>
          <w:szCs w:val="21"/>
          <w:lang w:val="es-CL"/>
        </w:rPr>
        <w:lastRenderedPageBreak/>
        <w:t>anterior y que la devolución solicitada cumple con todas las normas establecidas por el Servicio.</w:t>
      </w:r>
    </w:p>
    <w:p w:rsidR="00203B4D" w:rsidRPr="004F2FA9" w:rsidRDefault="00203B4D" w:rsidP="004F2FA9">
      <w:pPr>
        <w:pStyle w:val="Prrafodelista"/>
        <w:ind w:left="1276" w:right="75"/>
        <w:jc w:val="both"/>
        <w:rPr>
          <w:rFonts w:ascii="Tahoma" w:hAnsi="Tahoma" w:cs="Tahoma"/>
          <w:bCs/>
          <w:sz w:val="21"/>
          <w:szCs w:val="21"/>
          <w:lang w:val="es-CL"/>
        </w:rPr>
      </w:pPr>
      <w:r w:rsidRPr="004F2FA9">
        <w:rPr>
          <w:rFonts w:ascii="Tahoma" w:hAnsi="Tahoma" w:cs="Tahoma"/>
          <w:bCs/>
          <w:sz w:val="21"/>
          <w:szCs w:val="21"/>
          <w:lang w:val="es-CL"/>
        </w:rPr>
        <w:t xml:space="preserve">Efectuado el análisis respectivo, el funcionario deberá señalar su conformidad en la misma Carátula de Control, bajo su nombre y firma. </w:t>
      </w:r>
    </w:p>
    <w:p w:rsidR="00203B4D" w:rsidRPr="00EE0F91" w:rsidRDefault="00203B4D" w:rsidP="00FF290F">
      <w:pPr>
        <w:pStyle w:val="Prrafodelista"/>
        <w:ind w:left="1276" w:hanging="425"/>
        <w:rPr>
          <w:rFonts w:ascii="Tahoma" w:hAnsi="Tahoma" w:cs="Tahoma"/>
          <w:bCs/>
          <w:sz w:val="21"/>
          <w:szCs w:val="21"/>
          <w:lang w:val="es-CL"/>
        </w:rPr>
      </w:pPr>
    </w:p>
    <w:p w:rsidR="00203B4D" w:rsidRPr="00E33869" w:rsidRDefault="00203B4D" w:rsidP="00681695">
      <w:pPr>
        <w:pStyle w:val="Prrafodelista"/>
        <w:numPr>
          <w:ilvl w:val="0"/>
          <w:numId w:val="44"/>
        </w:numPr>
        <w:ind w:left="1276" w:right="75" w:hanging="425"/>
        <w:jc w:val="both"/>
        <w:rPr>
          <w:rFonts w:ascii="Tahoma" w:hAnsi="Tahoma" w:cs="Tahoma"/>
          <w:spacing w:val="15"/>
          <w:sz w:val="21"/>
          <w:szCs w:val="21"/>
          <w:lang w:eastAsia="es-CL"/>
        </w:rPr>
      </w:pPr>
      <w:r w:rsidRPr="00EE0F91">
        <w:rPr>
          <w:rFonts w:ascii="Tahoma" w:hAnsi="Tahoma" w:cs="Tahoma"/>
          <w:bCs/>
          <w:sz w:val="21"/>
          <w:szCs w:val="21"/>
          <w:lang w:val="es-CL"/>
        </w:rPr>
        <w:t xml:space="preserve">La Carátula de Control junto con los antecedentes, deberán ser traspasados a las jefaturas de las Unidades establecidas por cada Aduana para dar su visto bueno a la devolución solicitada. Una vez obtenidos todos los vistos buenos requeridos, las Carátulas de control deberán ser enviadas al funcionario </w:t>
      </w:r>
      <w:r w:rsidR="001011E9" w:rsidRPr="00EE0F91">
        <w:rPr>
          <w:rFonts w:ascii="Tahoma" w:hAnsi="Tahoma" w:cs="Tahoma"/>
          <w:bCs/>
          <w:sz w:val="21"/>
          <w:szCs w:val="21"/>
          <w:lang w:val="es-CL"/>
        </w:rPr>
        <w:t xml:space="preserve">designado </w:t>
      </w:r>
      <w:r w:rsidRPr="00EE0F91">
        <w:rPr>
          <w:rFonts w:ascii="Tahoma" w:hAnsi="Tahoma" w:cs="Tahoma"/>
          <w:bCs/>
          <w:sz w:val="21"/>
          <w:szCs w:val="21"/>
          <w:lang w:val="es-CL"/>
        </w:rPr>
        <w:t>que deberá registrar en el sistema DIN, la aprobación de la SMDA</w:t>
      </w:r>
      <w:r w:rsidRPr="00E33869">
        <w:rPr>
          <w:rFonts w:ascii="Tahoma" w:hAnsi="Tahoma" w:cs="Tahoma"/>
          <w:spacing w:val="15"/>
          <w:sz w:val="21"/>
          <w:szCs w:val="21"/>
          <w:lang w:eastAsia="es-CL"/>
        </w:rPr>
        <w:t>.</w:t>
      </w:r>
    </w:p>
    <w:p w:rsidR="00203B4D" w:rsidRPr="00E33869" w:rsidRDefault="00203B4D" w:rsidP="00FF290F">
      <w:pPr>
        <w:pStyle w:val="Prrafodelista"/>
        <w:ind w:left="1276" w:hanging="425"/>
        <w:rPr>
          <w:rFonts w:ascii="Tahoma" w:hAnsi="Tahoma" w:cs="Tahoma"/>
          <w:spacing w:val="15"/>
          <w:sz w:val="21"/>
          <w:szCs w:val="21"/>
          <w:lang w:eastAsia="es-CL"/>
        </w:rPr>
      </w:pPr>
    </w:p>
    <w:p w:rsidR="00203B4D" w:rsidRPr="005146CE" w:rsidRDefault="00203B4D" w:rsidP="00681695">
      <w:pPr>
        <w:pStyle w:val="Prrafodelista"/>
        <w:numPr>
          <w:ilvl w:val="0"/>
          <w:numId w:val="44"/>
        </w:numPr>
        <w:ind w:left="1276" w:right="75" w:hanging="425"/>
        <w:jc w:val="both"/>
        <w:rPr>
          <w:rFonts w:ascii="Tahoma" w:hAnsi="Tahoma" w:cs="Tahoma"/>
          <w:bCs/>
          <w:sz w:val="21"/>
          <w:szCs w:val="21"/>
          <w:lang w:val="es-CL"/>
        </w:rPr>
      </w:pPr>
      <w:r w:rsidRPr="00EE0F91">
        <w:rPr>
          <w:rFonts w:ascii="Tahoma" w:hAnsi="Tahoma" w:cs="Tahoma"/>
          <w:bCs/>
          <w:sz w:val="21"/>
          <w:szCs w:val="21"/>
          <w:lang w:val="es-CL"/>
        </w:rPr>
        <w:t xml:space="preserve">El funcionario aduanero encargado deberá registrar la aprobación de la  SMDA en el Sistema DIN, </w:t>
      </w:r>
      <w:r w:rsidR="00B35908">
        <w:rPr>
          <w:rFonts w:ascii="Tahoma" w:hAnsi="Tahoma" w:cs="Tahoma"/>
          <w:bCs/>
          <w:sz w:val="21"/>
          <w:szCs w:val="21"/>
          <w:lang w:val="es-CL"/>
        </w:rPr>
        <w:t xml:space="preserve">ingresando en la </w:t>
      </w:r>
      <w:r w:rsidR="00B35908" w:rsidRPr="005146CE">
        <w:rPr>
          <w:rFonts w:ascii="Tahoma" w:hAnsi="Tahoma" w:cs="Tahoma"/>
          <w:bCs/>
          <w:sz w:val="21"/>
          <w:szCs w:val="21"/>
          <w:lang w:val="es-CL"/>
        </w:rPr>
        <w:t>opción “Aclaración DIN por Aduana y Estado”.</w:t>
      </w:r>
    </w:p>
    <w:p w:rsidR="00203B4D" w:rsidRPr="00EE0F91" w:rsidRDefault="00203B4D" w:rsidP="00FF290F">
      <w:pPr>
        <w:pStyle w:val="Prrafodelista"/>
        <w:ind w:left="1276" w:hanging="425"/>
        <w:rPr>
          <w:rFonts w:ascii="Tahoma" w:hAnsi="Tahoma" w:cs="Tahoma"/>
          <w:bCs/>
          <w:sz w:val="21"/>
          <w:szCs w:val="21"/>
          <w:lang w:val="es-CL"/>
        </w:rPr>
      </w:pPr>
    </w:p>
    <w:p w:rsidR="00203B4D" w:rsidRPr="00EE0F91" w:rsidRDefault="00203B4D" w:rsidP="00681695">
      <w:pPr>
        <w:pStyle w:val="Prrafodelista"/>
        <w:numPr>
          <w:ilvl w:val="0"/>
          <w:numId w:val="44"/>
        </w:numPr>
        <w:ind w:left="1276" w:right="75" w:hanging="425"/>
        <w:jc w:val="both"/>
        <w:rPr>
          <w:rFonts w:ascii="Tahoma" w:hAnsi="Tahoma" w:cs="Tahoma"/>
          <w:bCs/>
          <w:sz w:val="21"/>
          <w:szCs w:val="21"/>
          <w:lang w:val="es-CL"/>
        </w:rPr>
      </w:pPr>
      <w:r w:rsidRPr="00EE0F91">
        <w:rPr>
          <w:rFonts w:ascii="Tahoma" w:hAnsi="Tahoma" w:cs="Tahoma"/>
          <w:bCs/>
          <w:sz w:val="21"/>
          <w:szCs w:val="21"/>
          <w:lang w:val="es-CL"/>
        </w:rPr>
        <w:t>Una vez registrada esta aprobación, el sistema computacional realizará las siguientes acciones:</w:t>
      </w:r>
    </w:p>
    <w:p w:rsidR="00203B4D" w:rsidRPr="00EE0F91" w:rsidRDefault="00203B4D" w:rsidP="00FF290F">
      <w:pPr>
        <w:pStyle w:val="Prrafodelista"/>
        <w:ind w:left="1276" w:hanging="425"/>
        <w:rPr>
          <w:rFonts w:ascii="Tahoma" w:hAnsi="Tahoma" w:cs="Tahoma"/>
          <w:bCs/>
          <w:sz w:val="21"/>
          <w:szCs w:val="21"/>
          <w:lang w:val="es-CL"/>
        </w:rPr>
      </w:pPr>
    </w:p>
    <w:p w:rsidR="00203B4D" w:rsidRPr="00EE0F91" w:rsidRDefault="00203B4D" w:rsidP="005146CE">
      <w:pPr>
        <w:pStyle w:val="Prrafodelista"/>
        <w:numPr>
          <w:ilvl w:val="0"/>
          <w:numId w:val="64"/>
        </w:numPr>
        <w:ind w:right="75"/>
        <w:jc w:val="both"/>
        <w:rPr>
          <w:rFonts w:ascii="Tahoma" w:hAnsi="Tahoma" w:cs="Tahoma"/>
          <w:bCs/>
          <w:sz w:val="21"/>
          <w:szCs w:val="21"/>
          <w:lang w:val="es-CL"/>
        </w:rPr>
      </w:pPr>
      <w:r w:rsidRPr="00EE0F91">
        <w:rPr>
          <w:rFonts w:ascii="Tahoma" w:hAnsi="Tahoma" w:cs="Tahoma"/>
          <w:bCs/>
          <w:sz w:val="21"/>
          <w:szCs w:val="21"/>
          <w:lang w:val="es-CL"/>
        </w:rPr>
        <w:t xml:space="preserve">Modificará en forma automática la </w:t>
      </w:r>
      <w:r w:rsidR="000D5720">
        <w:rPr>
          <w:rFonts w:ascii="Tahoma" w:hAnsi="Tahoma" w:cs="Tahoma"/>
          <w:bCs/>
          <w:sz w:val="21"/>
          <w:szCs w:val="21"/>
          <w:lang w:val="es-CL"/>
        </w:rPr>
        <w:t>d</w:t>
      </w:r>
      <w:r w:rsidRPr="00EE0F91">
        <w:rPr>
          <w:rFonts w:ascii="Tahoma" w:hAnsi="Tahoma" w:cs="Tahoma"/>
          <w:bCs/>
          <w:sz w:val="21"/>
          <w:szCs w:val="21"/>
          <w:lang w:val="es-CL"/>
        </w:rPr>
        <w:t>eclaración de la forma señalada en la SMDA.</w:t>
      </w:r>
    </w:p>
    <w:p w:rsidR="00203B4D" w:rsidRPr="00EE0F91" w:rsidRDefault="00203B4D" w:rsidP="005146CE">
      <w:pPr>
        <w:pStyle w:val="Prrafodelista"/>
        <w:numPr>
          <w:ilvl w:val="0"/>
          <w:numId w:val="64"/>
        </w:numPr>
        <w:ind w:right="75"/>
        <w:jc w:val="both"/>
        <w:rPr>
          <w:rFonts w:ascii="Tahoma" w:hAnsi="Tahoma" w:cs="Tahoma"/>
          <w:bCs/>
          <w:sz w:val="21"/>
          <w:szCs w:val="21"/>
          <w:lang w:val="es-CL"/>
        </w:rPr>
      </w:pPr>
      <w:r w:rsidRPr="00EE0F91">
        <w:rPr>
          <w:rFonts w:ascii="Tahoma" w:hAnsi="Tahoma" w:cs="Tahoma"/>
          <w:bCs/>
          <w:sz w:val="21"/>
          <w:szCs w:val="21"/>
          <w:lang w:val="es-CL"/>
        </w:rPr>
        <w:t xml:space="preserve">Enviará a la </w:t>
      </w:r>
      <w:r w:rsidR="000D5720">
        <w:rPr>
          <w:rFonts w:ascii="Tahoma" w:hAnsi="Tahoma" w:cs="Tahoma"/>
          <w:bCs/>
          <w:sz w:val="21"/>
          <w:szCs w:val="21"/>
          <w:lang w:val="es-CL"/>
        </w:rPr>
        <w:t>TGR</w:t>
      </w:r>
      <w:r w:rsidRPr="00EE0F91">
        <w:rPr>
          <w:rFonts w:ascii="Tahoma" w:hAnsi="Tahoma" w:cs="Tahoma"/>
          <w:bCs/>
          <w:sz w:val="21"/>
          <w:szCs w:val="21"/>
          <w:lang w:val="es-CL"/>
        </w:rPr>
        <w:t xml:space="preserve"> el nuevo cargo y el descargo, generando el saldo en favor del contribuyente.</w:t>
      </w:r>
    </w:p>
    <w:p w:rsidR="00203B4D" w:rsidRPr="00EE0F91" w:rsidRDefault="00203B4D" w:rsidP="005146CE">
      <w:pPr>
        <w:pStyle w:val="Prrafodelista"/>
        <w:numPr>
          <w:ilvl w:val="0"/>
          <w:numId w:val="64"/>
        </w:numPr>
        <w:ind w:right="75"/>
        <w:jc w:val="both"/>
        <w:rPr>
          <w:rFonts w:ascii="Tahoma" w:hAnsi="Tahoma" w:cs="Tahoma"/>
          <w:bCs/>
          <w:sz w:val="21"/>
          <w:szCs w:val="21"/>
          <w:lang w:val="es-CL"/>
        </w:rPr>
      </w:pPr>
      <w:r w:rsidRPr="00EE0F91">
        <w:rPr>
          <w:rFonts w:ascii="Tahoma" w:hAnsi="Tahoma" w:cs="Tahoma"/>
          <w:bCs/>
          <w:sz w:val="21"/>
          <w:szCs w:val="21"/>
          <w:lang w:val="es-CL"/>
        </w:rPr>
        <w:t>Generará en forma automática la resolución de devolución numerada.</w:t>
      </w:r>
    </w:p>
    <w:p w:rsidR="00203B4D" w:rsidRPr="00EE0F91" w:rsidRDefault="00203B4D" w:rsidP="005146CE">
      <w:pPr>
        <w:pStyle w:val="Prrafodelista"/>
        <w:numPr>
          <w:ilvl w:val="0"/>
          <w:numId w:val="64"/>
        </w:numPr>
        <w:ind w:right="75"/>
        <w:jc w:val="both"/>
        <w:rPr>
          <w:rFonts w:ascii="Tahoma" w:hAnsi="Tahoma" w:cs="Tahoma"/>
          <w:bCs/>
          <w:sz w:val="21"/>
          <w:szCs w:val="21"/>
          <w:lang w:val="es-CL"/>
        </w:rPr>
      </w:pPr>
      <w:r w:rsidRPr="00EE0F91">
        <w:rPr>
          <w:rFonts w:ascii="Tahoma" w:hAnsi="Tahoma" w:cs="Tahoma"/>
          <w:bCs/>
          <w:sz w:val="21"/>
          <w:szCs w:val="21"/>
          <w:lang w:val="es-CL"/>
        </w:rPr>
        <w:t xml:space="preserve">Enviará a </w:t>
      </w:r>
      <w:r w:rsidR="000D5720">
        <w:rPr>
          <w:rFonts w:ascii="Tahoma" w:hAnsi="Tahoma" w:cs="Tahoma"/>
          <w:bCs/>
          <w:sz w:val="21"/>
          <w:szCs w:val="21"/>
          <w:lang w:val="es-CL"/>
        </w:rPr>
        <w:t xml:space="preserve">TGR </w:t>
      </w:r>
      <w:r w:rsidRPr="00EE0F91">
        <w:rPr>
          <w:rFonts w:ascii="Tahoma" w:hAnsi="Tahoma" w:cs="Tahoma"/>
          <w:bCs/>
          <w:sz w:val="21"/>
          <w:szCs w:val="21"/>
          <w:lang w:val="es-CL"/>
        </w:rPr>
        <w:t>los datos de la resolución.</w:t>
      </w:r>
    </w:p>
    <w:p w:rsidR="00203B4D" w:rsidRPr="00EE0F91" w:rsidRDefault="00203B4D" w:rsidP="00FF290F">
      <w:pPr>
        <w:pStyle w:val="Prrafodelista"/>
        <w:ind w:left="1276" w:right="75" w:hanging="425"/>
        <w:jc w:val="both"/>
        <w:rPr>
          <w:rFonts w:ascii="Tahoma" w:hAnsi="Tahoma" w:cs="Tahoma"/>
          <w:bCs/>
          <w:sz w:val="21"/>
          <w:szCs w:val="21"/>
          <w:lang w:val="es-CL"/>
        </w:rPr>
      </w:pPr>
    </w:p>
    <w:p w:rsidR="00203B4D" w:rsidRPr="00EE0F91" w:rsidRDefault="00203B4D" w:rsidP="00681695">
      <w:pPr>
        <w:pStyle w:val="Prrafodelista"/>
        <w:numPr>
          <w:ilvl w:val="0"/>
          <w:numId w:val="44"/>
        </w:numPr>
        <w:ind w:left="1276" w:right="75" w:hanging="425"/>
        <w:jc w:val="both"/>
        <w:rPr>
          <w:rFonts w:ascii="Tahoma" w:hAnsi="Tahoma" w:cs="Tahoma"/>
          <w:bCs/>
          <w:sz w:val="21"/>
          <w:szCs w:val="21"/>
          <w:lang w:val="es-CL"/>
        </w:rPr>
      </w:pPr>
      <w:r w:rsidRPr="00EE0F91">
        <w:rPr>
          <w:rFonts w:ascii="Tahoma" w:hAnsi="Tahoma" w:cs="Tahoma"/>
          <w:bCs/>
          <w:sz w:val="21"/>
          <w:szCs w:val="21"/>
          <w:lang w:val="es-CL"/>
        </w:rPr>
        <w:t>El funcionario aduanero encargado deberá imprimir una copia de la resolución de devolución generada por el sistema y deberá realizar las gestiones necesarias para su firma por parte del Director Regional o Administrador de la Aduana. Esta copia deberá ser entregada al despachador que presentó la SMDA.</w:t>
      </w:r>
    </w:p>
    <w:p w:rsidR="00203B4D" w:rsidRPr="00EE0F91" w:rsidRDefault="00203B4D" w:rsidP="00FF290F">
      <w:pPr>
        <w:pStyle w:val="Prrafodelista"/>
        <w:ind w:left="1276" w:right="75" w:hanging="425"/>
        <w:jc w:val="both"/>
        <w:rPr>
          <w:rFonts w:ascii="Tahoma" w:hAnsi="Tahoma" w:cs="Tahoma"/>
          <w:bCs/>
          <w:sz w:val="21"/>
          <w:szCs w:val="21"/>
          <w:lang w:val="es-CL"/>
        </w:rPr>
      </w:pPr>
    </w:p>
    <w:p w:rsidR="00203B4D" w:rsidRDefault="00203B4D" w:rsidP="00681695">
      <w:pPr>
        <w:pStyle w:val="Prrafodelista"/>
        <w:numPr>
          <w:ilvl w:val="0"/>
          <w:numId w:val="44"/>
        </w:numPr>
        <w:ind w:left="1276" w:right="75" w:hanging="425"/>
        <w:jc w:val="both"/>
        <w:rPr>
          <w:rFonts w:ascii="Tahoma" w:hAnsi="Tahoma" w:cs="Tahoma"/>
          <w:bCs/>
          <w:sz w:val="21"/>
          <w:szCs w:val="21"/>
          <w:lang w:val="es-CL"/>
        </w:rPr>
      </w:pPr>
      <w:r w:rsidRPr="00EE0F91">
        <w:rPr>
          <w:rFonts w:ascii="Tahoma" w:hAnsi="Tahoma" w:cs="Tahoma"/>
          <w:bCs/>
          <w:sz w:val="21"/>
          <w:szCs w:val="21"/>
          <w:lang w:val="es-CL"/>
        </w:rPr>
        <w:t>Las carátulas de control junto con los antecedentes de cada devolución, deberán ser archivadas por la Unidad Técnica de la Aduana o Unidad que establezca cada Director Regional o Administrador de Aduana.</w:t>
      </w:r>
    </w:p>
    <w:p w:rsidR="0035396B" w:rsidRPr="0035396B" w:rsidRDefault="0035396B" w:rsidP="0035396B">
      <w:pPr>
        <w:pStyle w:val="Prrafodelista"/>
        <w:rPr>
          <w:rFonts w:ascii="Tahoma" w:hAnsi="Tahoma" w:cs="Tahoma"/>
          <w:bCs/>
          <w:sz w:val="21"/>
          <w:szCs w:val="21"/>
          <w:lang w:val="es-CL"/>
        </w:rPr>
      </w:pPr>
    </w:p>
    <w:p w:rsidR="0035396B" w:rsidRPr="000762ED" w:rsidRDefault="0035396B" w:rsidP="00681695">
      <w:pPr>
        <w:pStyle w:val="Prrafodelista"/>
        <w:numPr>
          <w:ilvl w:val="0"/>
          <w:numId w:val="44"/>
        </w:numPr>
        <w:ind w:left="1276" w:right="75" w:hanging="425"/>
        <w:jc w:val="both"/>
        <w:rPr>
          <w:rFonts w:ascii="Tahoma" w:hAnsi="Tahoma" w:cs="Tahoma"/>
          <w:bCs/>
          <w:sz w:val="21"/>
          <w:szCs w:val="21"/>
          <w:lang w:val="es-CL"/>
        </w:rPr>
      </w:pPr>
      <w:r w:rsidRPr="000762ED">
        <w:rPr>
          <w:rFonts w:ascii="Tahoma" w:hAnsi="Tahoma" w:cs="Tahoma"/>
          <w:bCs/>
          <w:sz w:val="21"/>
          <w:szCs w:val="21"/>
          <w:lang w:val="es-CL"/>
        </w:rPr>
        <w:t>El plazo para resolver la solicitud será de 10 días hábiles, exceptuando aquellas operaciones cuya solicitud de devolución es por aplicación de acuerdos comerciales o trámite anticipado, en cuyo caso el plazo máximo para resolver la solicitud será de 30 días corridos.</w:t>
      </w:r>
    </w:p>
    <w:p w:rsidR="0035396B" w:rsidRPr="00EE0F91" w:rsidRDefault="0035396B" w:rsidP="0035396B">
      <w:pPr>
        <w:pStyle w:val="Prrafodelista"/>
        <w:ind w:left="1276" w:right="75"/>
        <w:jc w:val="both"/>
        <w:rPr>
          <w:rFonts w:ascii="Tahoma" w:hAnsi="Tahoma" w:cs="Tahoma"/>
          <w:bCs/>
          <w:sz w:val="21"/>
          <w:szCs w:val="21"/>
          <w:lang w:val="es-CL"/>
        </w:rPr>
      </w:pPr>
    </w:p>
    <w:p w:rsidR="00187CD0" w:rsidRDefault="00187CD0" w:rsidP="00FF290F">
      <w:pPr>
        <w:pStyle w:val="Prrafodelista"/>
        <w:ind w:left="1134" w:right="75" w:hanging="425"/>
        <w:jc w:val="both"/>
        <w:rPr>
          <w:rFonts w:ascii="Tahoma" w:hAnsi="Tahoma" w:cs="Tahoma"/>
          <w:b/>
          <w:bCs/>
          <w:sz w:val="21"/>
          <w:szCs w:val="21"/>
          <w:lang w:val="es-CL"/>
        </w:rPr>
      </w:pPr>
    </w:p>
    <w:p w:rsidR="00203B4D" w:rsidRPr="002C5B1D" w:rsidRDefault="00203B4D" w:rsidP="00FF290F">
      <w:pPr>
        <w:pStyle w:val="Prrafodelista"/>
        <w:ind w:left="1134" w:right="75" w:hanging="425"/>
        <w:jc w:val="both"/>
        <w:rPr>
          <w:rFonts w:ascii="Tahoma" w:hAnsi="Tahoma" w:cs="Tahoma"/>
          <w:b/>
          <w:bCs/>
          <w:sz w:val="21"/>
          <w:szCs w:val="21"/>
          <w:lang w:val="es-CL"/>
        </w:rPr>
      </w:pPr>
      <w:r w:rsidRPr="002C5B1D">
        <w:rPr>
          <w:rFonts w:ascii="Tahoma" w:hAnsi="Tahoma" w:cs="Tahoma"/>
          <w:b/>
          <w:bCs/>
          <w:sz w:val="21"/>
          <w:szCs w:val="21"/>
          <w:lang w:val="es-CL"/>
        </w:rPr>
        <w:t>CASOS ESPECIALES A CONSIDERAR EN EL PROCEDIMIENTO GENERAL:</w:t>
      </w:r>
    </w:p>
    <w:p w:rsidR="00203B4D" w:rsidRPr="002C5B1D" w:rsidRDefault="00203B4D" w:rsidP="00FF290F">
      <w:pPr>
        <w:ind w:left="1418" w:right="75" w:hanging="567"/>
        <w:jc w:val="both"/>
        <w:rPr>
          <w:rFonts w:ascii="Tahoma" w:hAnsi="Tahoma" w:cs="Tahoma"/>
          <w:b/>
          <w:bCs/>
          <w:sz w:val="21"/>
          <w:szCs w:val="21"/>
          <w:lang w:val="es-CL"/>
        </w:rPr>
      </w:pPr>
    </w:p>
    <w:p w:rsidR="00203B4D" w:rsidRPr="002C5B1D" w:rsidRDefault="00203B4D" w:rsidP="00681695">
      <w:pPr>
        <w:pStyle w:val="Prrafodelista"/>
        <w:numPr>
          <w:ilvl w:val="0"/>
          <w:numId w:val="52"/>
        </w:numPr>
        <w:ind w:left="1418" w:right="75"/>
        <w:jc w:val="both"/>
        <w:rPr>
          <w:rFonts w:ascii="Tahoma" w:hAnsi="Tahoma" w:cs="Tahoma"/>
          <w:b/>
          <w:bCs/>
          <w:sz w:val="21"/>
          <w:szCs w:val="21"/>
          <w:lang w:val="es-CL"/>
        </w:rPr>
      </w:pPr>
      <w:r w:rsidRPr="002C5B1D">
        <w:rPr>
          <w:rFonts w:ascii="Tahoma" w:hAnsi="Tahoma" w:cs="Tahoma"/>
          <w:b/>
          <w:bCs/>
          <w:sz w:val="21"/>
          <w:szCs w:val="21"/>
          <w:lang w:val="es-CL"/>
        </w:rPr>
        <w:t>Devoluciones con Toma Razón por Contraloría</w:t>
      </w:r>
    </w:p>
    <w:p w:rsidR="00203B4D" w:rsidRPr="002C5B1D" w:rsidRDefault="00203B4D" w:rsidP="00FF290F">
      <w:pPr>
        <w:ind w:left="1418" w:right="75"/>
        <w:jc w:val="both"/>
        <w:rPr>
          <w:rFonts w:ascii="Tahoma" w:hAnsi="Tahoma" w:cs="Tahoma"/>
          <w:bCs/>
          <w:sz w:val="21"/>
          <w:szCs w:val="21"/>
          <w:lang w:val="es-CL"/>
        </w:rPr>
      </w:pPr>
    </w:p>
    <w:p w:rsidR="00C20D9A" w:rsidRPr="00C20D9A" w:rsidRDefault="00203B4D" w:rsidP="00C20D9A">
      <w:pPr>
        <w:ind w:left="1418" w:right="75"/>
        <w:jc w:val="both"/>
        <w:rPr>
          <w:rFonts w:ascii="Tahoma" w:hAnsi="Tahoma" w:cs="Tahoma"/>
          <w:bCs/>
          <w:sz w:val="21"/>
          <w:szCs w:val="21"/>
          <w:lang w:val="es-CL"/>
        </w:rPr>
      </w:pPr>
      <w:r w:rsidRPr="002C5B1D">
        <w:rPr>
          <w:rFonts w:ascii="Tahoma" w:hAnsi="Tahoma" w:cs="Tahoma"/>
          <w:bCs/>
          <w:sz w:val="21"/>
          <w:szCs w:val="21"/>
          <w:lang w:val="es-CL"/>
        </w:rPr>
        <w:t>En caso que la devolución sea superi</w:t>
      </w:r>
      <w:r w:rsidR="000851CF">
        <w:rPr>
          <w:rFonts w:ascii="Tahoma" w:hAnsi="Tahoma" w:cs="Tahoma"/>
          <w:bCs/>
          <w:sz w:val="21"/>
          <w:szCs w:val="21"/>
          <w:lang w:val="es-CL"/>
        </w:rPr>
        <w:t>or a 5.000 UTM y por tanto, la r</w:t>
      </w:r>
      <w:r w:rsidRPr="002C5B1D">
        <w:rPr>
          <w:rFonts w:ascii="Tahoma" w:hAnsi="Tahoma" w:cs="Tahoma"/>
          <w:bCs/>
          <w:sz w:val="21"/>
          <w:szCs w:val="21"/>
          <w:lang w:val="es-CL"/>
        </w:rPr>
        <w:t xml:space="preserve">esolución de </w:t>
      </w:r>
      <w:r w:rsidR="000851CF">
        <w:rPr>
          <w:rFonts w:ascii="Tahoma" w:hAnsi="Tahoma" w:cs="Tahoma"/>
          <w:bCs/>
          <w:sz w:val="21"/>
          <w:szCs w:val="21"/>
          <w:lang w:val="es-CL"/>
        </w:rPr>
        <w:t>d</w:t>
      </w:r>
      <w:r w:rsidRPr="002C5B1D">
        <w:rPr>
          <w:rFonts w:ascii="Tahoma" w:hAnsi="Tahoma" w:cs="Tahoma"/>
          <w:bCs/>
          <w:sz w:val="21"/>
          <w:szCs w:val="21"/>
          <w:lang w:val="es-CL"/>
        </w:rPr>
        <w:t xml:space="preserve">evolución deba </w:t>
      </w:r>
      <w:r w:rsidRPr="00C542CF">
        <w:rPr>
          <w:rFonts w:ascii="Tahoma" w:hAnsi="Tahoma" w:cs="Tahoma"/>
          <w:bCs/>
          <w:sz w:val="21"/>
          <w:szCs w:val="21"/>
          <w:lang w:val="es-CL"/>
        </w:rPr>
        <w:t>ser enviada a</w:t>
      </w:r>
      <w:r w:rsidR="00D05ED6" w:rsidRPr="00C542CF">
        <w:rPr>
          <w:rFonts w:ascii="Tahoma" w:hAnsi="Tahoma" w:cs="Tahoma"/>
          <w:bCs/>
          <w:sz w:val="21"/>
          <w:szCs w:val="21"/>
          <w:lang w:val="es-CL"/>
        </w:rPr>
        <w:t xml:space="preserve"> la </w:t>
      </w:r>
      <w:r w:rsidRPr="00C542CF">
        <w:rPr>
          <w:rFonts w:ascii="Tahoma" w:hAnsi="Tahoma" w:cs="Tahoma"/>
          <w:bCs/>
          <w:sz w:val="21"/>
          <w:szCs w:val="21"/>
          <w:lang w:val="es-CL"/>
        </w:rPr>
        <w:t>Contraloría para su toma de razón,</w:t>
      </w:r>
      <w:r w:rsidR="00D05ED6" w:rsidRPr="00C542CF">
        <w:rPr>
          <w:rFonts w:ascii="Tahoma" w:hAnsi="Tahoma" w:cs="Tahoma"/>
          <w:bCs/>
          <w:sz w:val="21"/>
          <w:szCs w:val="21"/>
          <w:lang w:val="es-CL"/>
        </w:rPr>
        <w:t xml:space="preserve"> </w:t>
      </w:r>
      <w:r w:rsidR="00C20D9A" w:rsidRPr="00C20D9A">
        <w:rPr>
          <w:rFonts w:ascii="Tahoma" w:hAnsi="Tahoma" w:cs="Tahoma"/>
          <w:bCs/>
          <w:sz w:val="21"/>
          <w:szCs w:val="21"/>
          <w:lang w:val="es-CL"/>
        </w:rPr>
        <w:t>el procedimiento general aplicará desde el numeral 1 al 9, por lo tanto  una vez recibido el acto administrativo por parte de la citada entidad fiscalizadora, el funcionario designado deberá ingresar al sistema y registrar la aprobación de la SMDA, para efectos de enviar el descargo y nuevo cargo a la Tesorería General de la República.</w:t>
      </w:r>
    </w:p>
    <w:p w:rsidR="00C20D9A" w:rsidRPr="001E1230" w:rsidRDefault="00C20D9A" w:rsidP="00C20D9A">
      <w:pPr>
        <w:ind w:left="1418" w:right="75"/>
        <w:jc w:val="both"/>
        <w:rPr>
          <w:rFonts w:ascii="Tahoma" w:hAnsi="Tahoma" w:cs="Tahoma"/>
          <w:bCs/>
          <w:sz w:val="21"/>
          <w:szCs w:val="21"/>
          <w:lang w:val="es-CL"/>
        </w:rPr>
      </w:pPr>
      <w:r w:rsidRPr="00C20D9A">
        <w:rPr>
          <w:rFonts w:ascii="Tahoma" w:hAnsi="Tahoma" w:cs="Tahoma"/>
          <w:bCs/>
          <w:sz w:val="21"/>
          <w:szCs w:val="21"/>
          <w:lang w:val="es-CL"/>
        </w:rPr>
        <w:t>Sin perjuicio de lo anterior, en este caso, la resolución de devolución deberá ser confeccionada en forma manual por el funcionario aduanero.</w:t>
      </w:r>
    </w:p>
    <w:p w:rsidR="00FF47E5" w:rsidRPr="002C5B1D" w:rsidRDefault="00FF47E5" w:rsidP="00FF290F">
      <w:pPr>
        <w:ind w:left="1418" w:right="75"/>
        <w:jc w:val="both"/>
        <w:rPr>
          <w:rFonts w:ascii="Tahoma" w:hAnsi="Tahoma" w:cs="Tahoma"/>
          <w:bCs/>
          <w:sz w:val="21"/>
          <w:szCs w:val="21"/>
          <w:lang w:val="es-CL"/>
        </w:rPr>
      </w:pPr>
    </w:p>
    <w:p w:rsidR="00203B4D" w:rsidRPr="002C5B1D" w:rsidRDefault="00203B4D" w:rsidP="00681695">
      <w:pPr>
        <w:pStyle w:val="Prrafodelista"/>
        <w:numPr>
          <w:ilvl w:val="0"/>
          <w:numId w:val="52"/>
        </w:numPr>
        <w:ind w:left="1418" w:right="75"/>
        <w:jc w:val="both"/>
        <w:rPr>
          <w:rFonts w:ascii="Tahoma" w:hAnsi="Tahoma" w:cs="Tahoma"/>
          <w:b/>
          <w:bCs/>
          <w:sz w:val="21"/>
          <w:szCs w:val="21"/>
          <w:lang w:val="es-CL"/>
        </w:rPr>
      </w:pPr>
      <w:r w:rsidRPr="002C5B1D">
        <w:rPr>
          <w:rFonts w:ascii="Tahoma" w:hAnsi="Tahoma" w:cs="Tahoma"/>
          <w:b/>
          <w:bCs/>
          <w:sz w:val="21"/>
          <w:szCs w:val="21"/>
          <w:lang w:val="es-CL"/>
        </w:rPr>
        <w:t>Modificación de las declaraciones con devolución de otros impuestos distintos a los gravámenes aduaneros</w:t>
      </w:r>
    </w:p>
    <w:p w:rsidR="00203B4D" w:rsidRPr="002C5B1D" w:rsidRDefault="00203B4D" w:rsidP="00FF290F">
      <w:pPr>
        <w:ind w:left="1418" w:right="75"/>
        <w:jc w:val="both"/>
        <w:rPr>
          <w:rFonts w:ascii="Tahoma" w:hAnsi="Tahoma" w:cs="Tahoma"/>
          <w:bCs/>
          <w:sz w:val="21"/>
          <w:szCs w:val="21"/>
          <w:lang w:val="es-CL"/>
        </w:rPr>
      </w:pPr>
    </w:p>
    <w:p w:rsidR="00203B4D" w:rsidRPr="002C5B1D" w:rsidRDefault="00203B4D" w:rsidP="00FF290F">
      <w:pPr>
        <w:ind w:left="1418" w:right="75"/>
        <w:jc w:val="both"/>
        <w:rPr>
          <w:rFonts w:ascii="Tahoma" w:hAnsi="Tahoma" w:cs="Tahoma"/>
          <w:bCs/>
          <w:sz w:val="21"/>
          <w:szCs w:val="21"/>
          <w:lang w:val="es-CL"/>
        </w:rPr>
      </w:pPr>
      <w:r w:rsidRPr="002C5B1D">
        <w:rPr>
          <w:rFonts w:ascii="Tahoma" w:hAnsi="Tahoma" w:cs="Tahoma"/>
          <w:bCs/>
          <w:sz w:val="21"/>
          <w:szCs w:val="21"/>
          <w:lang w:val="es-CL"/>
        </w:rPr>
        <w:t xml:space="preserve">Cuando la modificación de la declaración genere devolución de gravámenes que no correspondan a impuestos, derechos y demás gravámenes aduaneros, lo que está debidamente identificado en los códigos de cuenta del formulario de pago, el sistema computacional no generará la resolución de devolución. En estos </w:t>
      </w:r>
      <w:r w:rsidRPr="002C5B1D">
        <w:rPr>
          <w:rFonts w:ascii="Tahoma" w:hAnsi="Tahoma" w:cs="Tahoma"/>
          <w:bCs/>
          <w:sz w:val="21"/>
          <w:szCs w:val="21"/>
          <w:lang w:val="es-CL"/>
        </w:rPr>
        <w:lastRenderedPageBreak/>
        <w:t>casos, se deberá proceder conforme a lo indica</w:t>
      </w:r>
      <w:r w:rsidR="002C5B1D">
        <w:rPr>
          <w:rFonts w:ascii="Tahoma" w:hAnsi="Tahoma" w:cs="Tahoma"/>
          <w:bCs/>
          <w:sz w:val="21"/>
          <w:szCs w:val="21"/>
          <w:lang w:val="es-CL"/>
        </w:rPr>
        <w:t>do en los numerales 1 a 9, antes señalados</w:t>
      </w:r>
      <w:r w:rsidRPr="002C5B1D">
        <w:rPr>
          <w:rFonts w:ascii="Tahoma" w:hAnsi="Tahoma" w:cs="Tahoma"/>
          <w:bCs/>
          <w:sz w:val="21"/>
          <w:szCs w:val="21"/>
          <w:lang w:val="es-CL"/>
        </w:rPr>
        <w:t>.</w:t>
      </w:r>
    </w:p>
    <w:p w:rsidR="00203B4D" w:rsidRPr="002C5B1D" w:rsidRDefault="00203B4D" w:rsidP="00FF290F">
      <w:pPr>
        <w:ind w:left="1418" w:right="75"/>
        <w:jc w:val="both"/>
        <w:rPr>
          <w:rFonts w:ascii="Tahoma" w:hAnsi="Tahoma" w:cs="Tahoma"/>
          <w:bCs/>
          <w:sz w:val="21"/>
          <w:szCs w:val="21"/>
          <w:lang w:val="es-CL"/>
        </w:rPr>
      </w:pPr>
    </w:p>
    <w:p w:rsidR="00203B4D" w:rsidRPr="002C5B1D" w:rsidRDefault="00203B4D" w:rsidP="00FF290F">
      <w:pPr>
        <w:ind w:left="1418" w:right="75"/>
        <w:jc w:val="both"/>
        <w:rPr>
          <w:rFonts w:ascii="Tahoma" w:hAnsi="Tahoma" w:cs="Tahoma"/>
          <w:bCs/>
          <w:sz w:val="21"/>
          <w:szCs w:val="21"/>
          <w:lang w:val="es-CL"/>
        </w:rPr>
      </w:pPr>
      <w:r w:rsidRPr="002C5B1D">
        <w:rPr>
          <w:rFonts w:ascii="Tahoma" w:hAnsi="Tahoma" w:cs="Tahoma"/>
          <w:bCs/>
          <w:sz w:val="21"/>
          <w:szCs w:val="21"/>
          <w:lang w:val="es-CL"/>
        </w:rPr>
        <w:t>Por lo tanto, toda vez que sea aprobada la SMDA</w:t>
      </w:r>
      <w:r w:rsidR="002C5B1D">
        <w:rPr>
          <w:rFonts w:ascii="Tahoma" w:hAnsi="Tahoma" w:cs="Tahoma"/>
          <w:bCs/>
          <w:sz w:val="21"/>
          <w:szCs w:val="21"/>
          <w:lang w:val="es-CL"/>
        </w:rPr>
        <w:t xml:space="preserve"> y é</w:t>
      </w:r>
      <w:r w:rsidR="00026E0E" w:rsidRPr="002C5B1D">
        <w:rPr>
          <w:rFonts w:ascii="Tahoma" w:hAnsi="Tahoma" w:cs="Tahoma"/>
          <w:bCs/>
          <w:sz w:val="21"/>
          <w:szCs w:val="21"/>
          <w:lang w:val="es-CL"/>
        </w:rPr>
        <w:t>sta sea registrada</w:t>
      </w:r>
      <w:r w:rsidRPr="002C5B1D">
        <w:rPr>
          <w:rFonts w:ascii="Tahoma" w:hAnsi="Tahoma" w:cs="Tahoma"/>
          <w:bCs/>
          <w:sz w:val="21"/>
          <w:szCs w:val="21"/>
          <w:lang w:val="es-CL"/>
        </w:rPr>
        <w:t xml:space="preserve">, el sistema solamente generará la modificación de la declaración y enviará a Tesorería el nuevo cargo y el descargo asociado al documento de pago de la declaración, no generando resolución de devolución ni envío de los datos de ésta a la Tesorería General de la República. La resolución de devolución respectiva deberá ser emitida por el Servicio correspondiente.  </w:t>
      </w:r>
    </w:p>
    <w:p w:rsidR="00203B4D" w:rsidRPr="002C5B1D" w:rsidRDefault="00203B4D" w:rsidP="00FF290F">
      <w:pPr>
        <w:tabs>
          <w:tab w:val="left" w:pos="851"/>
        </w:tabs>
        <w:ind w:left="1134" w:hanging="567"/>
        <w:jc w:val="both"/>
        <w:rPr>
          <w:rFonts w:ascii="Tahoma" w:hAnsi="Tahoma" w:cs="Tahoma"/>
          <w:bCs/>
          <w:sz w:val="21"/>
          <w:szCs w:val="21"/>
          <w:lang w:val="es-CL"/>
        </w:rPr>
      </w:pPr>
    </w:p>
    <w:p w:rsidR="002E40F1" w:rsidRPr="002C5B1D" w:rsidRDefault="002E40F1" w:rsidP="00FF290F">
      <w:pPr>
        <w:tabs>
          <w:tab w:val="left" w:pos="851"/>
        </w:tabs>
        <w:ind w:left="1134" w:hanging="567"/>
        <w:jc w:val="both"/>
        <w:rPr>
          <w:rFonts w:ascii="Tahoma" w:hAnsi="Tahoma" w:cs="Tahoma"/>
          <w:b/>
          <w:bCs/>
          <w:sz w:val="21"/>
          <w:szCs w:val="21"/>
          <w:lang w:val="es-CL"/>
        </w:rPr>
      </w:pPr>
    </w:p>
    <w:p w:rsidR="00203B4D" w:rsidRPr="002C5B1D" w:rsidRDefault="00203B4D" w:rsidP="00FF290F">
      <w:pPr>
        <w:ind w:left="1134" w:hanging="425"/>
        <w:jc w:val="both"/>
        <w:rPr>
          <w:rFonts w:ascii="Tahoma" w:hAnsi="Tahoma" w:cs="Tahoma"/>
          <w:b/>
          <w:bCs/>
          <w:sz w:val="21"/>
          <w:szCs w:val="21"/>
          <w:lang w:val="es-CL"/>
        </w:rPr>
      </w:pPr>
      <w:r w:rsidRPr="002C5B1D">
        <w:rPr>
          <w:rFonts w:ascii="Tahoma" w:hAnsi="Tahoma" w:cs="Tahoma"/>
          <w:b/>
          <w:bCs/>
          <w:sz w:val="21"/>
          <w:szCs w:val="21"/>
          <w:lang w:val="es-CL"/>
        </w:rPr>
        <w:t>2.2</w:t>
      </w:r>
      <w:r w:rsidRPr="002C5B1D">
        <w:rPr>
          <w:rFonts w:ascii="Tahoma" w:hAnsi="Tahoma" w:cs="Tahoma"/>
          <w:b/>
          <w:bCs/>
          <w:sz w:val="21"/>
          <w:szCs w:val="21"/>
          <w:lang w:val="es-CL"/>
        </w:rPr>
        <w:tab/>
        <w:t>PROCEDIMIENTOS ESPECÍFICOS DE TRAMITACIÓN DE LAS DEVOLUCIONES</w:t>
      </w:r>
    </w:p>
    <w:p w:rsidR="00203B4D" w:rsidRPr="002C5B1D" w:rsidRDefault="00203B4D" w:rsidP="00FF290F">
      <w:pPr>
        <w:ind w:left="1134" w:hanging="567"/>
        <w:jc w:val="both"/>
        <w:rPr>
          <w:rFonts w:ascii="Tahoma" w:hAnsi="Tahoma" w:cs="Tahoma"/>
          <w:b/>
          <w:bCs/>
          <w:sz w:val="21"/>
          <w:szCs w:val="21"/>
          <w:lang w:val="es-CL"/>
        </w:rPr>
      </w:pPr>
    </w:p>
    <w:p w:rsidR="00203B4D" w:rsidRPr="002C5B1D" w:rsidRDefault="00203B4D" w:rsidP="00FF290F">
      <w:pPr>
        <w:ind w:left="1134" w:hanging="567"/>
        <w:jc w:val="both"/>
        <w:rPr>
          <w:rFonts w:ascii="Tahoma" w:hAnsi="Tahoma" w:cs="Tahoma"/>
          <w:b/>
          <w:bCs/>
          <w:sz w:val="21"/>
          <w:szCs w:val="21"/>
          <w:lang w:val="es-CL"/>
        </w:rPr>
      </w:pPr>
    </w:p>
    <w:p w:rsidR="00203B4D" w:rsidRPr="002C5B1D" w:rsidRDefault="00203B4D" w:rsidP="00FF290F">
      <w:pPr>
        <w:ind w:left="1418" w:hanging="567"/>
        <w:jc w:val="both"/>
        <w:rPr>
          <w:rFonts w:ascii="Tahoma" w:hAnsi="Tahoma" w:cs="Tahoma"/>
          <w:b/>
          <w:bCs/>
          <w:sz w:val="21"/>
          <w:szCs w:val="21"/>
          <w:lang w:val="es-CL"/>
        </w:rPr>
      </w:pPr>
      <w:r w:rsidRPr="002C5B1D">
        <w:rPr>
          <w:rFonts w:ascii="Tahoma" w:hAnsi="Tahoma" w:cs="Tahoma"/>
          <w:b/>
          <w:bCs/>
          <w:sz w:val="21"/>
          <w:szCs w:val="21"/>
          <w:lang w:val="es-CL"/>
        </w:rPr>
        <w:t>2.2.1 DEVOLUCIONES POR ANULACI</w:t>
      </w:r>
      <w:r w:rsidR="005146CE">
        <w:rPr>
          <w:rFonts w:ascii="Tahoma" w:hAnsi="Tahoma" w:cs="Tahoma"/>
          <w:b/>
          <w:bCs/>
          <w:sz w:val="21"/>
          <w:szCs w:val="21"/>
          <w:lang w:val="es-CL"/>
        </w:rPr>
        <w:t>Ó</w:t>
      </w:r>
      <w:r w:rsidRPr="002C5B1D">
        <w:rPr>
          <w:rFonts w:ascii="Tahoma" w:hAnsi="Tahoma" w:cs="Tahoma"/>
          <w:b/>
          <w:bCs/>
          <w:sz w:val="21"/>
          <w:szCs w:val="21"/>
          <w:lang w:val="es-CL"/>
        </w:rPr>
        <w:t>N O MODIFICACI</w:t>
      </w:r>
      <w:r w:rsidR="005146CE">
        <w:rPr>
          <w:rFonts w:ascii="Tahoma" w:hAnsi="Tahoma" w:cs="Tahoma"/>
          <w:b/>
          <w:bCs/>
          <w:sz w:val="21"/>
          <w:szCs w:val="21"/>
          <w:lang w:val="es-CL"/>
        </w:rPr>
        <w:t>ÓN DE LA DECLARACIÓ</w:t>
      </w:r>
      <w:r w:rsidRPr="002C5B1D">
        <w:rPr>
          <w:rFonts w:ascii="Tahoma" w:hAnsi="Tahoma" w:cs="Tahoma"/>
          <w:b/>
          <w:bCs/>
          <w:sz w:val="21"/>
          <w:szCs w:val="21"/>
          <w:lang w:val="es-CL"/>
        </w:rPr>
        <w:t>N</w:t>
      </w:r>
    </w:p>
    <w:p w:rsidR="00203B4D" w:rsidRPr="002C5B1D" w:rsidRDefault="00203B4D" w:rsidP="00FF290F">
      <w:pPr>
        <w:ind w:left="1418" w:firstLine="284"/>
        <w:jc w:val="both"/>
        <w:rPr>
          <w:rFonts w:ascii="Tahoma" w:hAnsi="Tahoma" w:cs="Tahoma"/>
          <w:b/>
          <w:bCs/>
          <w:sz w:val="21"/>
          <w:szCs w:val="21"/>
          <w:lang w:val="es-CL"/>
        </w:rPr>
      </w:pPr>
    </w:p>
    <w:p w:rsidR="00203B4D" w:rsidRPr="002C5B1D" w:rsidRDefault="00203B4D" w:rsidP="00681695">
      <w:pPr>
        <w:pStyle w:val="Prrafodelista"/>
        <w:numPr>
          <w:ilvl w:val="0"/>
          <w:numId w:val="53"/>
        </w:numPr>
        <w:ind w:left="1418"/>
        <w:jc w:val="both"/>
        <w:rPr>
          <w:rFonts w:ascii="Tahoma" w:hAnsi="Tahoma" w:cs="Tahoma"/>
          <w:b/>
          <w:bCs/>
          <w:sz w:val="21"/>
          <w:szCs w:val="21"/>
          <w:lang w:val="es-CL"/>
        </w:rPr>
      </w:pPr>
      <w:r w:rsidRPr="002C5B1D">
        <w:rPr>
          <w:rFonts w:ascii="Tahoma" w:hAnsi="Tahoma" w:cs="Tahoma"/>
          <w:b/>
          <w:bCs/>
          <w:sz w:val="21"/>
          <w:szCs w:val="21"/>
          <w:lang w:val="es-CL"/>
        </w:rPr>
        <w:t>Devoluciones por modificaciones a la declaración</w:t>
      </w:r>
    </w:p>
    <w:p w:rsidR="00203B4D" w:rsidRPr="002C5B1D" w:rsidRDefault="00203B4D" w:rsidP="00FF290F">
      <w:pPr>
        <w:ind w:left="1418"/>
        <w:jc w:val="both"/>
        <w:rPr>
          <w:rFonts w:ascii="Tahoma" w:hAnsi="Tahoma" w:cs="Tahoma"/>
          <w:bCs/>
          <w:sz w:val="21"/>
          <w:szCs w:val="21"/>
          <w:lang w:val="es-CL"/>
        </w:rPr>
      </w:pPr>
    </w:p>
    <w:p w:rsidR="00203B4D" w:rsidRPr="002C5B1D" w:rsidRDefault="00203B4D" w:rsidP="00FF290F">
      <w:pPr>
        <w:ind w:left="1418"/>
        <w:jc w:val="both"/>
        <w:rPr>
          <w:rFonts w:ascii="Tahoma" w:hAnsi="Tahoma" w:cs="Tahoma"/>
          <w:bCs/>
          <w:sz w:val="21"/>
          <w:szCs w:val="21"/>
          <w:lang w:val="es-CL"/>
        </w:rPr>
      </w:pPr>
      <w:r w:rsidRPr="002C5B1D">
        <w:rPr>
          <w:rFonts w:ascii="Tahoma" w:hAnsi="Tahoma" w:cs="Tahoma"/>
          <w:bCs/>
          <w:sz w:val="21"/>
          <w:szCs w:val="21"/>
          <w:lang w:val="es-CL"/>
        </w:rPr>
        <w:t>Para solicitar la devolución de derechos pagados en exceso, como consecue</w:t>
      </w:r>
      <w:r w:rsidR="000851CF">
        <w:rPr>
          <w:rFonts w:ascii="Tahoma" w:hAnsi="Tahoma" w:cs="Tahoma"/>
          <w:bCs/>
          <w:sz w:val="21"/>
          <w:szCs w:val="21"/>
          <w:lang w:val="es-CL"/>
        </w:rPr>
        <w:t>ncia de la modificación de una declaración de in</w:t>
      </w:r>
      <w:r w:rsidRPr="002C5B1D">
        <w:rPr>
          <w:rFonts w:ascii="Tahoma" w:hAnsi="Tahoma" w:cs="Tahoma"/>
          <w:bCs/>
          <w:sz w:val="21"/>
          <w:szCs w:val="21"/>
          <w:lang w:val="es-CL"/>
        </w:rPr>
        <w:t>greso, el despachador deberá presentar ante la Aduana de tramitación del documento respectivo</w:t>
      </w:r>
      <w:r w:rsidR="002C5B1D">
        <w:rPr>
          <w:rFonts w:ascii="Tahoma" w:hAnsi="Tahoma" w:cs="Tahoma"/>
          <w:bCs/>
          <w:sz w:val="21"/>
          <w:szCs w:val="21"/>
          <w:lang w:val="es-CL"/>
        </w:rPr>
        <w:t>,</w:t>
      </w:r>
      <w:r w:rsidRPr="002C5B1D">
        <w:rPr>
          <w:rFonts w:ascii="Tahoma" w:hAnsi="Tahoma" w:cs="Tahoma"/>
          <w:bCs/>
          <w:sz w:val="21"/>
          <w:szCs w:val="21"/>
          <w:lang w:val="es-CL"/>
        </w:rPr>
        <w:t xml:space="preserve"> una Solicitud de Modificación a Documento Aduanero vía electrónica, mediante la cual solicita la corrección del documento de destinación aduanera. Esta SMDA deberá ser presentada dentro del plazo de dos años a contar de la fecha de legalización de la declaración correspondiente. </w:t>
      </w:r>
    </w:p>
    <w:p w:rsidR="002E40F1" w:rsidRPr="002C5B1D" w:rsidRDefault="002E40F1" w:rsidP="00FF290F">
      <w:pPr>
        <w:ind w:left="1418"/>
        <w:jc w:val="both"/>
        <w:rPr>
          <w:rFonts w:ascii="Tahoma" w:hAnsi="Tahoma" w:cs="Tahoma"/>
          <w:bCs/>
          <w:sz w:val="21"/>
          <w:szCs w:val="21"/>
          <w:lang w:val="es-CL"/>
        </w:rPr>
      </w:pPr>
    </w:p>
    <w:p w:rsidR="00203B4D" w:rsidRPr="002C5B1D" w:rsidRDefault="00203B4D" w:rsidP="00FF290F">
      <w:pPr>
        <w:ind w:left="1418"/>
        <w:jc w:val="both"/>
        <w:rPr>
          <w:rFonts w:ascii="Tahoma" w:hAnsi="Tahoma" w:cs="Tahoma"/>
          <w:bCs/>
          <w:sz w:val="21"/>
          <w:szCs w:val="21"/>
          <w:lang w:val="es-CL"/>
        </w:rPr>
      </w:pPr>
      <w:r w:rsidRPr="002C5B1D">
        <w:rPr>
          <w:rFonts w:ascii="Tahoma" w:hAnsi="Tahoma" w:cs="Tahoma"/>
          <w:bCs/>
          <w:sz w:val="21"/>
          <w:szCs w:val="21"/>
          <w:lang w:val="es-CL"/>
        </w:rPr>
        <w:t>La Aduana deberá proceder conforme a lo señalado en el Procedimiento Ge</w:t>
      </w:r>
      <w:r w:rsidR="002C5B1D">
        <w:rPr>
          <w:rFonts w:ascii="Tahoma" w:hAnsi="Tahoma" w:cs="Tahoma"/>
          <w:bCs/>
          <w:sz w:val="21"/>
          <w:szCs w:val="21"/>
          <w:lang w:val="es-CL"/>
        </w:rPr>
        <w:t xml:space="preserve">neral de </w:t>
      </w:r>
      <w:r w:rsidR="000851CF">
        <w:rPr>
          <w:rFonts w:ascii="Tahoma" w:hAnsi="Tahoma" w:cs="Tahoma"/>
          <w:bCs/>
          <w:sz w:val="21"/>
          <w:szCs w:val="21"/>
          <w:lang w:val="es-CL"/>
        </w:rPr>
        <w:t>T</w:t>
      </w:r>
      <w:r w:rsidR="002C5B1D">
        <w:rPr>
          <w:rFonts w:ascii="Tahoma" w:hAnsi="Tahoma" w:cs="Tahoma"/>
          <w:bCs/>
          <w:sz w:val="21"/>
          <w:szCs w:val="21"/>
          <w:lang w:val="es-CL"/>
        </w:rPr>
        <w:t xml:space="preserve">ramitación de las </w:t>
      </w:r>
      <w:r w:rsidR="000851CF">
        <w:rPr>
          <w:rFonts w:ascii="Tahoma" w:hAnsi="Tahoma" w:cs="Tahoma"/>
          <w:bCs/>
          <w:sz w:val="21"/>
          <w:szCs w:val="21"/>
          <w:lang w:val="es-CL"/>
        </w:rPr>
        <w:t>D</w:t>
      </w:r>
      <w:r w:rsidR="002C5B1D">
        <w:rPr>
          <w:rFonts w:ascii="Tahoma" w:hAnsi="Tahoma" w:cs="Tahoma"/>
          <w:bCs/>
          <w:sz w:val="21"/>
          <w:szCs w:val="21"/>
          <w:lang w:val="es-CL"/>
        </w:rPr>
        <w:t>evoluciones</w:t>
      </w:r>
      <w:r w:rsidRPr="002C5B1D">
        <w:rPr>
          <w:rFonts w:ascii="Tahoma" w:hAnsi="Tahoma" w:cs="Tahoma"/>
          <w:bCs/>
          <w:sz w:val="21"/>
          <w:szCs w:val="21"/>
          <w:lang w:val="es-CL"/>
        </w:rPr>
        <w:t xml:space="preserve">. </w:t>
      </w:r>
    </w:p>
    <w:p w:rsidR="00203B4D" w:rsidRPr="002C5B1D" w:rsidRDefault="00203B4D" w:rsidP="00FF290F">
      <w:pPr>
        <w:ind w:left="1418"/>
        <w:jc w:val="both"/>
        <w:rPr>
          <w:rFonts w:ascii="Tahoma" w:hAnsi="Tahoma" w:cs="Tahoma"/>
          <w:bCs/>
          <w:sz w:val="21"/>
          <w:szCs w:val="21"/>
          <w:lang w:val="es-CL"/>
        </w:rPr>
      </w:pPr>
      <w:r w:rsidRPr="002C5B1D">
        <w:rPr>
          <w:rFonts w:ascii="Tahoma" w:hAnsi="Tahoma" w:cs="Tahoma"/>
          <w:bCs/>
          <w:sz w:val="21"/>
          <w:szCs w:val="21"/>
          <w:lang w:val="es-CL"/>
        </w:rPr>
        <w:t> </w:t>
      </w:r>
    </w:p>
    <w:p w:rsidR="00203B4D" w:rsidRPr="002C5B1D" w:rsidRDefault="00203B4D" w:rsidP="00681695">
      <w:pPr>
        <w:pStyle w:val="Prrafodelista"/>
        <w:numPr>
          <w:ilvl w:val="0"/>
          <w:numId w:val="53"/>
        </w:numPr>
        <w:ind w:left="1418"/>
        <w:jc w:val="both"/>
        <w:rPr>
          <w:rFonts w:ascii="Tahoma" w:hAnsi="Tahoma" w:cs="Tahoma"/>
          <w:b/>
          <w:bCs/>
          <w:sz w:val="21"/>
          <w:szCs w:val="21"/>
          <w:lang w:val="es-CL"/>
        </w:rPr>
      </w:pPr>
      <w:r w:rsidRPr="002C5B1D">
        <w:rPr>
          <w:rFonts w:ascii="Tahoma" w:hAnsi="Tahoma" w:cs="Tahoma"/>
          <w:b/>
          <w:bCs/>
          <w:sz w:val="21"/>
          <w:szCs w:val="21"/>
          <w:lang w:val="es-CL"/>
        </w:rPr>
        <w:t>Devoluciones por anulación de la Declaración</w:t>
      </w:r>
    </w:p>
    <w:p w:rsidR="00203B4D" w:rsidRPr="002C5B1D" w:rsidRDefault="00203B4D" w:rsidP="00FF290F">
      <w:pPr>
        <w:ind w:left="1418"/>
        <w:jc w:val="both"/>
        <w:rPr>
          <w:rFonts w:ascii="Tahoma" w:hAnsi="Tahoma" w:cs="Tahoma"/>
          <w:bCs/>
          <w:sz w:val="21"/>
          <w:szCs w:val="21"/>
          <w:lang w:val="es-CL"/>
        </w:rPr>
      </w:pPr>
    </w:p>
    <w:p w:rsidR="00203B4D" w:rsidRPr="0091456A" w:rsidRDefault="00203B4D" w:rsidP="00FF290F">
      <w:pPr>
        <w:ind w:left="1418"/>
        <w:jc w:val="both"/>
        <w:rPr>
          <w:rFonts w:ascii="Tahoma" w:hAnsi="Tahoma" w:cs="Tahoma"/>
          <w:bCs/>
          <w:sz w:val="21"/>
          <w:szCs w:val="21"/>
          <w:lang w:val="es-CL"/>
        </w:rPr>
      </w:pPr>
      <w:r w:rsidRPr="0091456A">
        <w:rPr>
          <w:rFonts w:ascii="Tahoma" w:hAnsi="Tahoma" w:cs="Tahoma"/>
          <w:bCs/>
          <w:sz w:val="21"/>
          <w:szCs w:val="21"/>
          <w:lang w:val="es-CL"/>
        </w:rPr>
        <w:t>Cuando se solicite la devolución de gravámenes aduaneros por la anulación del documento de destinación aduanera que los generó, el despachador deberá presentar ante la Aduana de tramitación del documento una solicitud simple, señalando las causas de la petición y adjuntar todos los antecedentes que justifiquen la anulación requerida.</w:t>
      </w:r>
    </w:p>
    <w:p w:rsidR="00883E51" w:rsidRPr="0091456A" w:rsidRDefault="00883E51" w:rsidP="00FF290F">
      <w:pPr>
        <w:ind w:left="1418"/>
        <w:jc w:val="both"/>
        <w:rPr>
          <w:rFonts w:ascii="Tahoma" w:hAnsi="Tahoma" w:cs="Tahoma"/>
          <w:bCs/>
          <w:sz w:val="21"/>
          <w:szCs w:val="21"/>
          <w:lang w:val="es-CL"/>
        </w:rPr>
      </w:pPr>
    </w:p>
    <w:p w:rsidR="00883E51" w:rsidRPr="0091456A" w:rsidRDefault="00883E51" w:rsidP="00883E51">
      <w:pPr>
        <w:ind w:left="1418"/>
        <w:jc w:val="both"/>
        <w:rPr>
          <w:rFonts w:ascii="Tahoma" w:hAnsi="Tahoma" w:cs="Tahoma"/>
          <w:bCs/>
          <w:sz w:val="21"/>
          <w:szCs w:val="21"/>
          <w:lang w:val="es-CL"/>
        </w:rPr>
      </w:pPr>
      <w:r w:rsidRPr="0091456A">
        <w:rPr>
          <w:rFonts w:ascii="Tahoma" w:hAnsi="Tahoma" w:cs="Tahoma"/>
          <w:bCs/>
          <w:sz w:val="21"/>
          <w:szCs w:val="21"/>
          <w:lang w:val="es-CL"/>
        </w:rPr>
        <w:t>La Aduana deberá:</w:t>
      </w:r>
    </w:p>
    <w:p w:rsidR="00883E51" w:rsidRPr="0091456A" w:rsidRDefault="00883E51" w:rsidP="00883E51">
      <w:pPr>
        <w:ind w:left="1418"/>
        <w:jc w:val="both"/>
        <w:rPr>
          <w:rFonts w:ascii="Tahoma" w:hAnsi="Tahoma" w:cs="Tahoma"/>
          <w:bCs/>
          <w:sz w:val="21"/>
          <w:szCs w:val="21"/>
          <w:lang w:val="es-CL"/>
        </w:rPr>
      </w:pPr>
    </w:p>
    <w:p w:rsidR="00883E51" w:rsidRDefault="00883E51" w:rsidP="00681695">
      <w:pPr>
        <w:pStyle w:val="Prrafodelista"/>
        <w:numPr>
          <w:ilvl w:val="0"/>
          <w:numId w:val="55"/>
        </w:numPr>
        <w:ind w:left="1701"/>
        <w:jc w:val="both"/>
        <w:rPr>
          <w:rFonts w:ascii="Tahoma" w:hAnsi="Tahoma" w:cs="Tahoma"/>
          <w:bCs/>
          <w:sz w:val="21"/>
          <w:szCs w:val="21"/>
          <w:lang w:val="es-CL"/>
        </w:rPr>
      </w:pPr>
      <w:r w:rsidRPr="0091456A">
        <w:rPr>
          <w:rFonts w:ascii="Tahoma" w:hAnsi="Tahoma" w:cs="Tahoma"/>
          <w:bCs/>
          <w:sz w:val="21"/>
          <w:szCs w:val="21"/>
          <w:lang w:val="es-CL"/>
        </w:rPr>
        <w:t>Revisar si procede aceptar la solicitud.</w:t>
      </w:r>
    </w:p>
    <w:p w:rsidR="00883E51" w:rsidRDefault="00883E51" w:rsidP="00681695">
      <w:pPr>
        <w:pStyle w:val="Prrafodelista"/>
        <w:numPr>
          <w:ilvl w:val="0"/>
          <w:numId w:val="55"/>
        </w:numPr>
        <w:ind w:left="1701"/>
        <w:jc w:val="both"/>
        <w:rPr>
          <w:rFonts w:ascii="Tahoma" w:hAnsi="Tahoma" w:cs="Tahoma"/>
          <w:bCs/>
          <w:sz w:val="21"/>
          <w:szCs w:val="21"/>
          <w:lang w:val="es-CL"/>
        </w:rPr>
      </w:pPr>
      <w:r w:rsidRPr="0091456A">
        <w:rPr>
          <w:rFonts w:ascii="Tahoma" w:hAnsi="Tahoma" w:cs="Tahoma"/>
          <w:bCs/>
          <w:sz w:val="21"/>
          <w:szCs w:val="21"/>
          <w:lang w:val="es-CL"/>
        </w:rPr>
        <w:t>Dictar una resolución ordenando la anulación del documento de destinación aduanera y la devolución del monto cancelado.</w:t>
      </w:r>
    </w:p>
    <w:p w:rsidR="00C542CF" w:rsidRDefault="00883E51" w:rsidP="00681695">
      <w:pPr>
        <w:pStyle w:val="Prrafodelista"/>
        <w:numPr>
          <w:ilvl w:val="0"/>
          <w:numId w:val="55"/>
        </w:numPr>
        <w:ind w:left="1701"/>
        <w:jc w:val="both"/>
        <w:rPr>
          <w:rFonts w:ascii="Tahoma" w:hAnsi="Tahoma" w:cs="Tahoma"/>
          <w:bCs/>
          <w:sz w:val="21"/>
          <w:szCs w:val="21"/>
          <w:lang w:val="es-CL"/>
        </w:rPr>
      </w:pPr>
      <w:r w:rsidRPr="0091456A">
        <w:rPr>
          <w:rFonts w:ascii="Tahoma" w:hAnsi="Tahoma" w:cs="Tahoma"/>
          <w:bCs/>
          <w:sz w:val="21"/>
          <w:szCs w:val="21"/>
          <w:lang w:val="es-CL"/>
        </w:rPr>
        <w:t xml:space="preserve">Ingresar al sistema computacional, la anulación del documento de destinación aduanera, registrando el número y fecha de la resolución. </w:t>
      </w:r>
      <w:r w:rsidR="00C542CF" w:rsidRPr="00C542CF">
        <w:rPr>
          <w:rFonts w:ascii="Tahoma" w:hAnsi="Tahoma" w:cs="Tahoma"/>
          <w:bCs/>
          <w:sz w:val="21"/>
          <w:szCs w:val="21"/>
          <w:lang w:val="es-CL"/>
        </w:rPr>
        <w:t>Una vez registrado en el sistema DIN la anulación del documento y éste se encuentre pagado, el sistema generará las siguientes actividades en forma automática:</w:t>
      </w:r>
    </w:p>
    <w:p w:rsidR="00C542CF" w:rsidRPr="00C542CF" w:rsidRDefault="00C542CF" w:rsidP="00C542CF">
      <w:pPr>
        <w:pStyle w:val="Prrafodelista"/>
        <w:ind w:left="1701"/>
        <w:jc w:val="both"/>
        <w:rPr>
          <w:rFonts w:ascii="Tahoma" w:hAnsi="Tahoma" w:cs="Tahoma"/>
          <w:bCs/>
          <w:sz w:val="21"/>
          <w:szCs w:val="21"/>
          <w:lang w:val="es-CL"/>
        </w:rPr>
      </w:pPr>
    </w:p>
    <w:p w:rsidR="00C542CF" w:rsidRPr="00C542CF" w:rsidRDefault="00C542CF" w:rsidP="005146CE">
      <w:pPr>
        <w:pStyle w:val="Prrafodelista"/>
        <w:numPr>
          <w:ilvl w:val="0"/>
          <w:numId w:val="65"/>
        </w:numPr>
        <w:jc w:val="both"/>
        <w:rPr>
          <w:rFonts w:ascii="Tahoma" w:hAnsi="Tahoma" w:cs="Tahoma"/>
          <w:bCs/>
          <w:sz w:val="21"/>
          <w:szCs w:val="21"/>
          <w:lang w:val="es-CL"/>
        </w:rPr>
      </w:pPr>
      <w:r w:rsidRPr="00C542CF">
        <w:rPr>
          <w:rFonts w:ascii="Tahoma" w:hAnsi="Tahoma" w:cs="Tahoma"/>
          <w:bCs/>
          <w:sz w:val="21"/>
          <w:szCs w:val="21"/>
          <w:lang w:val="es-CL"/>
        </w:rPr>
        <w:t>Enviará a la TGR el descargo asociado al documento de pago de la declaración, generando el saldo en favor del contribuyente.</w:t>
      </w:r>
    </w:p>
    <w:p w:rsidR="00C542CF" w:rsidRDefault="00C542CF" w:rsidP="005146CE">
      <w:pPr>
        <w:pStyle w:val="Prrafodelista"/>
        <w:numPr>
          <w:ilvl w:val="0"/>
          <w:numId w:val="65"/>
        </w:numPr>
        <w:jc w:val="both"/>
        <w:rPr>
          <w:rFonts w:ascii="Tahoma" w:hAnsi="Tahoma" w:cs="Tahoma"/>
          <w:bCs/>
          <w:sz w:val="21"/>
          <w:szCs w:val="21"/>
          <w:lang w:val="es-CL"/>
        </w:rPr>
      </w:pPr>
      <w:r w:rsidRPr="00C542CF">
        <w:rPr>
          <w:rFonts w:ascii="Tahoma" w:hAnsi="Tahoma" w:cs="Tahoma"/>
          <w:bCs/>
          <w:sz w:val="21"/>
          <w:szCs w:val="21"/>
          <w:lang w:val="es-CL"/>
        </w:rPr>
        <w:t>Enviará a T</w:t>
      </w:r>
      <w:r w:rsidR="007A2165">
        <w:rPr>
          <w:rFonts w:ascii="Tahoma" w:hAnsi="Tahoma" w:cs="Tahoma"/>
          <w:bCs/>
          <w:sz w:val="21"/>
          <w:szCs w:val="21"/>
          <w:lang w:val="es-CL"/>
        </w:rPr>
        <w:t>GR los datos pertinentes de la resolución de d</w:t>
      </w:r>
      <w:r w:rsidRPr="00C542CF">
        <w:rPr>
          <w:rFonts w:ascii="Tahoma" w:hAnsi="Tahoma" w:cs="Tahoma"/>
          <w:bCs/>
          <w:sz w:val="21"/>
          <w:szCs w:val="21"/>
          <w:lang w:val="es-CL"/>
        </w:rPr>
        <w:t>evolución.</w:t>
      </w:r>
    </w:p>
    <w:p w:rsidR="00C542CF" w:rsidRPr="0091456A" w:rsidRDefault="00C542CF" w:rsidP="00C542CF">
      <w:pPr>
        <w:pStyle w:val="Prrafodelista"/>
        <w:ind w:left="1701"/>
        <w:jc w:val="both"/>
        <w:rPr>
          <w:rFonts w:ascii="Tahoma" w:hAnsi="Tahoma" w:cs="Tahoma"/>
          <w:bCs/>
          <w:sz w:val="21"/>
          <w:szCs w:val="21"/>
          <w:lang w:val="es-CL"/>
        </w:rPr>
      </w:pPr>
    </w:p>
    <w:p w:rsidR="00096CED" w:rsidRDefault="00883E51" w:rsidP="00CC7A68">
      <w:pPr>
        <w:pStyle w:val="Prrafodelista"/>
        <w:numPr>
          <w:ilvl w:val="0"/>
          <w:numId w:val="55"/>
        </w:numPr>
        <w:ind w:left="1701"/>
        <w:jc w:val="both"/>
        <w:rPr>
          <w:rFonts w:ascii="Tahoma" w:hAnsi="Tahoma" w:cs="Tahoma"/>
          <w:bCs/>
          <w:sz w:val="21"/>
          <w:szCs w:val="21"/>
          <w:lang w:val="es-CL"/>
        </w:rPr>
      </w:pPr>
      <w:r w:rsidRPr="00CC7A68">
        <w:rPr>
          <w:rFonts w:ascii="Tahoma" w:hAnsi="Tahoma" w:cs="Tahoma"/>
          <w:bCs/>
          <w:sz w:val="21"/>
          <w:szCs w:val="21"/>
          <w:lang w:val="es-CL"/>
        </w:rPr>
        <w:t xml:space="preserve">Entregar al interesado una copia de la resolución de devolución. </w:t>
      </w:r>
    </w:p>
    <w:p w:rsidR="00096CED" w:rsidRDefault="00096CED" w:rsidP="00096CED">
      <w:pPr>
        <w:jc w:val="both"/>
        <w:rPr>
          <w:rFonts w:ascii="Tahoma" w:hAnsi="Tahoma" w:cs="Tahoma"/>
          <w:bCs/>
          <w:sz w:val="21"/>
          <w:szCs w:val="21"/>
          <w:lang w:val="es-CL"/>
        </w:rPr>
      </w:pPr>
    </w:p>
    <w:p w:rsidR="004B634B" w:rsidRDefault="004B634B" w:rsidP="00FF290F">
      <w:pPr>
        <w:ind w:left="1134" w:hanging="567"/>
        <w:jc w:val="both"/>
        <w:rPr>
          <w:rFonts w:ascii="Tahoma" w:hAnsi="Tahoma" w:cs="Tahoma"/>
          <w:b/>
          <w:bCs/>
          <w:sz w:val="21"/>
          <w:szCs w:val="21"/>
          <w:lang w:val="es-CL"/>
        </w:rPr>
      </w:pPr>
    </w:p>
    <w:p w:rsidR="00203B4D" w:rsidRPr="0091456A" w:rsidRDefault="00203B4D" w:rsidP="00FF290F">
      <w:pPr>
        <w:ind w:left="1134" w:hanging="567"/>
        <w:jc w:val="both"/>
        <w:rPr>
          <w:rFonts w:ascii="Tahoma" w:hAnsi="Tahoma" w:cs="Tahoma"/>
          <w:b/>
          <w:bCs/>
          <w:sz w:val="21"/>
          <w:szCs w:val="21"/>
          <w:lang w:val="es-CL"/>
        </w:rPr>
      </w:pPr>
      <w:r w:rsidRPr="0091456A">
        <w:rPr>
          <w:rFonts w:ascii="Tahoma" w:hAnsi="Tahoma" w:cs="Tahoma"/>
          <w:b/>
          <w:bCs/>
          <w:sz w:val="21"/>
          <w:szCs w:val="21"/>
          <w:lang w:val="es-CL"/>
        </w:rPr>
        <w:t>2.2.2 DEVOLUCIONES POR ERROR MANIFIESTO</w:t>
      </w:r>
    </w:p>
    <w:p w:rsidR="00203B4D" w:rsidRPr="0091456A" w:rsidRDefault="00203B4D" w:rsidP="00FF290F">
      <w:pPr>
        <w:ind w:left="1134"/>
        <w:jc w:val="both"/>
        <w:rPr>
          <w:rFonts w:ascii="Tahoma" w:hAnsi="Tahoma" w:cs="Tahoma"/>
          <w:bCs/>
          <w:sz w:val="21"/>
          <w:szCs w:val="21"/>
          <w:lang w:val="es-CL"/>
        </w:rPr>
      </w:pPr>
    </w:p>
    <w:p w:rsidR="00203B4D" w:rsidRPr="0091456A" w:rsidRDefault="00203B4D" w:rsidP="00FF290F">
      <w:pPr>
        <w:ind w:left="1134"/>
        <w:jc w:val="both"/>
        <w:rPr>
          <w:rFonts w:ascii="Tahoma" w:hAnsi="Tahoma" w:cs="Tahoma"/>
          <w:bCs/>
          <w:sz w:val="21"/>
          <w:szCs w:val="21"/>
          <w:lang w:val="es-CL"/>
        </w:rPr>
      </w:pPr>
      <w:r w:rsidRPr="0091456A">
        <w:rPr>
          <w:rFonts w:ascii="Tahoma" w:hAnsi="Tahoma" w:cs="Tahoma"/>
          <w:bCs/>
          <w:sz w:val="21"/>
          <w:szCs w:val="21"/>
          <w:lang w:val="es-CL"/>
        </w:rPr>
        <w:t xml:space="preserve">Para solicitar la devolución de derechos pagados en exceso motivados por un error manifiesto y que impliquen una modificación de la declaración respectiva, el despachador y la Aduana deberán proceder conforme al procedimiento establecido </w:t>
      </w:r>
      <w:r w:rsidRPr="0091456A">
        <w:rPr>
          <w:rFonts w:ascii="Tahoma" w:hAnsi="Tahoma" w:cs="Tahoma"/>
          <w:bCs/>
          <w:sz w:val="21"/>
          <w:szCs w:val="21"/>
          <w:lang w:val="es-CL"/>
        </w:rPr>
        <w:lastRenderedPageBreak/>
        <w:t xml:space="preserve">en el numeral 2.1 anterior. No obstante lo anterior, en estos casos la </w:t>
      </w:r>
      <w:r w:rsidR="00914AFE">
        <w:rPr>
          <w:rFonts w:ascii="Tahoma" w:hAnsi="Tahoma" w:cs="Tahoma"/>
          <w:bCs/>
          <w:sz w:val="21"/>
          <w:szCs w:val="21"/>
          <w:lang w:val="es-CL"/>
        </w:rPr>
        <w:t>d</w:t>
      </w:r>
      <w:r w:rsidRPr="0091456A">
        <w:rPr>
          <w:rFonts w:ascii="Tahoma" w:hAnsi="Tahoma" w:cs="Tahoma"/>
          <w:bCs/>
          <w:sz w:val="21"/>
          <w:szCs w:val="21"/>
          <w:lang w:val="es-CL"/>
        </w:rPr>
        <w:t>evolución sólo podrá requerirse dentro del plazo de 6 meses contados desde la fecha de pago de los gravámenes.</w:t>
      </w:r>
    </w:p>
    <w:p w:rsidR="00187CD0" w:rsidRDefault="00203B4D" w:rsidP="00187CD0">
      <w:pPr>
        <w:ind w:left="1134"/>
        <w:jc w:val="both"/>
        <w:rPr>
          <w:rFonts w:ascii="Tahoma" w:hAnsi="Tahoma" w:cs="Tahoma"/>
          <w:sz w:val="21"/>
          <w:szCs w:val="21"/>
          <w:lang w:eastAsia="es-CL"/>
        </w:rPr>
      </w:pPr>
      <w:r w:rsidRPr="00E33869">
        <w:rPr>
          <w:rFonts w:ascii="Tahoma" w:hAnsi="Tahoma" w:cs="Tahoma"/>
          <w:sz w:val="21"/>
          <w:szCs w:val="21"/>
          <w:lang w:eastAsia="es-CL"/>
        </w:rPr>
        <w:t> </w:t>
      </w:r>
    </w:p>
    <w:p w:rsidR="00203B4D" w:rsidRPr="00914AFE" w:rsidRDefault="00203B4D" w:rsidP="00187CD0">
      <w:pPr>
        <w:tabs>
          <w:tab w:val="left" w:pos="567"/>
        </w:tabs>
        <w:ind w:left="851" w:hanging="567"/>
        <w:jc w:val="both"/>
        <w:rPr>
          <w:rFonts w:ascii="Tahoma" w:hAnsi="Tahoma" w:cs="Tahoma"/>
          <w:b/>
          <w:bCs/>
          <w:sz w:val="21"/>
          <w:szCs w:val="21"/>
          <w:lang w:val="es-CL"/>
        </w:rPr>
      </w:pPr>
      <w:r w:rsidRPr="00914AFE">
        <w:rPr>
          <w:rFonts w:ascii="Tahoma" w:hAnsi="Tahoma" w:cs="Tahoma"/>
          <w:b/>
          <w:bCs/>
          <w:sz w:val="21"/>
          <w:szCs w:val="21"/>
          <w:lang w:val="es-CL"/>
        </w:rPr>
        <w:t>2.2.3 DEVOLUCIONES POR REEXPORTACION DE MERCANCÍAS IMPORTADAS QUE PRESENTEN DEFECTOS, CONFORME AL ARTÍCULO 133 DE LA ORDENANZA DE ADUANAS</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Para solicitar la devolución de los derechos pagados por la importación de mercancías que presenten defectos, daños estructurales, se encuentren en mal estado o no correspondan a las especificaciones del pedido, en forma previa se deberá haber cursado una reexportación, conforme al procedimiento establecido en el numeral 18.5 del Capítulo IV del Compendio de Normas Aduaneras. Una vez tramitada dicha operación:</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0"/>
          <w:numId w:val="46"/>
        </w:numPr>
        <w:ind w:left="1134" w:hanging="284"/>
        <w:jc w:val="both"/>
        <w:rPr>
          <w:rFonts w:ascii="Tahoma" w:hAnsi="Tahoma" w:cs="Tahoma"/>
          <w:bCs/>
          <w:sz w:val="21"/>
          <w:szCs w:val="21"/>
          <w:lang w:val="es-CL"/>
        </w:rPr>
      </w:pPr>
      <w:r w:rsidRPr="00914AFE">
        <w:rPr>
          <w:rFonts w:ascii="Tahoma" w:hAnsi="Tahoma" w:cs="Tahoma"/>
          <w:bCs/>
          <w:sz w:val="21"/>
          <w:szCs w:val="21"/>
          <w:lang w:val="es-CL"/>
        </w:rPr>
        <w:t>El Despachador deberá:</w:t>
      </w:r>
    </w:p>
    <w:p w:rsidR="00203B4D" w:rsidRPr="00914AFE" w:rsidRDefault="00203B4D" w:rsidP="00FF290F">
      <w:pPr>
        <w:pStyle w:val="Prrafodelista"/>
        <w:ind w:left="1134"/>
        <w:jc w:val="both"/>
        <w:rPr>
          <w:rFonts w:ascii="Tahoma" w:hAnsi="Tahoma" w:cs="Tahoma"/>
          <w:bCs/>
          <w:sz w:val="21"/>
          <w:szCs w:val="21"/>
          <w:lang w:val="es-CL"/>
        </w:rPr>
      </w:pPr>
    </w:p>
    <w:p w:rsidR="00203B4D" w:rsidRDefault="00203B4D" w:rsidP="00681695">
      <w:pPr>
        <w:numPr>
          <w:ilvl w:val="0"/>
          <w:numId w:val="2"/>
        </w:numPr>
        <w:ind w:left="1134" w:right="75" w:hanging="283"/>
        <w:jc w:val="both"/>
        <w:rPr>
          <w:rFonts w:ascii="Tahoma" w:hAnsi="Tahoma" w:cs="Tahoma"/>
          <w:bCs/>
          <w:sz w:val="21"/>
          <w:szCs w:val="21"/>
          <w:lang w:val="es-CL"/>
        </w:rPr>
      </w:pPr>
      <w:r w:rsidRPr="00914AFE">
        <w:rPr>
          <w:rFonts w:ascii="Tahoma" w:hAnsi="Tahoma" w:cs="Tahoma"/>
          <w:bCs/>
          <w:sz w:val="21"/>
          <w:szCs w:val="21"/>
          <w:lang w:val="es-CL"/>
        </w:rPr>
        <w:t xml:space="preserve">Presentar ante la Aduana una solicitud simple, requiriendo la devolución de los gravámenes aduaneros pagados, en caso que la reexportación se hubiere cursado amparando la totalidad de las mercancías importadas, o una Solicitud de Modificación a Documento Aduanero </w:t>
      </w:r>
      <w:r w:rsidRPr="00D33BA1">
        <w:rPr>
          <w:rFonts w:ascii="Tahoma" w:hAnsi="Tahoma" w:cs="Tahoma"/>
          <w:b/>
          <w:bCs/>
          <w:sz w:val="21"/>
          <w:szCs w:val="21"/>
          <w:lang w:val="es-CL"/>
        </w:rPr>
        <w:t>por vía electrónica,</w:t>
      </w:r>
      <w:r w:rsidRPr="00914AFE">
        <w:rPr>
          <w:rFonts w:ascii="Tahoma" w:hAnsi="Tahoma" w:cs="Tahoma"/>
          <w:bCs/>
          <w:sz w:val="21"/>
          <w:szCs w:val="21"/>
          <w:lang w:val="es-CL"/>
        </w:rPr>
        <w:t xml:space="preserve"> en caso que la reexportación hubiere amparado sólo una parte de las mercancías importadas. Esta solicitud deberá ser presentada dentro del plazo de 60 días contados desde la fecha de legalización de la Declaración de Ingreso que ampara las mercancías respecto a las cuales se tramitó la reexportación.</w:t>
      </w:r>
    </w:p>
    <w:p w:rsidR="00203B4D" w:rsidRPr="00914AFE" w:rsidRDefault="00203B4D" w:rsidP="00681695">
      <w:pPr>
        <w:numPr>
          <w:ilvl w:val="0"/>
          <w:numId w:val="3"/>
        </w:numPr>
        <w:ind w:left="1134" w:right="75" w:hanging="283"/>
        <w:jc w:val="both"/>
        <w:rPr>
          <w:rFonts w:ascii="Tahoma" w:hAnsi="Tahoma" w:cs="Tahoma"/>
          <w:bCs/>
          <w:sz w:val="21"/>
          <w:szCs w:val="21"/>
          <w:lang w:val="es-CL"/>
        </w:rPr>
      </w:pPr>
      <w:r w:rsidRPr="00914AFE">
        <w:rPr>
          <w:rFonts w:ascii="Tahoma" w:hAnsi="Tahoma" w:cs="Tahoma"/>
          <w:bCs/>
          <w:sz w:val="21"/>
          <w:szCs w:val="21"/>
          <w:lang w:val="es-CL"/>
        </w:rPr>
        <w:t>Adjuntar una copia de la resolución que autorizó la reexportación de las mercancías y una copia del Documento Único de Salida de Reexportación legalizado mediante el cual se enviaron las mercancías al exterior.</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FF290F">
      <w:pPr>
        <w:ind w:left="1134" w:hanging="284"/>
        <w:jc w:val="both"/>
        <w:rPr>
          <w:rFonts w:ascii="Tahoma" w:hAnsi="Tahoma" w:cs="Tahoma"/>
          <w:bCs/>
          <w:sz w:val="21"/>
          <w:szCs w:val="21"/>
          <w:lang w:val="es-CL"/>
        </w:rPr>
      </w:pPr>
      <w:r w:rsidRPr="00914AFE">
        <w:rPr>
          <w:rFonts w:ascii="Tahoma" w:hAnsi="Tahoma" w:cs="Tahoma"/>
          <w:bCs/>
          <w:sz w:val="21"/>
          <w:szCs w:val="21"/>
          <w:lang w:val="es-CL"/>
        </w:rPr>
        <w:t>b) La Aduana deberá:</w:t>
      </w:r>
    </w:p>
    <w:p w:rsidR="00203B4D" w:rsidRPr="00914AFE" w:rsidRDefault="00203B4D" w:rsidP="00FF290F">
      <w:pPr>
        <w:ind w:left="1134" w:hanging="426"/>
        <w:jc w:val="both"/>
        <w:rPr>
          <w:rFonts w:ascii="Tahoma" w:hAnsi="Tahoma" w:cs="Tahoma"/>
          <w:bCs/>
          <w:sz w:val="21"/>
          <w:szCs w:val="21"/>
          <w:lang w:val="es-CL"/>
        </w:rPr>
      </w:pPr>
    </w:p>
    <w:p w:rsidR="00203B4D" w:rsidRPr="00914AFE" w:rsidRDefault="00203B4D" w:rsidP="00FF290F">
      <w:pPr>
        <w:ind w:firstLine="993"/>
        <w:jc w:val="both"/>
        <w:rPr>
          <w:rFonts w:ascii="Tahoma" w:hAnsi="Tahoma" w:cs="Tahoma"/>
          <w:bCs/>
          <w:sz w:val="21"/>
          <w:szCs w:val="21"/>
          <w:lang w:val="es-CL"/>
        </w:rPr>
      </w:pPr>
      <w:r w:rsidRPr="00914AFE">
        <w:rPr>
          <w:rFonts w:ascii="Tahoma" w:hAnsi="Tahoma" w:cs="Tahoma"/>
          <w:bCs/>
          <w:sz w:val="21"/>
          <w:szCs w:val="21"/>
          <w:lang w:val="es-CL"/>
        </w:rPr>
        <w:t>En caso que se hubiere reexportado la totalidad de las mercancías:</w:t>
      </w:r>
    </w:p>
    <w:p w:rsidR="00203B4D" w:rsidRPr="00914AFE" w:rsidRDefault="00203B4D" w:rsidP="00FF290F">
      <w:pPr>
        <w:ind w:left="1134" w:hanging="425"/>
        <w:jc w:val="both"/>
        <w:rPr>
          <w:rFonts w:ascii="Tahoma" w:hAnsi="Tahoma" w:cs="Tahoma"/>
          <w:bCs/>
          <w:sz w:val="21"/>
          <w:szCs w:val="21"/>
          <w:lang w:val="es-CL"/>
        </w:rPr>
      </w:pPr>
    </w:p>
    <w:p w:rsidR="00124031" w:rsidRDefault="00203B4D" w:rsidP="00681695">
      <w:pPr>
        <w:numPr>
          <w:ilvl w:val="0"/>
          <w:numId w:val="56"/>
        </w:numPr>
        <w:tabs>
          <w:tab w:val="clear" w:pos="720"/>
        </w:tabs>
        <w:ind w:left="1276" w:right="75"/>
        <w:jc w:val="both"/>
        <w:rPr>
          <w:rFonts w:ascii="Tahoma" w:hAnsi="Tahoma" w:cs="Tahoma"/>
          <w:bCs/>
          <w:sz w:val="21"/>
          <w:szCs w:val="21"/>
          <w:lang w:val="es-CL"/>
        </w:rPr>
      </w:pPr>
      <w:r w:rsidRPr="00914AFE">
        <w:rPr>
          <w:rFonts w:ascii="Tahoma" w:hAnsi="Tahoma" w:cs="Tahoma"/>
          <w:bCs/>
          <w:sz w:val="21"/>
          <w:szCs w:val="21"/>
          <w:lang w:val="es-CL"/>
        </w:rPr>
        <w:t>Revisar si procede aceptar la solicitud.</w:t>
      </w:r>
    </w:p>
    <w:p w:rsidR="003C33C0" w:rsidRDefault="00124031" w:rsidP="00681695">
      <w:pPr>
        <w:numPr>
          <w:ilvl w:val="0"/>
          <w:numId w:val="55"/>
        </w:numPr>
        <w:ind w:left="1276"/>
        <w:jc w:val="both"/>
        <w:rPr>
          <w:rFonts w:ascii="Tahoma" w:hAnsi="Tahoma" w:cs="Tahoma"/>
          <w:bCs/>
          <w:sz w:val="21"/>
          <w:szCs w:val="21"/>
          <w:lang w:val="es-CL"/>
        </w:rPr>
      </w:pPr>
      <w:r w:rsidRPr="003C33C0">
        <w:rPr>
          <w:rFonts w:ascii="Tahoma" w:hAnsi="Tahoma" w:cs="Tahoma"/>
          <w:bCs/>
          <w:sz w:val="21"/>
          <w:szCs w:val="21"/>
          <w:lang w:val="es-CL"/>
        </w:rPr>
        <w:t xml:space="preserve">Dictar una resolución ordenando la anulación de la </w:t>
      </w:r>
      <w:r w:rsidR="005656A1">
        <w:rPr>
          <w:rFonts w:ascii="Tahoma" w:hAnsi="Tahoma" w:cs="Tahoma"/>
          <w:bCs/>
          <w:sz w:val="21"/>
          <w:szCs w:val="21"/>
          <w:lang w:val="es-CL"/>
        </w:rPr>
        <w:t>declaración de i</w:t>
      </w:r>
      <w:r w:rsidRPr="003C33C0">
        <w:rPr>
          <w:rFonts w:ascii="Tahoma" w:hAnsi="Tahoma" w:cs="Tahoma"/>
          <w:bCs/>
          <w:sz w:val="21"/>
          <w:szCs w:val="21"/>
          <w:lang w:val="es-CL"/>
        </w:rPr>
        <w:t>mportación y la devolución del monto pagado, tratándose de operaciones con pago al contado de gravámenes, o la anulación de la obligación de pago, tratándose de operaciones acogidas a pago diferido.</w:t>
      </w:r>
    </w:p>
    <w:p w:rsidR="003C33C0" w:rsidRPr="003C33C0" w:rsidRDefault="00124031" w:rsidP="00681695">
      <w:pPr>
        <w:numPr>
          <w:ilvl w:val="0"/>
          <w:numId w:val="55"/>
        </w:numPr>
        <w:ind w:left="1276"/>
        <w:jc w:val="both"/>
        <w:rPr>
          <w:rFonts w:ascii="Tahoma" w:hAnsi="Tahoma" w:cs="Tahoma"/>
          <w:bCs/>
          <w:sz w:val="21"/>
          <w:szCs w:val="21"/>
          <w:lang w:val="es-CL"/>
        </w:rPr>
      </w:pPr>
      <w:r w:rsidRPr="003C33C0">
        <w:rPr>
          <w:rFonts w:ascii="Tahoma" w:hAnsi="Tahoma" w:cs="Tahoma"/>
          <w:bCs/>
          <w:sz w:val="21"/>
          <w:szCs w:val="21"/>
          <w:lang w:val="es-CL"/>
        </w:rPr>
        <w:t>Ingresar al sistema computacional la anulación del documento de destinación aduanera, indicando el número y fecha de la resolución.</w:t>
      </w:r>
      <w:r w:rsidR="003C33C0" w:rsidRPr="003C33C0">
        <w:rPr>
          <w:rFonts w:ascii="Tahoma" w:hAnsi="Tahoma" w:cs="Tahoma"/>
          <w:bCs/>
          <w:sz w:val="21"/>
          <w:szCs w:val="21"/>
          <w:lang w:val="es-CL"/>
        </w:rPr>
        <w:t xml:space="preserve"> Una vez registrado en el sistema DIN la anulación del documento y éste se encuentre pagado, el sistema generará las siguientes actividades en forma automática:</w:t>
      </w:r>
    </w:p>
    <w:p w:rsidR="003C33C0" w:rsidRPr="00C542CF" w:rsidRDefault="003C33C0" w:rsidP="003C33C0">
      <w:pPr>
        <w:pStyle w:val="Prrafodelista"/>
        <w:ind w:left="1701"/>
        <w:jc w:val="both"/>
        <w:rPr>
          <w:rFonts w:ascii="Tahoma" w:hAnsi="Tahoma" w:cs="Tahoma"/>
          <w:bCs/>
          <w:sz w:val="21"/>
          <w:szCs w:val="21"/>
          <w:lang w:val="es-CL"/>
        </w:rPr>
      </w:pPr>
    </w:p>
    <w:p w:rsidR="003C33C0" w:rsidRPr="00C542CF" w:rsidRDefault="003C33C0" w:rsidP="00681695">
      <w:pPr>
        <w:pStyle w:val="Prrafodelista"/>
        <w:numPr>
          <w:ilvl w:val="0"/>
          <w:numId w:val="62"/>
        </w:numPr>
        <w:jc w:val="both"/>
        <w:rPr>
          <w:rFonts w:ascii="Tahoma" w:hAnsi="Tahoma" w:cs="Tahoma"/>
          <w:bCs/>
          <w:sz w:val="21"/>
          <w:szCs w:val="21"/>
          <w:lang w:val="es-CL"/>
        </w:rPr>
      </w:pPr>
      <w:r w:rsidRPr="00C542CF">
        <w:rPr>
          <w:rFonts w:ascii="Tahoma" w:hAnsi="Tahoma" w:cs="Tahoma"/>
          <w:bCs/>
          <w:sz w:val="21"/>
          <w:szCs w:val="21"/>
          <w:lang w:val="es-CL"/>
        </w:rPr>
        <w:t>Enviará a la TGR el descargo asociado al documento de pago de la declaración, generando el saldo en favor del contribuyente.</w:t>
      </w:r>
    </w:p>
    <w:p w:rsidR="003C33C0" w:rsidRDefault="003C33C0" w:rsidP="00681695">
      <w:pPr>
        <w:pStyle w:val="Prrafodelista"/>
        <w:numPr>
          <w:ilvl w:val="0"/>
          <w:numId w:val="62"/>
        </w:numPr>
        <w:jc w:val="both"/>
        <w:rPr>
          <w:rFonts w:ascii="Tahoma" w:hAnsi="Tahoma" w:cs="Tahoma"/>
          <w:bCs/>
          <w:sz w:val="21"/>
          <w:szCs w:val="21"/>
          <w:lang w:val="es-CL"/>
        </w:rPr>
      </w:pPr>
      <w:r w:rsidRPr="00C542CF">
        <w:rPr>
          <w:rFonts w:ascii="Tahoma" w:hAnsi="Tahoma" w:cs="Tahoma"/>
          <w:bCs/>
          <w:sz w:val="21"/>
          <w:szCs w:val="21"/>
          <w:lang w:val="es-CL"/>
        </w:rPr>
        <w:t>Enviará a T</w:t>
      </w:r>
      <w:r>
        <w:rPr>
          <w:rFonts w:ascii="Tahoma" w:hAnsi="Tahoma" w:cs="Tahoma"/>
          <w:bCs/>
          <w:sz w:val="21"/>
          <w:szCs w:val="21"/>
          <w:lang w:val="es-CL"/>
        </w:rPr>
        <w:t>GR los datos pertinentes de la resolución de d</w:t>
      </w:r>
      <w:r w:rsidRPr="00C542CF">
        <w:rPr>
          <w:rFonts w:ascii="Tahoma" w:hAnsi="Tahoma" w:cs="Tahoma"/>
          <w:bCs/>
          <w:sz w:val="21"/>
          <w:szCs w:val="21"/>
          <w:lang w:val="es-CL"/>
        </w:rPr>
        <w:t>evolución.</w:t>
      </w:r>
    </w:p>
    <w:p w:rsidR="003C33C0" w:rsidRPr="00914AFE" w:rsidRDefault="003C33C0" w:rsidP="003C33C0">
      <w:pPr>
        <w:ind w:left="1276"/>
        <w:jc w:val="both"/>
        <w:rPr>
          <w:rFonts w:ascii="Tahoma" w:hAnsi="Tahoma" w:cs="Tahoma"/>
          <w:bCs/>
          <w:sz w:val="21"/>
          <w:szCs w:val="21"/>
          <w:lang w:val="es-CL"/>
        </w:rPr>
      </w:pPr>
    </w:p>
    <w:p w:rsidR="00124031" w:rsidRPr="00914AFE" w:rsidRDefault="00124031" w:rsidP="00681695">
      <w:pPr>
        <w:numPr>
          <w:ilvl w:val="0"/>
          <w:numId w:val="57"/>
        </w:numPr>
        <w:tabs>
          <w:tab w:val="clear" w:pos="720"/>
        </w:tabs>
        <w:ind w:left="1276"/>
        <w:jc w:val="both"/>
        <w:rPr>
          <w:rFonts w:ascii="Tahoma" w:hAnsi="Tahoma" w:cs="Tahoma"/>
          <w:bCs/>
          <w:sz w:val="21"/>
          <w:szCs w:val="21"/>
          <w:lang w:val="es-CL"/>
        </w:rPr>
      </w:pPr>
      <w:r w:rsidRPr="00914AFE">
        <w:rPr>
          <w:rFonts w:ascii="Tahoma" w:hAnsi="Tahoma" w:cs="Tahoma"/>
          <w:bCs/>
          <w:sz w:val="21"/>
          <w:szCs w:val="21"/>
          <w:lang w:val="es-CL"/>
        </w:rPr>
        <w:t xml:space="preserve">Entregar al interesado una copia de la resolución de anulación de la declaración y que ordena la devolución de los gravámenes o la anulación de la obligación de pago, según corresponda. </w:t>
      </w:r>
    </w:p>
    <w:p w:rsidR="00614403" w:rsidRPr="00E33869" w:rsidRDefault="00614403" w:rsidP="008A41A7">
      <w:pPr>
        <w:ind w:left="3540" w:hanging="2406"/>
        <w:jc w:val="both"/>
        <w:rPr>
          <w:rFonts w:ascii="Tahoma" w:hAnsi="Tahoma" w:cs="Tahoma"/>
          <w:sz w:val="21"/>
          <w:szCs w:val="21"/>
          <w:lang w:val="es-CL" w:eastAsia="es-CL"/>
        </w:rPr>
      </w:pPr>
    </w:p>
    <w:p w:rsidR="00203B4D" w:rsidRPr="003C33C0" w:rsidRDefault="00203B4D" w:rsidP="00124031">
      <w:pPr>
        <w:ind w:left="709"/>
        <w:jc w:val="both"/>
        <w:rPr>
          <w:rFonts w:ascii="Tahoma" w:hAnsi="Tahoma" w:cs="Tahoma"/>
          <w:bCs/>
          <w:sz w:val="21"/>
          <w:szCs w:val="21"/>
          <w:lang w:val="es-CL"/>
        </w:rPr>
      </w:pPr>
      <w:r w:rsidRPr="003C33C0">
        <w:rPr>
          <w:rFonts w:ascii="Tahoma" w:hAnsi="Tahoma" w:cs="Tahoma"/>
          <w:bCs/>
          <w:sz w:val="21"/>
          <w:szCs w:val="21"/>
          <w:lang w:val="es-CL"/>
        </w:rPr>
        <w:t>En caso que se hubiere reexportado sólo parte de las mercancías:</w:t>
      </w:r>
    </w:p>
    <w:p w:rsidR="00203B4D" w:rsidRPr="003C33C0" w:rsidRDefault="00203B4D" w:rsidP="00FF290F">
      <w:pPr>
        <w:ind w:left="1134"/>
        <w:jc w:val="both"/>
        <w:rPr>
          <w:rFonts w:ascii="Tahoma" w:hAnsi="Tahoma" w:cs="Tahoma"/>
          <w:bCs/>
          <w:sz w:val="21"/>
          <w:szCs w:val="21"/>
          <w:lang w:val="es-CL"/>
        </w:rPr>
      </w:pPr>
    </w:p>
    <w:p w:rsidR="00203B4D" w:rsidRPr="003C33C0" w:rsidRDefault="00203B4D" w:rsidP="00681695">
      <w:pPr>
        <w:numPr>
          <w:ilvl w:val="0"/>
          <w:numId w:val="4"/>
        </w:numPr>
        <w:ind w:left="1560" w:right="75" w:hanging="426"/>
        <w:jc w:val="both"/>
        <w:rPr>
          <w:rFonts w:ascii="Tahoma" w:hAnsi="Tahoma" w:cs="Tahoma"/>
          <w:bCs/>
          <w:sz w:val="21"/>
          <w:szCs w:val="21"/>
          <w:lang w:val="es-CL"/>
        </w:rPr>
      </w:pPr>
      <w:r w:rsidRPr="003C33C0">
        <w:rPr>
          <w:rFonts w:ascii="Tahoma" w:hAnsi="Tahoma" w:cs="Tahoma"/>
          <w:bCs/>
          <w:sz w:val="21"/>
          <w:szCs w:val="21"/>
          <w:lang w:val="es-CL"/>
        </w:rPr>
        <w:t>Revisar si procede aceptar la Solicitud de Modificación a Documento Aduanero, y seguir el procedimiento señalado en el numeral 2 de este Capítulo, Procedimiento General de Tramitación de las Devoluciones.</w:t>
      </w:r>
    </w:p>
    <w:p w:rsidR="00203B4D" w:rsidRPr="003C33C0" w:rsidRDefault="00203B4D" w:rsidP="00FF290F">
      <w:pPr>
        <w:ind w:left="1560" w:right="75" w:hanging="426"/>
        <w:jc w:val="both"/>
        <w:rPr>
          <w:rFonts w:ascii="Tahoma" w:hAnsi="Tahoma" w:cs="Tahoma"/>
          <w:bCs/>
          <w:sz w:val="21"/>
          <w:szCs w:val="21"/>
          <w:lang w:val="es-CL"/>
        </w:rPr>
      </w:pPr>
      <w:r w:rsidRPr="003C33C0">
        <w:rPr>
          <w:rFonts w:ascii="Tahoma" w:hAnsi="Tahoma" w:cs="Tahoma"/>
          <w:bCs/>
          <w:sz w:val="21"/>
          <w:szCs w:val="21"/>
          <w:lang w:val="es-CL"/>
        </w:rPr>
        <w:t xml:space="preserve"> </w:t>
      </w:r>
    </w:p>
    <w:p w:rsidR="00203B4D" w:rsidRPr="003C33C0" w:rsidRDefault="00203B4D" w:rsidP="00681695">
      <w:pPr>
        <w:numPr>
          <w:ilvl w:val="0"/>
          <w:numId w:val="5"/>
        </w:numPr>
        <w:ind w:left="1560" w:right="75" w:hanging="426"/>
        <w:jc w:val="both"/>
        <w:rPr>
          <w:rFonts w:ascii="Tahoma" w:hAnsi="Tahoma" w:cs="Tahoma"/>
          <w:bCs/>
          <w:sz w:val="21"/>
          <w:szCs w:val="21"/>
          <w:lang w:val="es-CL"/>
        </w:rPr>
      </w:pPr>
      <w:r w:rsidRPr="003C33C0">
        <w:rPr>
          <w:rFonts w:ascii="Tahoma" w:hAnsi="Tahoma" w:cs="Tahoma"/>
          <w:bCs/>
          <w:sz w:val="21"/>
          <w:szCs w:val="21"/>
          <w:lang w:val="es-CL"/>
        </w:rPr>
        <w:t>En el caso de operaciones acogidas a pago diferido, la modificación del plan de pagos operará con la aprobación en el sistema computacional de la Solicitud de Modificación a Documento Aduanero.</w:t>
      </w:r>
    </w:p>
    <w:p w:rsidR="00203B4D" w:rsidRPr="00914AFE" w:rsidRDefault="00203B4D" w:rsidP="00FF290F">
      <w:pPr>
        <w:ind w:left="1134" w:hanging="567"/>
        <w:jc w:val="both"/>
        <w:rPr>
          <w:rFonts w:ascii="Tahoma" w:hAnsi="Tahoma" w:cs="Tahoma"/>
          <w:b/>
          <w:bCs/>
          <w:sz w:val="21"/>
          <w:szCs w:val="21"/>
          <w:lang w:val="es-CL"/>
        </w:rPr>
      </w:pPr>
      <w:r w:rsidRPr="00914AFE">
        <w:rPr>
          <w:rFonts w:ascii="Tahoma" w:hAnsi="Tahoma" w:cs="Tahoma"/>
          <w:b/>
          <w:bCs/>
          <w:sz w:val="21"/>
          <w:szCs w:val="21"/>
          <w:lang w:val="es-CL"/>
        </w:rPr>
        <w:lastRenderedPageBreak/>
        <w:t>2.2.4 DEVOLUCION DE DERECHOS POR REEXPORTACION DE MERCANCÍAS SOMETIDAS A PROCESOS MENORES, CONFORME AL ARTICULO 134 ORDENANZA DE ADUANAS</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Para solicitar la devolución de los derechos por la reexportación de las mercancías importadas que hubieren sido sometidas a procesos menores y luego enviadas al exterior de acuerdo a lo establecido en el artículo 134 de la Ordenanza de Aduanas.</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1"/>
          <w:numId w:val="4"/>
        </w:numPr>
        <w:ind w:left="1418" w:hanging="284"/>
        <w:jc w:val="both"/>
        <w:rPr>
          <w:rFonts w:ascii="Tahoma" w:hAnsi="Tahoma" w:cs="Tahoma"/>
          <w:bCs/>
          <w:sz w:val="21"/>
          <w:szCs w:val="21"/>
          <w:lang w:val="es-CL"/>
        </w:rPr>
      </w:pPr>
      <w:r w:rsidRPr="00914AFE">
        <w:rPr>
          <w:rFonts w:ascii="Tahoma" w:hAnsi="Tahoma" w:cs="Tahoma"/>
          <w:bCs/>
          <w:sz w:val="21"/>
          <w:szCs w:val="21"/>
          <w:lang w:val="es-CL"/>
        </w:rPr>
        <w:t>El Despachador deberá:</w:t>
      </w:r>
    </w:p>
    <w:p w:rsidR="00203B4D" w:rsidRPr="00914AFE" w:rsidRDefault="00203B4D" w:rsidP="00FF290F">
      <w:pPr>
        <w:pStyle w:val="Prrafodelista"/>
        <w:ind w:left="1418"/>
        <w:jc w:val="both"/>
        <w:rPr>
          <w:rFonts w:ascii="Tahoma" w:hAnsi="Tahoma" w:cs="Tahoma"/>
          <w:bCs/>
          <w:sz w:val="21"/>
          <w:szCs w:val="21"/>
          <w:lang w:val="es-CL"/>
        </w:rPr>
      </w:pPr>
    </w:p>
    <w:p w:rsidR="00203B4D" w:rsidRPr="00914AFE" w:rsidRDefault="00203B4D" w:rsidP="00681695">
      <w:pPr>
        <w:numPr>
          <w:ilvl w:val="0"/>
          <w:numId w:val="6"/>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Presentar una solicitud simple requiriendo la devolución de los gravámenes aduaneros. Esta  deberá ser presentada ante la Aduana bajo cuya jurisdicción se encontraba el lugar donde se efectuaron los procesos menores.</w:t>
      </w:r>
    </w:p>
    <w:p w:rsidR="00203B4D" w:rsidRPr="00914AFE" w:rsidRDefault="00203B4D" w:rsidP="00681695">
      <w:pPr>
        <w:numPr>
          <w:ilvl w:val="0"/>
          <w:numId w:val="7"/>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Adjuntar una copia de la resolución que autorizó la reexportación de las mercancías y una copia del DUS de Reexportación legalizado.</w:t>
      </w:r>
    </w:p>
    <w:p w:rsidR="00203B4D" w:rsidRPr="00914AFE" w:rsidRDefault="00203B4D" w:rsidP="00FF290F">
      <w:pPr>
        <w:ind w:left="1701"/>
        <w:jc w:val="both"/>
        <w:rPr>
          <w:rFonts w:ascii="Tahoma" w:hAnsi="Tahoma" w:cs="Tahoma"/>
          <w:bCs/>
          <w:sz w:val="21"/>
          <w:szCs w:val="21"/>
          <w:lang w:val="es-CL"/>
        </w:rPr>
      </w:pPr>
      <w:r w:rsidRPr="00914AFE">
        <w:rPr>
          <w:rFonts w:ascii="Tahoma" w:hAnsi="Tahoma" w:cs="Tahoma"/>
          <w:bCs/>
          <w:sz w:val="21"/>
          <w:szCs w:val="21"/>
          <w:lang w:val="es-CL"/>
        </w:rPr>
        <w:t> </w:t>
      </w:r>
    </w:p>
    <w:p w:rsidR="00203B4D" w:rsidRDefault="00203B4D" w:rsidP="00681695">
      <w:pPr>
        <w:pStyle w:val="Prrafodelista"/>
        <w:numPr>
          <w:ilvl w:val="1"/>
          <w:numId w:val="4"/>
        </w:numPr>
        <w:jc w:val="both"/>
        <w:rPr>
          <w:rFonts w:ascii="Tahoma" w:hAnsi="Tahoma" w:cs="Tahoma"/>
          <w:bCs/>
          <w:sz w:val="21"/>
          <w:szCs w:val="21"/>
          <w:lang w:val="es-CL"/>
        </w:rPr>
      </w:pPr>
      <w:r w:rsidRPr="00914AFE">
        <w:rPr>
          <w:rFonts w:ascii="Tahoma" w:hAnsi="Tahoma" w:cs="Tahoma"/>
          <w:bCs/>
          <w:sz w:val="21"/>
          <w:szCs w:val="21"/>
          <w:lang w:val="es-CL"/>
        </w:rPr>
        <w:t>La Aduana deberá:</w:t>
      </w:r>
    </w:p>
    <w:p w:rsidR="00914AFE" w:rsidRPr="00914AFE" w:rsidRDefault="00914AFE" w:rsidP="00914AFE">
      <w:pPr>
        <w:pStyle w:val="Prrafodelista"/>
        <w:ind w:left="1440"/>
        <w:jc w:val="both"/>
        <w:rPr>
          <w:rFonts w:ascii="Tahoma" w:hAnsi="Tahoma" w:cs="Tahoma"/>
          <w:bCs/>
          <w:sz w:val="21"/>
          <w:szCs w:val="21"/>
          <w:lang w:val="es-CL"/>
        </w:rPr>
      </w:pPr>
    </w:p>
    <w:p w:rsidR="00203B4D" w:rsidRPr="00914AFE" w:rsidRDefault="00203B4D" w:rsidP="00681695">
      <w:pPr>
        <w:numPr>
          <w:ilvl w:val="0"/>
          <w:numId w:val="8"/>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Revisar si procede aceptar la solicitud.</w:t>
      </w:r>
    </w:p>
    <w:p w:rsidR="00203B4D" w:rsidRPr="00914AFE" w:rsidRDefault="00203B4D" w:rsidP="00681695">
      <w:pPr>
        <w:numPr>
          <w:ilvl w:val="0"/>
          <w:numId w:val="9"/>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Dictar una resolución de devolución en los términos establecidos en el numeral 3 de este Capítulo, ordenando la devolución de los montos cancelados con motivo de la importación de las mercancías.</w:t>
      </w:r>
    </w:p>
    <w:p w:rsidR="00203B4D" w:rsidRPr="00914AFE" w:rsidRDefault="00203B4D" w:rsidP="00681695">
      <w:pPr>
        <w:numPr>
          <w:ilvl w:val="0"/>
          <w:numId w:val="10"/>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Entregar al interesado una copia de la resolución de devolución. Para hacer efectiva la devolución, el interesado deberá acudir ante el Servicio de Tesorerías con una copia de la resolución de devolución.</w:t>
      </w:r>
    </w:p>
    <w:p w:rsidR="00203B4D" w:rsidRPr="00914AFE" w:rsidRDefault="00203B4D" w:rsidP="00681695">
      <w:pPr>
        <w:numPr>
          <w:ilvl w:val="0"/>
          <w:numId w:val="11"/>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Enviar una copia de la resolución de Devolución a la Oficina de la Tesorería Provincial o Comunal que corresponda.</w:t>
      </w:r>
    </w:p>
    <w:p w:rsidR="00203B4D" w:rsidRPr="00914AFE" w:rsidRDefault="00203B4D" w:rsidP="00681695">
      <w:pPr>
        <w:numPr>
          <w:ilvl w:val="0"/>
          <w:numId w:val="12"/>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El procedimiento para tramitar la reexportación de estas mercancías se encuentra detallado en el numeral 18.6.2 del Capítulo IV del Compendio de Normas Aduaneras.</w:t>
      </w:r>
    </w:p>
    <w:p w:rsidR="00203B4D" w:rsidRPr="00914AFE" w:rsidRDefault="00203B4D" w:rsidP="00FF290F">
      <w:pPr>
        <w:ind w:left="1418" w:hanging="283"/>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hanging="567"/>
        <w:jc w:val="both"/>
        <w:rPr>
          <w:rFonts w:ascii="Tahoma" w:hAnsi="Tahoma" w:cs="Tahoma"/>
          <w:b/>
          <w:bCs/>
          <w:sz w:val="21"/>
          <w:szCs w:val="21"/>
          <w:lang w:val="es-CL"/>
        </w:rPr>
      </w:pPr>
      <w:r w:rsidRPr="00914AFE">
        <w:rPr>
          <w:rFonts w:ascii="Tahoma" w:hAnsi="Tahoma" w:cs="Tahoma"/>
          <w:b/>
          <w:bCs/>
          <w:sz w:val="21"/>
          <w:szCs w:val="21"/>
          <w:lang w:val="es-CL"/>
        </w:rPr>
        <w:t>2.2.5 </w:t>
      </w:r>
      <w:r w:rsidRPr="00914AFE">
        <w:rPr>
          <w:rFonts w:ascii="Tahoma" w:hAnsi="Tahoma" w:cs="Tahoma"/>
          <w:b/>
          <w:bCs/>
          <w:sz w:val="21"/>
          <w:szCs w:val="21"/>
          <w:lang w:val="es-CL"/>
        </w:rPr>
        <w:tab/>
        <w:t>DEVOLUCION DE DERECHOS POR TRÁMITE ANTICIPADO</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xml:space="preserve">Para solicitar la devolución de gravámenes pagados por mercancías amparadas por una </w:t>
      </w:r>
      <w:r w:rsidR="00914AFE">
        <w:rPr>
          <w:rFonts w:ascii="Tahoma" w:hAnsi="Tahoma" w:cs="Tahoma"/>
          <w:bCs/>
          <w:sz w:val="21"/>
          <w:szCs w:val="21"/>
          <w:lang w:val="es-CL"/>
        </w:rPr>
        <w:t>d</w:t>
      </w:r>
      <w:r w:rsidRPr="00914AFE">
        <w:rPr>
          <w:rFonts w:ascii="Tahoma" w:hAnsi="Tahoma" w:cs="Tahoma"/>
          <w:bCs/>
          <w:sz w:val="21"/>
          <w:szCs w:val="21"/>
          <w:lang w:val="es-CL"/>
        </w:rPr>
        <w:t>eclaración de trámite anticipado, cuando se recibiere una cantidad de mercancías inferior a la declarada, o si no se hubiere recibido mercancía alguna:  </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0"/>
          <w:numId w:val="47"/>
        </w:numPr>
        <w:ind w:left="1134" w:hanging="284"/>
        <w:jc w:val="both"/>
        <w:rPr>
          <w:rFonts w:ascii="Tahoma" w:hAnsi="Tahoma" w:cs="Tahoma"/>
          <w:bCs/>
          <w:sz w:val="21"/>
          <w:szCs w:val="21"/>
          <w:lang w:val="es-CL"/>
        </w:rPr>
      </w:pPr>
      <w:r w:rsidRPr="00914AFE">
        <w:rPr>
          <w:rFonts w:ascii="Tahoma" w:hAnsi="Tahoma" w:cs="Tahoma"/>
          <w:bCs/>
          <w:sz w:val="21"/>
          <w:szCs w:val="21"/>
          <w:lang w:val="es-CL"/>
        </w:rPr>
        <w:t>El Despachador deberá:</w:t>
      </w:r>
    </w:p>
    <w:p w:rsidR="00203B4D" w:rsidRPr="00914AFE" w:rsidRDefault="00203B4D" w:rsidP="00FF290F">
      <w:pPr>
        <w:pStyle w:val="Prrafodelista"/>
        <w:ind w:left="1134"/>
        <w:jc w:val="both"/>
        <w:rPr>
          <w:rFonts w:ascii="Tahoma" w:hAnsi="Tahoma" w:cs="Tahoma"/>
          <w:bCs/>
          <w:sz w:val="21"/>
          <w:szCs w:val="21"/>
          <w:lang w:val="es-CL"/>
        </w:rPr>
      </w:pPr>
    </w:p>
    <w:p w:rsidR="00203B4D" w:rsidRPr="00914AFE" w:rsidRDefault="00203B4D" w:rsidP="00681695">
      <w:pPr>
        <w:numPr>
          <w:ilvl w:val="0"/>
          <w:numId w:val="13"/>
        </w:numPr>
        <w:spacing w:line="240" w:lineRule="atLeast"/>
        <w:ind w:left="1276" w:right="74" w:hanging="283"/>
        <w:jc w:val="both"/>
        <w:rPr>
          <w:rFonts w:ascii="Tahoma" w:hAnsi="Tahoma" w:cs="Tahoma"/>
          <w:bCs/>
          <w:sz w:val="21"/>
          <w:szCs w:val="21"/>
          <w:lang w:val="es-CL"/>
        </w:rPr>
      </w:pPr>
      <w:r w:rsidRPr="00914AFE">
        <w:rPr>
          <w:rFonts w:ascii="Tahoma" w:hAnsi="Tahoma" w:cs="Tahoma"/>
          <w:bCs/>
          <w:sz w:val="21"/>
          <w:szCs w:val="21"/>
          <w:lang w:val="es-CL"/>
        </w:rPr>
        <w:t xml:space="preserve">Presentar ante la Aduana de tramitación de la declaración anticipada, un formulario Solicitud de Modificación a Documento Aduanero por vía electrónica, dentro del plazo de 60 días contado desde la fecha de numeración del manifiesto del vehículo que transportó o que debió haber transportado las mercancías amparadas por la Declaración anticipada. </w:t>
      </w:r>
    </w:p>
    <w:p w:rsidR="00595BB8" w:rsidRDefault="00595BB8" w:rsidP="00FF290F">
      <w:pPr>
        <w:spacing w:line="240" w:lineRule="atLeast"/>
        <w:ind w:left="1276" w:right="74"/>
        <w:jc w:val="both"/>
        <w:rPr>
          <w:rFonts w:ascii="Tahoma" w:hAnsi="Tahoma" w:cs="Tahoma"/>
          <w:bCs/>
          <w:sz w:val="21"/>
          <w:szCs w:val="21"/>
          <w:lang w:val="es-CL"/>
        </w:rPr>
      </w:pPr>
    </w:p>
    <w:p w:rsidR="00203B4D" w:rsidRPr="00914AFE" w:rsidRDefault="00203B4D" w:rsidP="00FF290F">
      <w:pPr>
        <w:spacing w:line="240" w:lineRule="atLeast"/>
        <w:ind w:left="1276" w:right="74"/>
        <w:jc w:val="both"/>
        <w:rPr>
          <w:rFonts w:ascii="Tahoma" w:hAnsi="Tahoma" w:cs="Tahoma"/>
          <w:bCs/>
          <w:sz w:val="21"/>
          <w:szCs w:val="21"/>
          <w:lang w:val="es-CL"/>
        </w:rPr>
      </w:pPr>
      <w:r w:rsidRPr="00914AFE">
        <w:rPr>
          <w:rFonts w:ascii="Tahoma" w:hAnsi="Tahoma" w:cs="Tahoma"/>
          <w:bCs/>
          <w:sz w:val="21"/>
          <w:szCs w:val="21"/>
          <w:lang w:val="es-CL"/>
        </w:rPr>
        <w:t>En caso que no se recibiere mercancía alguna, deberá presentar una solicitud simple requiriendo la anulación de la declaración anticipada.</w:t>
      </w:r>
    </w:p>
    <w:p w:rsidR="00203B4D" w:rsidRDefault="00203B4D" w:rsidP="00FF290F">
      <w:pPr>
        <w:ind w:left="1276" w:right="75" w:hanging="283"/>
        <w:jc w:val="both"/>
        <w:rPr>
          <w:rFonts w:ascii="Tahoma" w:hAnsi="Tahoma" w:cs="Tahoma"/>
          <w:bCs/>
          <w:sz w:val="21"/>
          <w:szCs w:val="21"/>
          <w:lang w:val="es-CL"/>
        </w:rPr>
      </w:pPr>
    </w:p>
    <w:p w:rsidR="00614403" w:rsidRPr="00914AFE" w:rsidRDefault="00614403" w:rsidP="00FF290F">
      <w:pPr>
        <w:ind w:left="1276" w:right="75" w:hanging="283"/>
        <w:jc w:val="both"/>
        <w:rPr>
          <w:rFonts w:ascii="Tahoma" w:hAnsi="Tahoma" w:cs="Tahoma"/>
          <w:bCs/>
          <w:sz w:val="21"/>
          <w:szCs w:val="21"/>
          <w:lang w:val="es-CL"/>
        </w:rPr>
      </w:pPr>
    </w:p>
    <w:p w:rsidR="00203B4D" w:rsidRPr="00914AFE" w:rsidRDefault="00203B4D" w:rsidP="00681695">
      <w:pPr>
        <w:numPr>
          <w:ilvl w:val="0"/>
          <w:numId w:val="14"/>
        </w:numPr>
        <w:ind w:left="1276" w:right="75" w:hanging="283"/>
        <w:jc w:val="both"/>
        <w:rPr>
          <w:rFonts w:ascii="Tahoma" w:hAnsi="Tahoma" w:cs="Tahoma"/>
          <w:bCs/>
          <w:sz w:val="21"/>
          <w:szCs w:val="21"/>
          <w:lang w:val="es-CL"/>
        </w:rPr>
      </w:pPr>
      <w:r w:rsidRPr="00914AFE">
        <w:rPr>
          <w:rFonts w:ascii="Tahoma" w:hAnsi="Tahoma" w:cs="Tahoma"/>
          <w:bCs/>
          <w:sz w:val="21"/>
          <w:szCs w:val="21"/>
          <w:lang w:val="es-CL"/>
        </w:rPr>
        <w:t>Adjuntar los siguientes documentos:</w:t>
      </w:r>
    </w:p>
    <w:p w:rsidR="00203B4D" w:rsidRPr="00914AFE" w:rsidRDefault="00203B4D" w:rsidP="00FF290F">
      <w:pPr>
        <w:ind w:left="1134" w:right="75"/>
        <w:jc w:val="both"/>
        <w:rPr>
          <w:rFonts w:ascii="Tahoma" w:hAnsi="Tahoma" w:cs="Tahoma"/>
          <w:bCs/>
          <w:sz w:val="21"/>
          <w:szCs w:val="21"/>
          <w:lang w:val="es-CL"/>
        </w:rPr>
      </w:pP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Papeleta de Recepción, expedida por el encargado del recinto de depósito, en que consta la cantidad de bultos efectivamente recibidos con indicación de las marcas, contramarcas y el número de cada uno de los bultos. Tratándose de mercancías transportadas en contenedores u otros continentes similares, este documento deberá indicar la cantidad de bultos contenida en aquel.</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Certificado de la compañía naviera, agencia o transportista, conteniendo la individualización de las papeletas de recepción mediante las cuales se entregó al encargado del recinto de depósito la totalidad de las mercancías amparadas por el conocimiento de embarque o documento que haga sus veces.</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lastRenderedPageBreak/>
        <w:t>Certificado del encargado del recinto de depósito, en que se consigne la cantidad, individualización, marcas y números de cada uno de los bultos efectivamente recibidos, correspondientes al conocimiento de embarque o documento que haga sus veces, cuando exista discrepancia entre lo consignado en la papeleta de recepción y el certificado de la compañía naviera, agencia o transportista.</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Certificado del transportista en que se acredite no haber transportado las mercancías amparadas por el documento de transporte, cuando no se hubiere recibido mercancía alguna.</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Original de la Declaración de Ingreso anticipada, firmada y timbrada por el cajero del banco o institución autorizada para recibir el pago o la constancia del pago electrónico, cuando proceda.</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Factura comercial.</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Lista de empaque, cuando proceda.</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Registro o solicitud de reconocimiento, cuando proceda.</w:t>
      </w:r>
    </w:p>
    <w:p w:rsidR="00203B4D" w:rsidRPr="00914AFE" w:rsidRDefault="00203B4D" w:rsidP="00681695">
      <w:pPr>
        <w:numPr>
          <w:ilvl w:val="0"/>
          <w:numId w:val="15"/>
        </w:numPr>
        <w:ind w:left="1560" w:right="74" w:hanging="284"/>
        <w:jc w:val="both"/>
        <w:rPr>
          <w:rFonts w:ascii="Tahoma" w:hAnsi="Tahoma" w:cs="Tahoma"/>
          <w:bCs/>
          <w:sz w:val="21"/>
          <w:szCs w:val="21"/>
          <w:lang w:val="es-CL"/>
        </w:rPr>
      </w:pPr>
      <w:r w:rsidRPr="00914AFE">
        <w:rPr>
          <w:rFonts w:ascii="Tahoma" w:hAnsi="Tahoma" w:cs="Tahoma"/>
          <w:bCs/>
          <w:sz w:val="21"/>
          <w:szCs w:val="21"/>
          <w:lang w:val="es-CL"/>
        </w:rPr>
        <w:t>Resolución del Administrador o  Director autorizando la presentación de la solicitud fuera del plazo, cuando proceda.</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FF290F">
      <w:pPr>
        <w:ind w:left="1134" w:hanging="284"/>
        <w:jc w:val="both"/>
        <w:rPr>
          <w:rFonts w:ascii="Tahoma" w:hAnsi="Tahoma" w:cs="Tahoma"/>
          <w:bCs/>
          <w:sz w:val="21"/>
          <w:szCs w:val="21"/>
          <w:lang w:val="es-CL"/>
        </w:rPr>
      </w:pPr>
      <w:r w:rsidRPr="00914AFE">
        <w:rPr>
          <w:rFonts w:ascii="Tahoma" w:hAnsi="Tahoma" w:cs="Tahoma"/>
          <w:bCs/>
          <w:sz w:val="21"/>
          <w:szCs w:val="21"/>
          <w:lang w:val="es-CL"/>
        </w:rPr>
        <w:t>b) </w:t>
      </w:r>
      <w:r w:rsidRPr="00914AFE">
        <w:rPr>
          <w:rFonts w:ascii="Tahoma" w:hAnsi="Tahoma" w:cs="Tahoma"/>
          <w:bCs/>
          <w:sz w:val="21"/>
          <w:szCs w:val="21"/>
          <w:lang w:val="es-CL"/>
        </w:rPr>
        <w:tab/>
        <w:t>La Aduana deberá:</w:t>
      </w:r>
    </w:p>
    <w:p w:rsidR="00203B4D" w:rsidRPr="00914AFE" w:rsidRDefault="00203B4D" w:rsidP="00FF290F">
      <w:pPr>
        <w:ind w:left="1134"/>
        <w:jc w:val="both"/>
        <w:rPr>
          <w:rFonts w:ascii="Tahoma" w:hAnsi="Tahoma" w:cs="Tahoma"/>
          <w:bCs/>
          <w:sz w:val="21"/>
          <w:szCs w:val="21"/>
          <w:lang w:val="es-CL"/>
        </w:rPr>
      </w:pPr>
    </w:p>
    <w:p w:rsidR="00203B4D" w:rsidRDefault="00203B4D" w:rsidP="00FF290F">
      <w:pPr>
        <w:ind w:left="1134" w:hanging="283"/>
        <w:jc w:val="both"/>
        <w:rPr>
          <w:rFonts w:ascii="Tahoma" w:hAnsi="Tahoma" w:cs="Tahoma"/>
          <w:bCs/>
          <w:sz w:val="21"/>
          <w:szCs w:val="21"/>
          <w:lang w:val="es-CL"/>
        </w:rPr>
      </w:pPr>
      <w:r w:rsidRPr="00914AFE">
        <w:rPr>
          <w:rFonts w:ascii="Tahoma" w:hAnsi="Tahoma" w:cs="Tahoma"/>
          <w:bCs/>
          <w:sz w:val="21"/>
          <w:szCs w:val="21"/>
          <w:lang w:val="es-CL"/>
        </w:rPr>
        <w:t>En caso que sólo se hubiere recibido parte de la mercancía:</w:t>
      </w:r>
    </w:p>
    <w:p w:rsidR="00914AFE" w:rsidRPr="00914AFE" w:rsidRDefault="00914AFE" w:rsidP="00FF290F">
      <w:pPr>
        <w:ind w:left="1134" w:hanging="283"/>
        <w:jc w:val="both"/>
        <w:rPr>
          <w:rFonts w:ascii="Tahoma" w:hAnsi="Tahoma" w:cs="Tahoma"/>
          <w:bCs/>
          <w:sz w:val="21"/>
          <w:szCs w:val="21"/>
          <w:lang w:val="es-CL"/>
        </w:rPr>
      </w:pPr>
    </w:p>
    <w:p w:rsidR="00203B4D" w:rsidRPr="00914AFE" w:rsidRDefault="00203B4D" w:rsidP="00681695">
      <w:pPr>
        <w:numPr>
          <w:ilvl w:val="0"/>
          <w:numId w:val="16"/>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 xml:space="preserve">Revisar si procede aceptar la SMDA considerando todos los antecedentes presentados, y seguir el procedimiento señalado en el numeral 2 de este capítulo, Procedimiento General de Tramitación de las Devoluciones, </w:t>
      </w:r>
    </w:p>
    <w:p w:rsidR="00203B4D" w:rsidRPr="00914AFE" w:rsidRDefault="00203B4D" w:rsidP="00681695">
      <w:pPr>
        <w:numPr>
          <w:ilvl w:val="0"/>
          <w:numId w:val="17"/>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En el caso de operaciones acogidas a pago diferido, la modificación del plan de pagos operará con el ingreso al sistema computacional de la Solicitud de Modificación a Documento Aduanero.</w:t>
      </w:r>
    </w:p>
    <w:p w:rsidR="00203B4D" w:rsidRPr="00914AFE" w:rsidRDefault="00203B4D" w:rsidP="00FF290F">
      <w:pPr>
        <w:ind w:left="1418"/>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FF290F">
      <w:pPr>
        <w:ind w:firstLine="851"/>
        <w:jc w:val="both"/>
        <w:rPr>
          <w:rFonts w:ascii="Tahoma" w:hAnsi="Tahoma" w:cs="Tahoma"/>
          <w:bCs/>
          <w:sz w:val="21"/>
          <w:szCs w:val="21"/>
          <w:lang w:val="es-CL"/>
        </w:rPr>
      </w:pPr>
      <w:r w:rsidRPr="00914AFE">
        <w:rPr>
          <w:rFonts w:ascii="Tahoma" w:hAnsi="Tahoma" w:cs="Tahoma"/>
          <w:bCs/>
          <w:sz w:val="21"/>
          <w:szCs w:val="21"/>
          <w:lang w:val="es-CL"/>
        </w:rPr>
        <w:t>En caso que no se hubiere recibido mercancía alguna:</w:t>
      </w:r>
    </w:p>
    <w:p w:rsidR="00124031" w:rsidRPr="00914AFE" w:rsidRDefault="00124031" w:rsidP="00FF290F">
      <w:pPr>
        <w:ind w:firstLine="851"/>
        <w:jc w:val="both"/>
        <w:rPr>
          <w:rFonts w:ascii="Tahoma" w:hAnsi="Tahoma" w:cs="Tahoma"/>
          <w:bCs/>
          <w:sz w:val="21"/>
          <w:szCs w:val="21"/>
          <w:lang w:val="es-CL"/>
        </w:rPr>
      </w:pPr>
    </w:p>
    <w:p w:rsidR="00124031" w:rsidRPr="00914AFE" w:rsidRDefault="00124031" w:rsidP="00681695">
      <w:pPr>
        <w:pStyle w:val="Prrafodelista"/>
        <w:numPr>
          <w:ilvl w:val="0"/>
          <w:numId w:val="45"/>
        </w:numPr>
        <w:ind w:right="75"/>
        <w:jc w:val="both"/>
        <w:rPr>
          <w:rFonts w:ascii="Tahoma" w:hAnsi="Tahoma" w:cs="Tahoma"/>
          <w:bCs/>
          <w:sz w:val="21"/>
          <w:szCs w:val="21"/>
          <w:lang w:val="es-CL"/>
        </w:rPr>
      </w:pPr>
      <w:r w:rsidRPr="00914AFE">
        <w:rPr>
          <w:rFonts w:ascii="Tahoma" w:hAnsi="Tahoma" w:cs="Tahoma"/>
          <w:bCs/>
          <w:sz w:val="21"/>
          <w:szCs w:val="21"/>
          <w:lang w:val="es-CL"/>
        </w:rPr>
        <w:t>Revisar si procede aceptar la solicitud.</w:t>
      </w:r>
    </w:p>
    <w:p w:rsidR="00124031" w:rsidRPr="00914AFE" w:rsidRDefault="00124031" w:rsidP="00681695">
      <w:pPr>
        <w:pStyle w:val="Prrafodelista"/>
        <w:numPr>
          <w:ilvl w:val="0"/>
          <w:numId w:val="45"/>
        </w:numPr>
        <w:ind w:right="75"/>
        <w:jc w:val="both"/>
        <w:rPr>
          <w:rFonts w:ascii="Tahoma" w:hAnsi="Tahoma" w:cs="Tahoma"/>
          <w:bCs/>
          <w:sz w:val="21"/>
          <w:szCs w:val="21"/>
          <w:lang w:val="es-CL"/>
        </w:rPr>
      </w:pPr>
      <w:r w:rsidRPr="00914AFE">
        <w:rPr>
          <w:rFonts w:ascii="Tahoma" w:hAnsi="Tahoma" w:cs="Tahoma"/>
          <w:bCs/>
          <w:sz w:val="21"/>
          <w:szCs w:val="21"/>
          <w:lang w:val="es-CL"/>
        </w:rPr>
        <w:t>Dictar una resolución ordenando la anulación del documento de destinación aduanera y la devolución del monto cancelado.</w:t>
      </w:r>
    </w:p>
    <w:p w:rsidR="00124031" w:rsidRPr="00914AFE" w:rsidRDefault="00124031" w:rsidP="00681695">
      <w:pPr>
        <w:pStyle w:val="Prrafodelista"/>
        <w:numPr>
          <w:ilvl w:val="0"/>
          <w:numId w:val="45"/>
        </w:numPr>
        <w:ind w:right="75"/>
        <w:jc w:val="both"/>
        <w:rPr>
          <w:rFonts w:ascii="Tahoma" w:hAnsi="Tahoma" w:cs="Tahoma"/>
          <w:bCs/>
          <w:sz w:val="21"/>
          <w:szCs w:val="21"/>
          <w:lang w:val="es-CL"/>
        </w:rPr>
      </w:pPr>
      <w:r w:rsidRPr="00914AFE">
        <w:rPr>
          <w:rFonts w:ascii="Tahoma" w:hAnsi="Tahoma" w:cs="Tahoma"/>
          <w:bCs/>
          <w:sz w:val="21"/>
          <w:szCs w:val="21"/>
          <w:lang w:val="es-CL"/>
        </w:rPr>
        <w:t>Ingresar al sistema computacional, la anulación del documento de destinación aduanera, indicando el número y fecha de la resolución.</w:t>
      </w:r>
    </w:p>
    <w:p w:rsidR="00124031" w:rsidRPr="00914AFE" w:rsidRDefault="00124031" w:rsidP="00681695">
      <w:pPr>
        <w:pStyle w:val="Prrafodelista"/>
        <w:numPr>
          <w:ilvl w:val="0"/>
          <w:numId w:val="45"/>
        </w:numPr>
        <w:ind w:right="75"/>
        <w:jc w:val="both"/>
        <w:rPr>
          <w:rFonts w:ascii="Tahoma" w:hAnsi="Tahoma" w:cs="Tahoma"/>
          <w:bCs/>
          <w:sz w:val="21"/>
          <w:szCs w:val="21"/>
          <w:lang w:val="es-CL"/>
        </w:rPr>
      </w:pPr>
      <w:r w:rsidRPr="00914AFE">
        <w:rPr>
          <w:rFonts w:ascii="Tahoma" w:hAnsi="Tahoma" w:cs="Tahoma"/>
          <w:bCs/>
          <w:sz w:val="21"/>
          <w:szCs w:val="21"/>
          <w:lang w:val="es-CL"/>
        </w:rPr>
        <w:t xml:space="preserve">Entregar al interesado una copia de la resolución de anulación y devolución. </w:t>
      </w:r>
    </w:p>
    <w:p w:rsidR="00203B4D" w:rsidRPr="00914AFE" w:rsidRDefault="00203B4D" w:rsidP="00124031">
      <w:pPr>
        <w:ind w:right="75"/>
        <w:jc w:val="both"/>
        <w:rPr>
          <w:rFonts w:ascii="Tahoma" w:hAnsi="Tahoma" w:cs="Tahoma"/>
          <w:bCs/>
          <w:sz w:val="21"/>
          <w:szCs w:val="21"/>
          <w:lang w:val="es-CL"/>
        </w:rPr>
      </w:pPr>
    </w:p>
    <w:p w:rsidR="00203B4D" w:rsidRPr="00914AFE" w:rsidRDefault="00203B4D" w:rsidP="00FF290F">
      <w:pPr>
        <w:ind w:left="1134"/>
        <w:jc w:val="both"/>
        <w:rPr>
          <w:rFonts w:ascii="Tahoma" w:hAnsi="Tahoma" w:cs="Tahoma"/>
          <w:b/>
          <w:bCs/>
          <w:sz w:val="21"/>
          <w:szCs w:val="21"/>
          <w:lang w:val="es-CL"/>
        </w:rPr>
      </w:pPr>
    </w:p>
    <w:p w:rsidR="00203B4D" w:rsidRPr="00914AFE" w:rsidRDefault="00203B4D" w:rsidP="00FF290F">
      <w:pPr>
        <w:ind w:left="1134" w:hanging="567"/>
        <w:jc w:val="both"/>
        <w:rPr>
          <w:rFonts w:ascii="Tahoma" w:hAnsi="Tahoma" w:cs="Tahoma"/>
          <w:b/>
          <w:bCs/>
          <w:sz w:val="21"/>
          <w:szCs w:val="21"/>
          <w:lang w:val="es-CL"/>
        </w:rPr>
      </w:pPr>
      <w:r w:rsidRPr="00914AFE">
        <w:rPr>
          <w:rFonts w:ascii="Tahoma" w:hAnsi="Tahoma" w:cs="Tahoma"/>
          <w:b/>
          <w:bCs/>
          <w:sz w:val="21"/>
          <w:szCs w:val="21"/>
          <w:lang w:val="es-CL"/>
        </w:rPr>
        <w:t>2.2.6 </w:t>
      </w:r>
      <w:r w:rsidRPr="00914AFE">
        <w:rPr>
          <w:rFonts w:ascii="Tahoma" w:hAnsi="Tahoma" w:cs="Tahoma"/>
          <w:b/>
          <w:bCs/>
          <w:sz w:val="21"/>
          <w:szCs w:val="21"/>
          <w:lang w:val="es-CL"/>
        </w:rPr>
        <w:tab/>
        <w:t>DEVOLUCION DE DERECHOS EN CUMPLIMIENTO DE SENTENCIAS EJECUTORIADAS DE FALLOS DE RECLAMACION</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Para solicitar la devolución de derechos en cumplimiento de sentencias ejecutoriadas de fallos de reclamación. </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Default="00203B4D" w:rsidP="00681695">
      <w:pPr>
        <w:pStyle w:val="Prrafodelista"/>
        <w:numPr>
          <w:ilvl w:val="0"/>
          <w:numId w:val="59"/>
        </w:numPr>
        <w:jc w:val="both"/>
        <w:rPr>
          <w:rFonts w:ascii="Tahoma" w:hAnsi="Tahoma" w:cs="Tahoma"/>
          <w:bCs/>
          <w:sz w:val="21"/>
          <w:szCs w:val="21"/>
          <w:lang w:val="es-CL"/>
        </w:rPr>
      </w:pPr>
      <w:r w:rsidRPr="00914AFE">
        <w:rPr>
          <w:rFonts w:ascii="Tahoma" w:hAnsi="Tahoma" w:cs="Tahoma"/>
          <w:bCs/>
          <w:sz w:val="21"/>
          <w:szCs w:val="21"/>
          <w:lang w:val="es-CL"/>
        </w:rPr>
        <w:t>El interesado o despachador deberá:</w:t>
      </w:r>
    </w:p>
    <w:p w:rsidR="00914AFE" w:rsidRPr="00914AFE" w:rsidRDefault="00914AFE" w:rsidP="00914AFE">
      <w:pPr>
        <w:pStyle w:val="Prrafodelista"/>
        <w:ind w:left="1352"/>
        <w:jc w:val="both"/>
        <w:rPr>
          <w:rFonts w:ascii="Tahoma" w:hAnsi="Tahoma" w:cs="Tahoma"/>
          <w:bCs/>
          <w:sz w:val="21"/>
          <w:szCs w:val="21"/>
          <w:lang w:val="es-CL"/>
        </w:rPr>
      </w:pPr>
    </w:p>
    <w:p w:rsidR="00203B4D" w:rsidRDefault="00203B4D" w:rsidP="00681695">
      <w:pPr>
        <w:numPr>
          <w:ilvl w:val="0"/>
          <w:numId w:val="18"/>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Presentar ante la Aduana de tramitación del documento de destinación aduanera que da origen a la devolución, una solicitud simple, haciendo referencia al fallo de reclamación respectivo.</w:t>
      </w:r>
    </w:p>
    <w:p w:rsidR="00203B4D" w:rsidRPr="00914AFE" w:rsidRDefault="00203B4D" w:rsidP="00FF290F">
      <w:pPr>
        <w:ind w:left="1560" w:hanging="28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0"/>
          <w:numId w:val="59"/>
        </w:numPr>
        <w:jc w:val="both"/>
        <w:rPr>
          <w:rFonts w:ascii="Tahoma" w:hAnsi="Tahoma" w:cs="Tahoma"/>
          <w:bCs/>
          <w:sz w:val="21"/>
          <w:szCs w:val="21"/>
          <w:lang w:val="es-CL"/>
        </w:rPr>
      </w:pPr>
      <w:r w:rsidRPr="00914AFE">
        <w:rPr>
          <w:rFonts w:ascii="Tahoma" w:hAnsi="Tahoma" w:cs="Tahoma"/>
          <w:bCs/>
          <w:sz w:val="21"/>
          <w:szCs w:val="21"/>
          <w:lang w:val="es-CL"/>
        </w:rPr>
        <w:t>La Aduana deberá:</w:t>
      </w:r>
    </w:p>
    <w:p w:rsidR="00914AFE" w:rsidRPr="00914AFE" w:rsidRDefault="00914AFE" w:rsidP="00914AFE">
      <w:pPr>
        <w:pStyle w:val="Prrafodelista"/>
        <w:ind w:left="1352"/>
        <w:jc w:val="both"/>
        <w:rPr>
          <w:rFonts w:ascii="Tahoma" w:hAnsi="Tahoma" w:cs="Tahoma"/>
          <w:bCs/>
          <w:sz w:val="21"/>
          <w:szCs w:val="21"/>
          <w:lang w:val="es-CL"/>
        </w:rPr>
      </w:pPr>
    </w:p>
    <w:p w:rsidR="00203B4D" w:rsidRPr="00914AFE" w:rsidRDefault="00203B4D" w:rsidP="00681695">
      <w:pPr>
        <w:numPr>
          <w:ilvl w:val="0"/>
          <w:numId w:val="19"/>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Emitir la Resolución de restitución de los gravámenes pagados en exceso conforme a las instrucciones señaladas en el Nº 3 de este Capítulo.</w:t>
      </w:r>
    </w:p>
    <w:p w:rsidR="00203B4D" w:rsidRPr="00914AFE" w:rsidRDefault="00203B4D" w:rsidP="00681695">
      <w:pPr>
        <w:numPr>
          <w:ilvl w:val="0"/>
          <w:numId w:val="20"/>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Entregar una copia de la resolución de devolución al interesado.</w:t>
      </w:r>
    </w:p>
    <w:p w:rsidR="00203B4D" w:rsidRPr="00914AFE" w:rsidRDefault="00203B4D" w:rsidP="00681695">
      <w:pPr>
        <w:numPr>
          <w:ilvl w:val="0"/>
          <w:numId w:val="21"/>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Enviar una copia de la resolución de devolución a la Oficina de la Tesorería Provincial o Comunal que corresponda.</w:t>
      </w:r>
    </w:p>
    <w:p w:rsidR="002E40F1" w:rsidRDefault="002E40F1" w:rsidP="00FF290F">
      <w:pPr>
        <w:ind w:left="1560"/>
        <w:jc w:val="both"/>
        <w:rPr>
          <w:rFonts w:ascii="Tahoma" w:hAnsi="Tahoma" w:cs="Tahoma"/>
          <w:bCs/>
          <w:sz w:val="21"/>
          <w:szCs w:val="21"/>
          <w:lang w:val="es-CL"/>
        </w:rPr>
      </w:pPr>
    </w:p>
    <w:p w:rsidR="003C7370" w:rsidRPr="00914AFE" w:rsidRDefault="003C7370" w:rsidP="00FF290F">
      <w:pPr>
        <w:ind w:left="1560"/>
        <w:jc w:val="both"/>
        <w:rPr>
          <w:rFonts w:ascii="Tahoma" w:hAnsi="Tahoma" w:cs="Tahoma"/>
          <w:bCs/>
          <w:sz w:val="21"/>
          <w:szCs w:val="21"/>
          <w:lang w:val="es-CL"/>
        </w:rPr>
      </w:pPr>
    </w:p>
    <w:p w:rsidR="00203B4D" w:rsidRPr="00914AFE" w:rsidRDefault="00203B4D" w:rsidP="00FF290F">
      <w:pPr>
        <w:ind w:left="1134" w:hanging="567"/>
        <w:jc w:val="both"/>
        <w:rPr>
          <w:rFonts w:ascii="Tahoma" w:hAnsi="Tahoma" w:cs="Tahoma"/>
          <w:b/>
          <w:bCs/>
          <w:sz w:val="21"/>
          <w:szCs w:val="21"/>
          <w:lang w:val="es-CL"/>
        </w:rPr>
      </w:pPr>
      <w:r w:rsidRPr="00914AFE">
        <w:rPr>
          <w:rFonts w:ascii="Tahoma" w:hAnsi="Tahoma" w:cs="Tahoma"/>
          <w:b/>
          <w:bCs/>
          <w:sz w:val="21"/>
          <w:szCs w:val="21"/>
          <w:lang w:val="es-CL"/>
        </w:rPr>
        <w:lastRenderedPageBreak/>
        <w:t>2.2.7</w:t>
      </w:r>
      <w:r w:rsidRPr="00914AFE">
        <w:rPr>
          <w:rFonts w:ascii="Tahoma" w:hAnsi="Tahoma" w:cs="Tahoma"/>
          <w:b/>
          <w:bCs/>
          <w:sz w:val="21"/>
          <w:szCs w:val="21"/>
          <w:lang w:val="es-CL"/>
        </w:rPr>
        <w:tab/>
        <w:t>DEVOLUCION DE DERECHOS POR APLICACIÓN DE ACUERDOS COMERCIALES</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Para solicitar la devolución de derechos por aplicación de Acuerdos Comerciales, en los casos en que según éstos y el artículo 131 bis de la Ordenanza de Aduanas corresponda, en aquellos casos en que la declaración de importación hubiere sido tramitada acogiéndose a régimen general, se deberán seguir las instrucciones que se señalan a continuación:</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D50808" w:rsidRDefault="00203B4D" w:rsidP="00914AFE">
      <w:pPr>
        <w:ind w:left="1560" w:hanging="709"/>
        <w:jc w:val="both"/>
        <w:rPr>
          <w:rFonts w:ascii="Tahoma" w:hAnsi="Tahoma" w:cs="Tahoma"/>
          <w:b/>
          <w:bCs/>
          <w:sz w:val="21"/>
          <w:szCs w:val="21"/>
          <w:lang w:val="es-CL"/>
        </w:rPr>
      </w:pPr>
      <w:r w:rsidRPr="00D50808">
        <w:rPr>
          <w:rFonts w:ascii="Tahoma" w:hAnsi="Tahoma" w:cs="Tahoma"/>
          <w:b/>
          <w:bCs/>
          <w:sz w:val="21"/>
          <w:szCs w:val="21"/>
          <w:lang w:val="es-CL"/>
        </w:rPr>
        <w:t>2.2.7.1 Situaciones en que la DIN tramitada bajo régimen general cambia totalmente al régimen del Acuerdo que se invoca y que no están afectas al contingente de importación, (sin cupo)</w:t>
      </w:r>
    </w:p>
    <w:p w:rsidR="00203B4D" w:rsidRPr="00914AFE" w:rsidRDefault="00203B4D" w:rsidP="00914AFE">
      <w:pPr>
        <w:ind w:left="1560" w:hanging="709"/>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1"/>
          <w:numId w:val="20"/>
        </w:numPr>
        <w:ind w:left="1701" w:hanging="283"/>
        <w:jc w:val="both"/>
        <w:rPr>
          <w:rFonts w:ascii="Tahoma" w:hAnsi="Tahoma" w:cs="Tahoma"/>
          <w:bCs/>
          <w:sz w:val="21"/>
          <w:szCs w:val="21"/>
          <w:lang w:val="es-CL"/>
        </w:rPr>
      </w:pPr>
      <w:r w:rsidRPr="00914AFE">
        <w:rPr>
          <w:rFonts w:ascii="Tahoma" w:hAnsi="Tahoma" w:cs="Tahoma"/>
          <w:bCs/>
          <w:sz w:val="21"/>
          <w:szCs w:val="21"/>
          <w:lang w:val="es-CL"/>
        </w:rPr>
        <w:t>El Despachador deberá:</w:t>
      </w:r>
    </w:p>
    <w:p w:rsidR="00203B4D" w:rsidRPr="00914AFE" w:rsidRDefault="00203B4D" w:rsidP="00914AFE">
      <w:pPr>
        <w:pStyle w:val="Prrafodelista"/>
        <w:ind w:left="1701" w:hanging="283"/>
        <w:jc w:val="both"/>
        <w:rPr>
          <w:rFonts w:ascii="Tahoma" w:hAnsi="Tahoma" w:cs="Tahoma"/>
          <w:bCs/>
          <w:sz w:val="21"/>
          <w:szCs w:val="21"/>
          <w:lang w:val="es-CL"/>
        </w:rPr>
      </w:pPr>
    </w:p>
    <w:p w:rsidR="00203B4D" w:rsidRPr="00614403" w:rsidRDefault="00203B4D" w:rsidP="00681695">
      <w:pPr>
        <w:numPr>
          <w:ilvl w:val="0"/>
          <w:numId w:val="22"/>
        </w:numPr>
        <w:ind w:left="1701" w:right="75" w:hanging="283"/>
        <w:jc w:val="both"/>
        <w:rPr>
          <w:rFonts w:ascii="Tahoma" w:hAnsi="Tahoma" w:cs="Tahoma"/>
          <w:bCs/>
          <w:sz w:val="21"/>
          <w:szCs w:val="21"/>
          <w:lang w:val="es-CL"/>
        </w:rPr>
      </w:pPr>
      <w:r w:rsidRPr="00614403">
        <w:rPr>
          <w:rFonts w:ascii="Tahoma" w:hAnsi="Tahoma" w:cs="Tahoma"/>
          <w:bCs/>
          <w:sz w:val="21"/>
          <w:szCs w:val="21"/>
          <w:lang w:val="es-CL"/>
        </w:rPr>
        <w:t xml:space="preserve">Presentar ante el Servicio Nacional de Aduanas una SMDA por vía electrónica, modificando los recuadros correspondientes de la DIN, una vez que cuente con la prueba de origen respectiva en original. Solo se admitirá copia —ya sea en impresión o fotocopia— de la prueba de origen, la que deberá ser legible, para solicitar la devolución en aquellos casos en que se invoque el tratamiento arancelario preferencial de un acuerdo que permita expresamente que la devolución sea tramitada sobre la base de una copia de la prueba de origen. </w:t>
      </w:r>
    </w:p>
    <w:p w:rsidR="00203B4D" w:rsidRPr="00914AFE" w:rsidRDefault="00203B4D" w:rsidP="00914AFE">
      <w:pPr>
        <w:ind w:left="1701" w:right="75"/>
        <w:jc w:val="both"/>
        <w:rPr>
          <w:rFonts w:ascii="Tahoma" w:hAnsi="Tahoma" w:cs="Tahoma"/>
          <w:bCs/>
          <w:sz w:val="21"/>
          <w:szCs w:val="21"/>
          <w:lang w:val="es-CL"/>
        </w:rPr>
      </w:pPr>
      <w:r w:rsidRPr="00914AFE">
        <w:rPr>
          <w:rFonts w:ascii="Tahoma" w:hAnsi="Tahoma" w:cs="Tahoma"/>
          <w:bCs/>
          <w:sz w:val="21"/>
          <w:szCs w:val="21"/>
          <w:lang w:val="es-CL"/>
        </w:rPr>
        <w:t xml:space="preserve">Para devolución de los respectivos derechos aduaneros, la SMDA se deberá presentar en el plazo dispuesto en el respectivo acuerdo o tratado; si nada se estableciere, se deberá estar al plazo indicado en el artículo 131 bis de la Ordenanza de Aduanas. </w:t>
      </w:r>
    </w:p>
    <w:p w:rsidR="00203B4D" w:rsidRPr="00914AFE" w:rsidRDefault="00203B4D" w:rsidP="00681695">
      <w:pPr>
        <w:numPr>
          <w:ilvl w:val="0"/>
          <w:numId w:val="23"/>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Para la confección de estas SMDA se deberán tener presente las siguientes instrucciones:</w:t>
      </w:r>
    </w:p>
    <w:p w:rsidR="00203B4D" w:rsidRPr="00914AFE" w:rsidRDefault="00203B4D" w:rsidP="00914AFE">
      <w:pPr>
        <w:ind w:left="1701" w:right="75" w:hanging="283"/>
        <w:jc w:val="both"/>
        <w:rPr>
          <w:rFonts w:ascii="Tahoma" w:hAnsi="Tahoma" w:cs="Tahoma"/>
          <w:bCs/>
          <w:sz w:val="21"/>
          <w:szCs w:val="21"/>
          <w:lang w:val="es-CL"/>
        </w:rPr>
      </w:pPr>
    </w:p>
    <w:p w:rsidR="00203B4D" w:rsidRPr="00914AFE" w:rsidRDefault="00203B4D" w:rsidP="00681695">
      <w:pPr>
        <w:numPr>
          <w:ilvl w:val="0"/>
          <w:numId w:val="24"/>
        </w:numPr>
        <w:ind w:left="2127" w:right="75" w:hanging="283"/>
        <w:jc w:val="both"/>
        <w:rPr>
          <w:rFonts w:ascii="Tahoma" w:hAnsi="Tahoma" w:cs="Tahoma"/>
          <w:bCs/>
          <w:sz w:val="21"/>
          <w:szCs w:val="21"/>
          <w:lang w:val="es-CL"/>
        </w:rPr>
      </w:pPr>
      <w:r w:rsidRPr="00914AFE">
        <w:rPr>
          <w:rFonts w:ascii="Tahoma" w:hAnsi="Tahoma" w:cs="Tahoma"/>
          <w:bCs/>
          <w:sz w:val="21"/>
          <w:szCs w:val="21"/>
          <w:lang w:val="es-CL"/>
        </w:rPr>
        <w:t>Se deberá señalar el cambio en el Régimen de Importación, indicando el nuevo régimen al que se acoge la operación.</w:t>
      </w:r>
    </w:p>
    <w:p w:rsidR="00203B4D" w:rsidRPr="00914AFE" w:rsidRDefault="00203B4D" w:rsidP="00681695">
      <w:pPr>
        <w:numPr>
          <w:ilvl w:val="0"/>
          <w:numId w:val="24"/>
        </w:numPr>
        <w:ind w:left="2127" w:right="75" w:hanging="283"/>
        <w:jc w:val="both"/>
        <w:rPr>
          <w:rFonts w:ascii="Tahoma" w:hAnsi="Tahoma" w:cs="Tahoma"/>
          <w:bCs/>
          <w:sz w:val="21"/>
          <w:szCs w:val="21"/>
          <w:lang w:val="es-CL"/>
        </w:rPr>
      </w:pPr>
      <w:r w:rsidRPr="00914AFE">
        <w:rPr>
          <w:rFonts w:ascii="Tahoma" w:hAnsi="Tahoma" w:cs="Tahoma"/>
          <w:bCs/>
          <w:sz w:val="21"/>
          <w:szCs w:val="21"/>
          <w:lang w:val="es-CL"/>
        </w:rPr>
        <w:t>La Forma de Pago de Gravámenes indicada en la DIN original debe mantenerse, aun cuando por efectos de la aplicación del nuevo régimen la operación quede exenta del pago de gravámenes aduaneros.</w:t>
      </w:r>
    </w:p>
    <w:p w:rsidR="00203B4D" w:rsidRPr="00914AFE" w:rsidRDefault="00203B4D" w:rsidP="00681695">
      <w:pPr>
        <w:numPr>
          <w:ilvl w:val="0"/>
          <w:numId w:val="24"/>
        </w:numPr>
        <w:ind w:left="2127" w:right="75" w:hanging="283"/>
        <w:jc w:val="both"/>
        <w:rPr>
          <w:rFonts w:ascii="Tahoma" w:hAnsi="Tahoma" w:cs="Tahoma"/>
          <w:bCs/>
          <w:sz w:val="21"/>
          <w:szCs w:val="21"/>
          <w:lang w:val="es-CL"/>
        </w:rPr>
      </w:pPr>
      <w:r w:rsidRPr="00914AFE">
        <w:rPr>
          <w:rFonts w:ascii="Tahoma" w:hAnsi="Tahoma" w:cs="Tahoma"/>
          <w:bCs/>
          <w:sz w:val="21"/>
          <w:szCs w:val="21"/>
          <w:lang w:val="es-CL"/>
        </w:rPr>
        <w:t>A nivel de ítem, sólo se aceptarán modificaciones en los siguientes campos:</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Código Arancel Tratado</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Correlativo de Código de Arancel Tratado</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Número Acuerdo Comercial</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 Advalorem</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Monto cuenta Advalorem</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 o factor Otro 1 a Otro 4</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 Monto impuesto Otro 1 a Otro 4</w:t>
      </w:r>
    </w:p>
    <w:p w:rsidR="00203B4D" w:rsidRPr="00914AFE" w:rsidRDefault="00203B4D" w:rsidP="00914AFE">
      <w:pPr>
        <w:ind w:left="2127" w:hanging="283"/>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914AFE">
      <w:pPr>
        <w:ind w:left="2127" w:right="75" w:hanging="283"/>
        <w:jc w:val="both"/>
        <w:rPr>
          <w:rFonts w:ascii="Tahoma" w:hAnsi="Tahoma" w:cs="Tahoma"/>
          <w:bCs/>
          <w:sz w:val="21"/>
          <w:szCs w:val="21"/>
          <w:lang w:val="es-CL"/>
        </w:rPr>
      </w:pPr>
      <w:r w:rsidRPr="00914AFE">
        <w:rPr>
          <w:rFonts w:ascii="Tahoma" w:hAnsi="Tahoma" w:cs="Tahoma"/>
          <w:bCs/>
          <w:sz w:val="21"/>
          <w:szCs w:val="21"/>
          <w:lang w:val="es-CL"/>
        </w:rPr>
        <w:t xml:space="preserve">4. </w:t>
      </w:r>
      <w:r w:rsidRPr="00914AFE">
        <w:rPr>
          <w:rFonts w:ascii="Tahoma" w:hAnsi="Tahoma" w:cs="Tahoma"/>
          <w:bCs/>
          <w:sz w:val="21"/>
          <w:szCs w:val="21"/>
          <w:lang w:val="es-CL"/>
        </w:rPr>
        <w:tab/>
        <w:t>A nivel del recuadro Cuentas y Valores, se aceptarán las modificaciones que resulten como consecuencia de las modificaciones en los ítems de la declaración, entre las que cabe mencionar el monto de la cuenta 223, 116, 224, 178, y 191, que corresponde a los montos Total Advalorem, Recargo por Uso Sobretasa Arancelaria, Total IVA y Total Giro en US$ de la declaración.</w:t>
      </w:r>
    </w:p>
    <w:p w:rsidR="00203B4D" w:rsidRPr="00914AFE" w:rsidRDefault="00203B4D" w:rsidP="00914AFE">
      <w:pPr>
        <w:ind w:left="1701" w:right="75" w:hanging="283"/>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numPr>
          <w:ilvl w:val="0"/>
          <w:numId w:val="25"/>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 xml:space="preserve">Una vez que la SMDA haya sido validada por el sistema y haya quedado con el estado Pendiente, deberá presentar a la Aduana todos los antecedentes relacionados con la solicitud, dentro de los cinco días hábiles siguientes a la aceptación de la SMDA. </w:t>
      </w:r>
    </w:p>
    <w:p w:rsidR="00203B4D" w:rsidRPr="00914AFE" w:rsidRDefault="00203B4D" w:rsidP="00681695">
      <w:pPr>
        <w:numPr>
          <w:ilvl w:val="0"/>
          <w:numId w:val="25"/>
        </w:numPr>
        <w:ind w:left="1701" w:right="75" w:hanging="283"/>
        <w:jc w:val="both"/>
        <w:rPr>
          <w:rFonts w:ascii="Tahoma" w:hAnsi="Tahoma" w:cs="Tahoma"/>
          <w:bCs/>
          <w:sz w:val="21"/>
          <w:szCs w:val="21"/>
          <w:lang w:val="es-CL"/>
        </w:rPr>
      </w:pPr>
      <w:r w:rsidRPr="00914AFE">
        <w:rPr>
          <w:rFonts w:ascii="Tahoma" w:hAnsi="Tahoma" w:cs="Tahoma"/>
          <w:bCs/>
          <w:sz w:val="21"/>
          <w:szCs w:val="21"/>
          <w:lang w:val="es-CL"/>
        </w:rPr>
        <w:t>En caso que la devolución esté afecta al trámite de toma de razón por Contraloría, (devoluciones sobre 5.000 UTM), se deberá adjuntar los originales de los documentos de base para ser enviados a Contraloría General de la República.</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1"/>
          <w:numId w:val="20"/>
        </w:numPr>
        <w:jc w:val="both"/>
        <w:rPr>
          <w:rFonts w:ascii="Tahoma" w:hAnsi="Tahoma" w:cs="Tahoma"/>
          <w:bCs/>
          <w:sz w:val="21"/>
          <w:szCs w:val="21"/>
          <w:lang w:val="es-CL"/>
        </w:rPr>
      </w:pPr>
      <w:r w:rsidRPr="00914AFE">
        <w:rPr>
          <w:rFonts w:ascii="Tahoma" w:hAnsi="Tahoma" w:cs="Tahoma"/>
          <w:bCs/>
          <w:sz w:val="21"/>
          <w:szCs w:val="21"/>
          <w:lang w:val="es-CL"/>
        </w:rPr>
        <w:lastRenderedPageBreak/>
        <w:t>La Aduana deberá:</w:t>
      </w:r>
    </w:p>
    <w:p w:rsidR="00914AFE" w:rsidRPr="00914AFE" w:rsidRDefault="00914AFE" w:rsidP="00914AFE">
      <w:pPr>
        <w:pStyle w:val="Prrafodelista"/>
        <w:ind w:left="1440"/>
        <w:jc w:val="both"/>
        <w:rPr>
          <w:rFonts w:ascii="Tahoma" w:hAnsi="Tahoma" w:cs="Tahoma"/>
          <w:bCs/>
          <w:sz w:val="21"/>
          <w:szCs w:val="21"/>
          <w:lang w:val="es-CL"/>
        </w:rPr>
      </w:pPr>
    </w:p>
    <w:p w:rsidR="00203B4D" w:rsidRPr="00914AFE" w:rsidRDefault="00203B4D" w:rsidP="00681695">
      <w:pPr>
        <w:numPr>
          <w:ilvl w:val="0"/>
          <w:numId w:val="26"/>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Revisar si procede aceptar la solicitud.</w:t>
      </w:r>
    </w:p>
    <w:p w:rsidR="00203B4D" w:rsidRPr="00E1612F" w:rsidRDefault="00203B4D" w:rsidP="00681695">
      <w:pPr>
        <w:numPr>
          <w:ilvl w:val="0"/>
          <w:numId w:val="27"/>
        </w:numPr>
        <w:ind w:left="1560" w:right="75" w:hanging="284"/>
        <w:jc w:val="both"/>
        <w:rPr>
          <w:rFonts w:ascii="Tahoma" w:hAnsi="Tahoma" w:cs="Tahoma"/>
          <w:bCs/>
          <w:sz w:val="21"/>
          <w:szCs w:val="21"/>
          <w:lang w:val="es-CL"/>
        </w:rPr>
      </w:pPr>
      <w:r w:rsidRPr="00E1612F">
        <w:rPr>
          <w:rFonts w:ascii="Tahoma" w:hAnsi="Tahoma" w:cs="Tahoma"/>
          <w:bCs/>
          <w:sz w:val="21"/>
          <w:szCs w:val="21"/>
          <w:lang w:val="es-CL"/>
        </w:rPr>
        <w:t>Registrar en el sistema computacional la aprobación de la SMDA, una vez realizadas todas las actividades que se señalan en los numerales 8 y 9 del Procedimiento General de Tramitación de las Devoluciones contenido en el numeral 2 de este Capítulo. Las Aduanas dispondrán de un plazo máximo de 30 días corridos, a contar de la fecha de recepción de los antecedentes que fundamentan la solicitud de devolución, para aceptar o rechazar la SMDA.</w:t>
      </w:r>
    </w:p>
    <w:p w:rsidR="00203B4D" w:rsidRPr="00914AFE" w:rsidRDefault="00203B4D" w:rsidP="00681695">
      <w:pPr>
        <w:numPr>
          <w:ilvl w:val="0"/>
          <w:numId w:val="28"/>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Fiscalizar periódicamente, en forma selectiva en base a factores de riesgo, aquellas operaciones de importación respecto a las cuales se presentaron SMDA en forma electrónica para solicitar el reembolso de gravámenes aduaneros por modificación del régimen de importación. Los resultados de dicha fiscalización deberán ser informados al Departamento de Agentes Especiales de la Subdirección de Fiscalización de esta Dirección Nacional. </w:t>
      </w:r>
    </w:p>
    <w:p w:rsidR="00203B4D" w:rsidRPr="00914AFE" w:rsidRDefault="00203B4D" w:rsidP="00914AFE">
      <w:pPr>
        <w:ind w:left="1560" w:hanging="28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FF290F">
      <w:pPr>
        <w:ind w:left="1134" w:hanging="284"/>
        <w:jc w:val="both"/>
        <w:rPr>
          <w:rFonts w:ascii="Tahoma" w:hAnsi="Tahoma" w:cs="Tahoma"/>
          <w:bCs/>
          <w:sz w:val="21"/>
          <w:szCs w:val="21"/>
          <w:lang w:val="es-CL"/>
        </w:rPr>
      </w:pPr>
    </w:p>
    <w:p w:rsidR="00203B4D" w:rsidRPr="00D50808" w:rsidRDefault="00203B4D" w:rsidP="00914AFE">
      <w:pPr>
        <w:ind w:left="1134" w:hanging="567"/>
        <w:jc w:val="both"/>
        <w:rPr>
          <w:rFonts w:ascii="Tahoma" w:hAnsi="Tahoma" w:cs="Tahoma"/>
          <w:b/>
          <w:bCs/>
          <w:sz w:val="21"/>
          <w:szCs w:val="21"/>
          <w:lang w:val="es-CL"/>
        </w:rPr>
      </w:pPr>
      <w:r w:rsidRPr="00D50808">
        <w:rPr>
          <w:rFonts w:ascii="Tahoma" w:hAnsi="Tahoma" w:cs="Tahoma"/>
          <w:b/>
          <w:bCs/>
          <w:sz w:val="21"/>
          <w:szCs w:val="21"/>
          <w:lang w:val="es-CL"/>
        </w:rPr>
        <w:t>2.2.7.2 Devoluciones en que la DIN tramitada bajo régimen general cambia parcialmente al régimen del Acuerdo que se invoca</w:t>
      </w:r>
    </w:p>
    <w:p w:rsidR="00203B4D" w:rsidRPr="00D50808" w:rsidRDefault="00203B4D" w:rsidP="00914AFE">
      <w:pPr>
        <w:ind w:left="1134" w:hanging="567"/>
        <w:jc w:val="both"/>
        <w:rPr>
          <w:rFonts w:ascii="Tahoma" w:hAnsi="Tahoma" w:cs="Tahoma"/>
          <w:b/>
          <w:bCs/>
          <w:sz w:val="21"/>
          <w:szCs w:val="21"/>
          <w:lang w:val="es-CL"/>
        </w:rPr>
      </w:pPr>
      <w:r w:rsidRPr="00D50808">
        <w:rPr>
          <w:rFonts w:ascii="Tahoma" w:hAnsi="Tahoma" w:cs="Tahoma"/>
          <w:b/>
          <w:bCs/>
          <w:sz w:val="21"/>
          <w:szCs w:val="21"/>
          <w:lang w:val="es-CL"/>
        </w:rPr>
        <w:t> </w:t>
      </w:r>
    </w:p>
    <w:p w:rsidR="00203B4D" w:rsidRPr="00914AFE" w:rsidRDefault="00203B4D" w:rsidP="00681695">
      <w:pPr>
        <w:pStyle w:val="Prrafodelista"/>
        <w:numPr>
          <w:ilvl w:val="1"/>
          <w:numId w:val="28"/>
        </w:numPr>
        <w:jc w:val="both"/>
        <w:rPr>
          <w:rFonts w:ascii="Tahoma" w:hAnsi="Tahoma" w:cs="Tahoma"/>
          <w:bCs/>
          <w:sz w:val="21"/>
          <w:szCs w:val="21"/>
          <w:lang w:val="es-CL"/>
        </w:rPr>
      </w:pPr>
      <w:r w:rsidRPr="00914AFE">
        <w:rPr>
          <w:rFonts w:ascii="Tahoma" w:hAnsi="Tahoma" w:cs="Tahoma"/>
          <w:bCs/>
          <w:sz w:val="21"/>
          <w:szCs w:val="21"/>
          <w:lang w:val="es-CL"/>
        </w:rPr>
        <w:t>El Despachador deberá:</w:t>
      </w:r>
    </w:p>
    <w:p w:rsidR="00914AFE" w:rsidRPr="00914AFE" w:rsidRDefault="00914AFE" w:rsidP="00914AFE">
      <w:pPr>
        <w:pStyle w:val="Prrafodelista"/>
        <w:ind w:left="1440"/>
        <w:jc w:val="both"/>
        <w:rPr>
          <w:rFonts w:ascii="Tahoma" w:hAnsi="Tahoma" w:cs="Tahoma"/>
          <w:bCs/>
          <w:sz w:val="21"/>
          <w:szCs w:val="21"/>
          <w:lang w:val="es-CL"/>
        </w:rPr>
      </w:pPr>
    </w:p>
    <w:p w:rsidR="00203B4D" w:rsidRPr="00914AFE" w:rsidRDefault="00203B4D" w:rsidP="00681695">
      <w:pPr>
        <w:numPr>
          <w:ilvl w:val="0"/>
          <w:numId w:val="29"/>
        </w:numPr>
        <w:ind w:left="1134" w:right="75" w:hanging="283"/>
        <w:jc w:val="both"/>
        <w:rPr>
          <w:rFonts w:ascii="Tahoma" w:hAnsi="Tahoma" w:cs="Tahoma"/>
          <w:bCs/>
          <w:sz w:val="21"/>
          <w:szCs w:val="21"/>
          <w:lang w:val="es-CL"/>
        </w:rPr>
      </w:pPr>
      <w:r w:rsidRPr="00914AFE">
        <w:rPr>
          <w:rFonts w:ascii="Tahoma" w:hAnsi="Tahoma" w:cs="Tahoma"/>
          <w:bCs/>
          <w:sz w:val="21"/>
          <w:szCs w:val="21"/>
          <w:lang w:val="es-CL"/>
        </w:rPr>
        <w:t>Presentar ante el Servicio Nacional de Aduanas una SMDA por vía electrónica, modificando los recuadros correspondientes de la DIN, una vez que cuente con la prueba de origen respectiva en original. Solo se admitirá copia —ya sea en impresión o fotocopia— de la prueba de origen, la que deberá ser legible, para solicitar la devolución en aquellos casos en que se invoque el tratamiento arancelario preferencial de un acuerdo que permita expresamente que la devolución sea tramitada sobre la base de una copia de la prueba de origen. Para devolución de los respectivos derechos aduaneros, la SMDA se deberá presentar en el plazo dispuesto en el respectivo acuerdo o tratado; si nada se estableciere, se deberá estar al plazo indicado en el artículo 131 bis de la Ordenanza de Aduanas.</w:t>
      </w:r>
    </w:p>
    <w:p w:rsidR="00203B4D" w:rsidRPr="00914AFE" w:rsidRDefault="00203B4D" w:rsidP="00FF290F">
      <w:pPr>
        <w:ind w:left="1134"/>
        <w:rPr>
          <w:rFonts w:ascii="Tahoma" w:hAnsi="Tahoma" w:cs="Tahoma"/>
          <w:bCs/>
          <w:sz w:val="21"/>
          <w:szCs w:val="21"/>
          <w:lang w:val="es-CL"/>
        </w:rPr>
      </w:pPr>
      <w:r w:rsidRPr="00914AFE">
        <w:rPr>
          <w:rFonts w:ascii="Tahoma" w:hAnsi="Tahoma" w:cs="Tahoma"/>
          <w:bCs/>
          <w:sz w:val="21"/>
          <w:szCs w:val="21"/>
          <w:lang w:val="es-CL"/>
        </w:rPr>
        <w:t xml:space="preserve">                </w:t>
      </w:r>
      <w:r w:rsidRPr="00914AFE">
        <w:rPr>
          <w:rFonts w:ascii="Tahoma" w:hAnsi="Tahoma" w:cs="Tahoma"/>
          <w:bCs/>
          <w:sz w:val="21"/>
          <w:szCs w:val="21"/>
          <w:lang w:val="es-CL"/>
        </w:rPr>
        <w:tab/>
      </w:r>
      <w:r w:rsidRPr="00914AFE">
        <w:rPr>
          <w:rFonts w:ascii="Tahoma" w:hAnsi="Tahoma" w:cs="Tahoma"/>
          <w:bCs/>
          <w:sz w:val="21"/>
          <w:szCs w:val="21"/>
          <w:lang w:val="es-CL"/>
        </w:rPr>
        <w:tab/>
      </w:r>
      <w:r w:rsidRPr="00914AFE">
        <w:rPr>
          <w:rFonts w:ascii="Tahoma" w:hAnsi="Tahoma" w:cs="Tahoma"/>
          <w:bCs/>
          <w:sz w:val="21"/>
          <w:szCs w:val="21"/>
          <w:lang w:val="es-CL"/>
        </w:rPr>
        <w:tab/>
      </w:r>
      <w:r w:rsidRPr="00914AFE">
        <w:rPr>
          <w:rFonts w:ascii="Tahoma" w:hAnsi="Tahoma" w:cs="Tahoma"/>
          <w:bCs/>
          <w:sz w:val="21"/>
          <w:szCs w:val="21"/>
          <w:lang w:val="es-CL"/>
        </w:rPr>
        <w:tab/>
      </w:r>
      <w:r w:rsidRPr="00914AFE">
        <w:rPr>
          <w:rFonts w:ascii="Tahoma" w:hAnsi="Tahoma" w:cs="Tahoma"/>
          <w:bCs/>
          <w:sz w:val="21"/>
          <w:szCs w:val="21"/>
          <w:lang w:val="es-CL"/>
        </w:rPr>
        <w:tab/>
      </w:r>
      <w:r w:rsidRPr="00914AFE">
        <w:rPr>
          <w:rFonts w:ascii="Tahoma" w:hAnsi="Tahoma" w:cs="Tahoma"/>
          <w:bCs/>
          <w:sz w:val="21"/>
          <w:szCs w:val="21"/>
          <w:lang w:val="es-CL"/>
        </w:rPr>
        <w:tab/>
      </w:r>
      <w:r w:rsidRPr="00914AFE">
        <w:rPr>
          <w:rFonts w:ascii="Tahoma" w:hAnsi="Tahoma" w:cs="Tahoma"/>
          <w:bCs/>
          <w:sz w:val="21"/>
          <w:szCs w:val="21"/>
          <w:lang w:val="es-CL"/>
        </w:rPr>
        <w:tab/>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Para la confección de estas SMDA se deberán tener presente las siguientes instrucciones:</w:t>
      </w:r>
    </w:p>
    <w:p w:rsidR="00203B4D" w:rsidRPr="00914AFE" w:rsidRDefault="00203B4D" w:rsidP="00FF290F">
      <w:pPr>
        <w:ind w:left="1560"/>
        <w:jc w:val="both"/>
        <w:rPr>
          <w:rFonts w:ascii="Tahoma" w:hAnsi="Tahoma" w:cs="Tahoma"/>
          <w:bCs/>
          <w:sz w:val="21"/>
          <w:szCs w:val="21"/>
          <w:lang w:val="es-CL"/>
        </w:rPr>
      </w:pPr>
    </w:p>
    <w:p w:rsidR="00203B4D" w:rsidRPr="00914AFE" w:rsidRDefault="00203B4D" w:rsidP="00FF290F">
      <w:pPr>
        <w:ind w:left="1560" w:hanging="283"/>
        <w:jc w:val="both"/>
        <w:rPr>
          <w:rFonts w:ascii="Tahoma" w:hAnsi="Tahoma" w:cs="Tahoma"/>
          <w:bCs/>
          <w:sz w:val="21"/>
          <w:szCs w:val="21"/>
          <w:lang w:val="es-CL"/>
        </w:rPr>
      </w:pPr>
      <w:r w:rsidRPr="00914AFE">
        <w:rPr>
          <w:rFonts w:ascii="Tahoma" w:hAnsi="Tahoma" w:cs="Tahoma"/>
          <w:bCs/>
          <w:sz w:val="21"/>
          <w:szCs w:val="21"/>
          <w:lang w:val="es-CL"/>
        </w:rPr>
        <w:t>i) </w:t>
      </w:r>
      <w:r w:rsidRPr="00914AFE">
        <w:rPr>
          <w:rFonts w:ascii="Tahoma" w:hAnsi="Tahoma" w:cs="Tahoma"/>
          <w:bCs/>
          <w:sz w:val="21"/>
          <w:szCs w:val="21"/>
          <w:lang w:val="es-CL"/>
        </w:rPr>
        <w:tab/>
        <w:t>Como régimen de importación se deberá señalar el Acuerdo Comercial al que se acoge parcialmente la importación. </w:t>
      </w:r>
    </w:p>
    <w:p w:rsidR="00203B4D" w:rsidRPr="00914AFE" w:rsidRDefault="00203B4D" w:rsidP="00FF290F">
      <w:pPr>
        <w:ind w:left="1560" w:hanging="283"/>
        <w:jc w:val="both"/>
        <w:rPr>
          <w:rFonts w:ascii="Tahoma" w:hAnsi="Tahoma" w:cs="Tahoma"/>
          <w:bCs/>
          <w:sz w:val="21"/>
          <w:szCs w:val="21"/>
          <w:lang w:val="es-CL"/>
        </w:rPr>
      </w:pPr>
      <w:r w:rsidRPr="00914AFE">
        <w:rPr>
          <w:rFonts w:ascii="Tahoma" w:hAnsi="Tahoma" w:cs="Tahoma"/>
          <w:bCs/>
          <w:sz w:val="21"/>
          <w:szCs w:val="21"/>
          <w:lang w:val="es-CL"/>
        </w:rPr>
        <w:t>ii)  En cada uno de los ítems beneficiados con el Acuerdo se deberán señalar los datos que se exigen en el ítem respectivo asociados a dicho Acuerdo, esto es, Código Arancelario del Tratado y Acuerdo Comercial, además de los restantes datos exigidos en el ítem. </w:t>
      </w:r>
    </w:p>
    <w:p w:rsidR="00203B4D" w:rsidRPr="00914AFE" w:rsidRDefault="00203B4D" w:rsidP="00FF290F">
      <w:pPr>
        <w:ind w:left="1560" w:hanging="283"/>
        <w:jc w:val="both"/>
        <w:rPr>
          <w:rFonts w:ascii="Tahoma" w:hAnsi="Tahoma" w:cs="Tahoma"/>
          <w:bCs/>
          <w:sz w:val="21"/>
          <w:szCs w:val="21"/>
          <w:lang w:val="es-CL"/>
        </w:rPr>
      </w:pPr>
      <w:r w:rsidRPr="00914AFE">
        <w:rPr>
          <w:rFonts w:ascii="Tahoma" w:hAnsi="Tahoma" w:cs="Tahoma"/>
          <w:bCs/>
          <w:sz w:val="21"/>
          <w:szCs w:val="21"/>
          <w:lang w:val="es-CL"/>
        </w:rPr>
        <w:t>iii) En cada uno de los ítems en que se mantiene la aplicación de régimen general, se debe señalar el código de Acuerdo 890, con lo que el sistema aceptará la aplicación de los derechos e impuestos que afectan a las mercancías declaradas en dicho ítem, conforme a régimen general de importación. </w:t>
      </w:r>
    </w:p>
    <w:p w:rsidR="00203B4D" w:rsidRPr="00914AFE" w:rsidRDefault="00203B4D" w:rsidP="00FF290F">
      <w:pPr>
        <w:ind w:left="1560"/>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numPr>
          <w:ilvl w:val="0"/>
          <w:numId w:val="30"/>
        </w:numPr>
        <w:tabs>
          <w:tab w:val="clear" w:pos="720"/>
        </w:tabs>
        <w:ind w:left="1134" w:right="75" w:hanging="284"/>
        <w:jc w:val="both"/>
        <w:rPr>
          <w:rFonts w:ascii="Tahoma" w:hAnsi="Tahoma" w:cs="Tahoma"/>
          <w:bCs/>
          <w:sz w:val="21"/>
          <w:szCs w:val="21"/>
          <w:lang w:val="es-CL"/>
        </w:rPr>
      </w:pPr>
      <w:r w:rsidRPr="00914AFE">
        <w:rPr>
          <w:rFonts w:ascii="Tahoma" w:hAnsi="Tahoma" w:cs="Tahoma"/>
          <w:bCs/>
          <w:sz w:val="21"/>
          <w:szCs w:val="21"/>
          <w:lang w:val="es-CL"/>
        </w:rPr>
        <w:t xml:space="preserve">Una vez que la SMDA haya sido validada por el sistema y haya quedado con el estado Pendiente, deberán presentar a la Aduana todos los antecedentes relacionados con la solicitud, dentro de los cinco días hábiles siguientes a la aceptación de la SMDA. </w:t>
      </w:r>
    </w:p>
    <w:p w:rsidR="00203B4D" w:rsidRPr="00914AFE" w:rsidRDefault="00203B4D" w:rsidP="00681695">
      <w:pPr>
        <w:numPr>
          <w:ilvl w:val="0"/>
          <w:numId w:val="30"/>
        </w:numPr>
        <w:tabs>
          <w:tab w:val="clear" w:pos="720"/>
        </w:tabs>
        <w:ind w:left="1134" w:right="75" w:hanging="284"/>
        <w:jc w:val="both"/>
        <w:rPr>
          <w:rFonts w:ascii="Tahoma" w:hAnsi="Tahoma" w:cs="Tahoma"/>
          <w:bCs/>
          <w:sz w:val="21"/>
          <w:szCs w:val="21"/>
          <w:lang w:val="es-CL"/>
        </w:rPr>
      </w:pPr>
      <w:r w:rsidRPr="00914AFE">
        <w:rPr>
          <w:rFonts w:ascii="Tahoma" w:hAnsi="Tahoma" w:cs="Tahoma"/>
          <w:bCs/>
          <w:sz w:val="21"/>
          <w:szCs w:val="21"/>
          <w:lang w:val="es-CL"/>
        </w:rPr>
        <w:t>En caso que la devolución esté afecta al trámite de toma de razón por Contraloría, (devoluciones sobre 5.000 UTM), se deberán adjuntar los originales de los documentos de base para ser enviados a Contraloría General de la República.         </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681695">
      <w:pPr>
        <w:pStyle w:val="Prrafodelista"/>
        <w:numPr>
          <w:ilvl w:val="1"/>
          <w:numId w:val="20"/>
        </w:numPr>
        <w:ind w:left="1134" w:hanging="283"/>
        <w:jc w:val="both"/>
        <w:rPr>
          <w:rFonts w:ascii="Tahoma" w:hAnsi="Tahoma" w:cs="Tahoma"/>
          <w:bCs/>
          <w:sz w:val="21"/>
          <w:szCs w:val="21"/>
          <w:lang w:val="es-CL"/>
        </w:rPr>
      </w:pPr>
      <w:r w:rsidRPr="00914AFE">
        <w:rPr>
          <w:rFonts w:ascii="Tahoma" w:hAnsi="Tahoma" w:cs="Tahoma"/>
          <w:bCs/>
          <w:sz w:val="21"/>
          <w:szCs w:val="21"/>
          <w:lang w:val="es-CL"/>
        </w:rPr>
        <w:t xml:space="preserve">La Aduana deberá: </w:t>
      </w:r>
    </w:p>
    <w:p w:rsidR="00203B4D" w:rsidRPr="00914AFE" w:rsidRDefault="00203B4D" w:rsidP="00FF290F">
      <w:pPr>
        <w:pStyle w:val="Prrafodelista"/>
        <w:ind w:left="1134"/>
        <w:jc w:val="both"/>
        <w:rPr>
          <w:rFonts w:ascii="Tahoma" w:hAnsi="Tahoma" w:cs="Tahoma"/>
          <w:bCs/>
          <w:sz w:val="21"/>
          <w:szCs w:val="21"/>
          <w:lang w:val="es-CL"/>
        </w:rPr>
      </w:pPr>
    </w:p>
    <w:p w:rsidR="00203B4D" w:rsidRPr="00914AFE" w:rsidRDefault="00203B4D" w:rsidP="00681695">
      <w:pPr>
        <w:numPr>
          <w:ilvl w:val="0"/>
          <w:numId w:val="26"/>
        </w:numPr>
        <w:ind w:left="1134" w:right="75" w:hanging="284"/>
        <w:jc w:val="both"/>
        <w:rPr>
          <w:rFonts w:ascii="Tahoma" w:hAnsi="Tahoma" w:cs="Tahoma"/>
          <w:bCs/>
          <w:sz w:val="21"/>
          <w:szCs w:val="21"/>
          <w:lang w:val="es-CL"/>
        </w:rPr>
      </w:pPr>
      <w:r w:rsidRPr="00914AFE">
        <w:rPr>
          <w:rFonts w:ascii="Tahoma" w:hAnsi="Tahoma" w:cs="Tahoma"/>
          <w:bCs/>
          <w:sz w:val="21"/>
          <w:szCs w:val="21"/>
          <w:lang w:val="es-CL"/>
        </w:rPr>
        <w:t>Revisar si procede aceptar la solicitud.</w:t>
      </w:r>
    </w:p>
    <w:p w:rsidR="00203B4D" w:rsidRPr="00914AFE" w:rsidRDefault="00203B4D" w:rsidP="00681695">
      <w:pPr>
        <w:numPr>
          <w:ilvl w:val="0"/>
          <w:numId w:val="27"/>
        </w:numPr>
        <w:ind w:left="1134" w:right="75" w:hanging="284"/>
        <w:jc w:val="both"/>
        <w:rPr>
          <w:rFonts w:ascii="Tahoma" w:hAnsi="Tahoma" w:cs="Tahoma"/>
          <w:bCs/>
          <w:sz w:val="21"/>
          <w:szCs w:val="21"/>
          <w:lang w:val="es-CL"/>
        </w:rPr>
      </w:pPr>
      <w:r w:rsidRPr="00914AFE">
        <w:rPr>
          <w:rFonts w:ascii="Tahoma" w:hAnsi="Tahoma" w:cs="Tahoma"/>
          <w:bCs/>
          <w:sz w:val="21"/>
          <w:szCs w:val="21"/>
          <w:lang w:val="es-CL"/>
        </w:rPr>
        <w:t xml:space="preserve">Registrar en el sistema computacional la aprobación de la SMDA, una vez realizadas todas las actividades que se señalan en los numerales 8 y 9 del Procedimiento General de Tramitación de las Devoluciones contenido en el numeral 2 de este </w:t>
      </w:r>
      <w:r w:rsidRPr="00914AFE">
        <w:rPr>
          <w:rFonts w:ascii="Tahoma" w:hAnsi="Tahoma" w:cs="Tahoma"/>
          <w:bCs/>
          <w:sz w:val="21"/>
          <w:szCs w:val="21"/>
          <w:lang w:val="es-CL"/>
        </w:rPr>
        <w:lastRenderedPageBreak/>
        <w:t>Capítulo. Las Aduanas dispondrán de un plazo máximo de 30 días corridos, a contar de la fecha de recepción de los antecedentes que fundamentan la solicitud de devolución, para aceptar o rechazar la SMDA.</w:t>
      </w:r>
    </w:p>
    <w:p w:rsidR="00203B4D" w:rsidRPr="00914AFE" w:rsidRDefault="00203B4D" w:rsidP="00681695">
      <w:pPr>
        <w:numPr>
          <w:ilvl w:val="0"/>
          <w:numId w:val="28"/>
        </w:numPr>
        <w:ind w:left="1134" w:right="75" w:hanging="284"/>
        <w:jc w:val="both"/>
        <w:rPr>
          <w:rFonts w:ascii="Tahoma" w:hAnsi="Tahoma" w:cs="Tahoma"/>
          <w:bCs/>
          <w:sz w:val="21"/>
          <w:szCs w:val="21"/>
          <w:lang w:val="es-CL"/>
        </w:rPr>
      </w:pPr>
      <w:r w:rsidRPr="00914AFE">
        <w:rPr>
          <w:rFonts w:ascii="Tahoma" w:hAnsi="Tahoma" w:cs="Tahoma"/>
          <w:bCs/>
          <w:sz w:val="21"/>
          <w:szCs w:val="21"/>
          <w:lang w:val="es-CL"/>
        </w:rPr>
        <w:t>Fiscalizar periódicamente, en forma selectiva en base a factores de riesgo, aquellas operaciones de importación respecto a las cuales se presentaron SMDA en forma electrónica para solicitar el reembolso de gravámenes aduaneros por modificación del régimen de importación. Los resultados de dicha fiscalización deberán ser informados al Departamento de Agentes Especiales de la Subdirección de Fiscalización de esta Dirección Nacional. </w:t>
      </w:r>
    </w:p>
    <w:p w:rsidR="00203B4D" w:rsidRPr="00914AFE" w:rsidRDefault="00203B4D" w:rsidP="00FF290F">
      <w:pPr>
        <w:ind w:left="1134" w:right="75"/>
        <w:jc w:val="both"/>
        <w:rPr>
          <w:rFonts w:ascii="Tahoma" w:hAnsi="Tahoma" w:cs="Tahoma"/>
          <w:bCs/>
          <w:sz w:val="21"/>
          <w:szCs w:val="21"/>
          <w:lang w:val="es-CL"/>
        </w:rPr>
      </w:pPr>
    </w:p>
    <w:p w:rsidR="00203B4D" w:rsidRPr="00914AFE" w:rsidRDefault="00203B4D" w:rsidP="00FF290F">
      <w:pPr>
        <w:jc w:val="both"/>
        <w:rPr>
          <w:rFonts w:ascii="Tahoma" w:hAnsi="Tahoma" w:cs="Tahoma"/>
          <w:bCs/>
          <w:sz w:val="21"/>
          <w:szCs w:val="21"/>
          <w:lang w:val="es-CL"/>
        </w:rPr>
      </w:pPr>
    </w:p>
    <w:p w:rsidR="00203B4D" w:rsidRPr="00D50808" w:rsidRDefault="00203B4D" w:rsidP="00FF290F">
      <w:pPr>
        <w:ind w:left="1134" w:hanging="709"/>
        <w:jc w:val="both"/>
        <w:rPr>
          <w:rFonts w:ascii="Tahoma" w:hAnsi="Tahoma" w:cs="Tahoma"/>
          <w:b/>
          <w:bCs/>
          <w:sz w:val="21"/>
          <w:szCs w:val="21"/>
          <w:lang w:val="es-CL"/>
        </w:rPr>
      </w:pPr>
      <w:r w:rsidRPr="00D50808">
        <w:rPr>
          <w:rFonts w:ascii="Tahoma" w:hAnsi="Tahoma" w:cs="Tahoma"/>
          <w:b/>
          <w:bCs/>
          <w:sz w:val="21"/>
          <w:szCs w:val="21"/>
          <w:lang w:val="es-CL"/>
        </w:rPr>
        <w:t>2.2.7.3 </w:t>
      </w:r>
      <w:r w:rsidRPr="00D50808">
        <w:rPr>
          <w:rFonts w:ascii="Tahoma" w:hAnsi="Tahoma" w:cs="Tahoma"/>
          <w:b/>
          <w:bCs/>
          <w:sz w:val="21"/>
          <w:szCs w:val="21"/>
          <w:lang w:val="es-CL"/>
        </w:rPr>
        <w:tab/>
        <w:t>Devolución de derechos de productos afectos a contingentes arancelarios</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681695">
      <w:pPr>
        <w:pStyle w:val="Prrafodelista"/>
        <w:numPr>
          <w:ilvl w:val="0"/>
          <w:numId w:val="48"/>
        </w:numPr>
        <w:ind w:left="1134" w:hanging="283"/>
        <w:jc w:val="both"/>
        <w:rPr>
          <w:rFonts w:ascii="Tahoma" w:hAnsi="Tahoma" w:cs="Tahoma"/>
          <w:bCs/>
          <w:sz w:val="21"/>
          <w:szCs w:val="21"/>
          <w:lang w:val="es-CL"/>
        </w:rPr>
      </w:pPr>
      <w:r w:rsidRPr="00914AFE">
        <w:rPr>
          <w:rFonts w:ascii="Tahoma" w:hAnsi="Tahoma" w:cs="Tahoma"/>
          <w:bCs/>
          <w:sz w:val="21"/>
          <w:szCs w:val="21"/>
          <w:lang w:val="es-CL"/>
        </w:rPr>
        <w:t>El Despachador deberá:</w:t>
      </w:r>
    </w:p>
    <w:p w:rsidR="00203B4D" w:rsidRPr="00914AFE" w:rsidRDefault="00203B4D" w:rsidP="00FF290F">
      <w:pPr>
        <w:pStyle w:val="Prrafodelista"/>
        <w:ind w:left="1134"/>
        <w:jc w:val="both"/>
        <w:rPr>
          <w:rFonts w:ascii="Tahoma" w:hAnsi="Tahoma" w:cs="Tahoma"/>
          <w:bCs/>
          <w:sz w:val="21"/>
          <w:szCs w:val="21"/>
          <w:lang w:val="es-CL"/>
        </w:rPr>
      </w:pPr>
    </w:p>
    <w:p w:rsidR="00203B4D" w:rsidRPr="00914AFE" w:rsidRDefault="00203B4D" w:rsidP="00681695">
      <w:pPr>
        <w:numPr>
          <w:ilvl w:val="0"/>
          <w:numId w:val="31"/>
        </w:numPr>
        <w:ind w:left="1134" w:right="75" w:hanging="284"/>
        <w:jc w:val="both"/>
        <w:rPr>
          <w:rFonts w:ascii="Tahoma" w:hAnsi="Tahoma" w:cs="Tahoma"/>
          <w:bCs/>
          <w:sz w:val="21"/>
          <w:szCs w:val="21"/>
          <w:lang w:val="es-CL"/>
        </w:rPr>
      </w:pPr>
      <w:r w:rsidRPr="00914AFE">
        <w:rPr>
          <w:rFonts w:ascii="Tahoma" w:hAnsi="Tahoma" w:cs="Tahoma"/>
          <w:bCs/>
          <w:sz w:val="21"/>
          <w:szCs w:val="21"/>
          <w:lang w:val="es-CL"/>
        </w:rPr>
        <w:t xml:space="preserve">Realizar una consulta de cupos en la página Web de Aduanas para saber si existen cupos disponibles del período actual. En caso afirmativo, deberá presentar ante la Aduana de tramitación de la declaración de importación, dentro del plazo que permite el Acuerdo Comercial respectivo, </w:t>
      </w:r>
      <w:r w:rsidRPr="00914AFE">
        <w:rPr>
          <w:rFonts w:ascii="Tahoma" w:hAnsi="Tahoma" w:cs="Tahoma"/>
          <w:b/>
          <w:bCs/>
          <w:sz w:val="21"/>
          <w:szCs w:val="21"/>
          <w:u w:val="single"/>
          <w:lang w:val="es-CL"/>
        </w:rPr>
        <w:t>una SMDA en forma manual</w:t>
      </w:r>
      <w:r w:rsidRPr="00914AFE">
        <w:rPr>
          <w:rFonts w:ascii="Tahoma" w:hAnsi="Tahoma" w:cs="Tahoma"/>
          <w:bCs/>
          <w:sz w:val="21"/>
          <w:szCs w:val="21"/>
          <w:lang w:val="es-CL"/>
        </w:rPr>
        <w:t xml:space="preserve">, modificando todos los datos de la DIN que permitan aclarar la declaración para acceder al beneficio de la devolución, especialmente el recuadro correspondiente al cupo.  En caso que la DIN sea del año anterior, se podrá presentar a la Aduana la SMDA en forma manual, en cuyo caso será la Aduana la que consultará si existe cupo disponible, de acuerdo al procedimiento señalado en la letra b) de este numeral. </w:t>
      </w:r>
    </w:p>
    <w:p w:rsidR="00203B4D" w:rsidRPr="00914AFE" w:rsidRDefault="00203B4D" w:rsidP="00681695">
      <w:pPr>
        <w:numPr>
          <w:ilvl w:val="0"/>
          <w:numId w:val="32"/>
        </w:numPr>
        <w:ind w:left="1134" w:right="75" w:hanging="284"/>
        <w:jc w:val="both"/>
        <w:rPr>
          <w:rFonts w:ascii="Tahoma" w:hAnsi="Tahoma" w:cs="Tahoma"/>
          <w:bCs/>
          <w:sz w:val="21"/>
          <w:szCs w:val="21"/>
          <w:lang w:val="es-CL"/>
        </w:rPr>
      </w:pPr>
      <w:r w:rsidRPr="00914AFE">
        <w:rPr>
          <w:rFonts w:ascii="Tahoma" w:hAnsi="Tahoma" w:cs="Tahoma"/>
          <w:bCs/>
          <w:sz w:val="21"/>
          <w:szCs w:val="21"/>
          <w:lang w:val="es-CL"/>
        </w:rPr>
        <w:t>Adjuntar una copia del certificado de origen, una copia de la declaración debidamente pagada y cualquier otro antecedente que el Servicio de Aduanas le solicite.</w:t>
      </w:r>
    </w:p>
    <w:p w:rsidR="00203B4D" w:rsidRPr="00914AFE" w:rsidRDefault="00203B4D" w:rsidP="00FF290F">
      <w:pPr>
        <w:ind w:left="1134" w:right="75"/>
        <w:jc w:val="both"/>
        <w:rPr>
          <w:rFonts w:ascii="Tahoma" w:hAnsi="Tahoma" w:cs="Tahoma"/>
          <w:bCs/>
          <w:sz w:val="21"/>
          <w:szCs w:val="21"/>
          <w:lang w:val="es-CL"/>
        </w:rPr>
      </w:pPr>
    </w:p>
    <w:p w:rsidR="00203B4D" w:rsidRPr="00914AFE" w:rsidRDefault="00203B4D" w:rsidP="00FF290F">
      <w:pPr>
        <w:ind w:left="1134" w:hanging="283"/>
        <w:jc w:val="both"/>
        <w:rPr>
          <w:rFonts w:ascii="Tahoma" w:hAnsi="Tahoma" w:cs="Tahoma"/>
          <w:bCs/>
          <w:sz w:val="21"/>
          <w:szCs w:val="21"/>
          <w:lang w:val="es-CL"/>
        </w:rPr>
      </w:pPr>
      <w:r w:rsidRPr="00914AFE">
        <w:rPr>
          <w:rFonts w:ascii="Tahoma" w:hAnsi="Tahoma" w:cs="Tahoma"/>
          <w:bCs/>
          <w:sz w:val="21"/>
          <w:szCs w:val="21"/>
          <w:lang w:val="es-CL"/>
        </w:rPr>
        <w:t>b) El fiscalizador de la Aduana designado deberá:</w:t>
      </w:r>
    </w:p>
    <w:p w:rsidR="00203B4D" w:rsidRPr="00914AFE" w:rsidRDefault="00203B4D" w:rsidP="00FF290F">
      <w:pPr>
        <w:ind w:left="1134" w:hanging="283"/>
        <w:jc w:val="both"/>
        <w:rPr>
          <w:rFonts w:ascii="Tahoma" w:hAnsi="Tahoma" w:cs="Tahoma"/>
          <w:bCs/>
          <w:sz w:val="21"/>
          <w:szCs w:val="21"/>
          <w:lang w:val="es-CL"/>
        </w:rPr>
      </w:pPr>
    </w:p>
    <w:p w:rsidR="00203B4D" w:rsidRPr="00914AFE" w:rsidRDefault="00203B4D" w:rsidP="00681695">
      <w:pPr>
        <w:numPr>
          <w:ilvl w:val="0"/>
          <w:numId w:val="33"/>
        </w:numPr>
        <w:ind w:left="1418" w:right="75" w:hanging="284"/>
        <w:jc w:val="both"/>
        <w:rPr>
          <w:rFonts w:ascii="Tahoma" w:hAnsi="Tahoma" w:cs="Tahoma"/>
          <w:bCs/>
          <w:sz w:val="21"/>
          <w:szCs w:val="21"/>
          <w:lang w:val="es-CL"/>
        </w:rPr>
      </w:pPr>
      <w:r w:rsidRPr="00914AFE">
        <w:rPr>
          <w:rFonts w:ascii="Tahoma" w:hAnsi="Tahoma" w:cs="Tahoma"/>
          <w:bCs/>
          <w:sz w:val="21"/>
          <w:szCs w:val="21"/>
          <w:lang w:val="es-CL"/>
        </w:rPr>
        <w:t>Revisar si procede aceptar la solicitud.</w:t>
      </w:r>
    </w:p>
    <w:p w:rsidR="00203B4D" w:rsidRPr="00914AFE" w:rsidRDefault="00203B4D" w:rsidP="00681695">
      <w:pPr>
        <w:numPr>
          <w:ilvl w:val="0"/>
          <w:numId w:val="33"/>
        </w:numPr>
        <w:ind w:left="1418" w:right="75" w:hanging="284"/>
        <w:jc w:val="both"/>
        <w:rPr>
          <w:rFonts w:ascii="Tahoma" w:hAnsi="Tahoma" w:cs="Tahoma"/>
          <w:bCs/>
          <w:sz w:val="21"/>
          <w:szCs w:val="21"/>
          <w:lang w:val="es-CL"/>
        </w:rPr>
      </w:pPr>
      <w:r w:rsidRPr="00914AFE">
        <w:rPr>
          <w:rFonts w:ascii="Tahoma" w:hAnsi="Tahoma" w:cs="Tahoma"/>
          <w:bCs/>
          <w:sz w:val="21"/>
          <w:szCs w:val="21"/>
          <w:lang w:val="es-CL"/>
        </w:rPr>
        <w:t>Verificar los antecedentes presentados y la correcta confección de la SMDA.</w:t>
      </w:r>
    </w:p>
    <w:p w:rsidR="00203B4D" w:rsidRPr="00914AFE" w:rsidRDefault="00203B4D" w:rsidP="00681695">
      <w:pPr>
        <w:numPr>
          <w:ilvl w:val="0"/>
          <w:numId w:val="34"/>
        </w:numPr>
        <w:ind w:left="1418" w:right="75" w:hanging="284"/>
        <w:jc w:val="both"/>
        <w:rPr>
          <w:rFonts w:ascii="Tahoma" w:hAnsi="Tahoma" w:cs="Tahoma"/>
          <w:bCs/>
          <w:sz w:val="21"/>
          <w:szCs w:val="21"/>
          <w:lang w:val="es-CL"/>
        </w:rPr>
      </w:pPr>
      <w:r w:rsidRPr="00914AFE">
        <w:rPr>
          <w:rFonts w:ascii="Tahoma" w:hAnsi="Tahoma" w:cs="Tahoma"/>
          <w:bCs/>
          <w:sz w:val="21"/>
          <w:szCs w:val="21"/>
          <w:lang w:val="es-CL"/>
        </w:rPr>
        <w:t>Tratándose de cupos del período actual y estando correctamente confeccionada la SMDA, enviar inmediatamente, por correo electrónico, una copia de la SMDA y copia de la declaración de importación al Departamento de Administración de Sistemas de la Subdirección de Informática, señalando expresamente que se envía para actualizar el saldo CONTROL CUPO del producto de la posición arancelaria solicitada del Acuerdo Comercial respectivo.</w:t>
      </w:r>
    </w:p>
    <w:p w:rsidR="00203B4D" w:rsidRPr="00914AFE" w:rsidRDefault="00203B4D" w:rsidP="00FF290F">
      <w:pPr>
        <w:ind w:left="1418" w:right="75"/>
        <w:jc w:val="both"/>
        <w:rPr>
          <w:rFonts w:ascii="Tahoma" w:hAnsi="Tahoma" w:cs="Tahoma"/>
          <w:bCs/>
          <w:sz w:val="21"/>
          <w:szCs w:val="21"/>
          <w:lang w:val="es-CL"/>
        </w:rPr>
      </w:pPr>
      <w:r w:rsidRPr="00914AFE">
        <w:rPr>
          <w:rFonts w:ascii="Tahoma" w:hAnsi="Tahoma" w:cs="Tahoma"/>
          <w:bCs/>
          <w:sz w:val="21"/>
          <w:szCs w:val="21"/>
          <w:lang w:val="es-CL"/>
        </w:rPr>
        <w:t>El ingreso de la declaración de importación al sistema de control de cupos para la actualización de los saldos, sólo se efectuará cuando, al momento de registrarse la operación por dicho Departamento, exista cupo disponible. Una vez ingresada la DIN a este sistema, el citado Departamento informará inmediatamente a la Aduana respectiva,  que la DIN se encuentra registrada en el Sistema de Cupos y con cupo disponible. En caso que no existiere cupo disponible, devolverá la SMDA y la copia de la DIN a la Aduana, informando este hecho.</w:t>
      </w:r>
    </w:p>
    <w:p w:rsidR="00203B4D" w:rsidRPr="00914AFE" w:rsidRDefault="00203B4D" w:rsidP="00FF290F">
      <w:pPr>
        <w:ind w:left="1418" w:right="75"/>
        <w:jc w:val="both"/>
        <w:rPr>
          <w:rFonts w:ascii="Tahoma" w:hAnsi="Tahoma" w:cs="Tahoma"/>
          <w:bCs/>
          <w:sz w:val="21"/>
          <w:szCs w:val="21"/>
          <w:lang w:val="es-CL"/>
        </w:rPr>
      </w:pPr>
      <w:r w:rsidRPr="00914AFE">
        <w:rPr>
          <w:rFonts w:ascii="Tahoma" w:hAnsi="Tahoma" w:cs="Tahoma"/>
          <w:bCs/>
          <w:sz w:val="21"/>
          <w:szCs w:val="21"/>
          <w:lang w:val="es-CL"/>
        </w:rPr>
        <w:t>En caso que existiere cupo disponible, la Aduana deberá ingresar la SMDA al sistema computacional, para la validación correspondiente. El ingreso de la SMDA al sistema se deberá efectuar de acuerdo al procedimiento establecido en el Apéndice Nº 1 del Capítulo III de este Manual. No obstante lo anterior, el dato del mensaje asociado al cupo no deberá ser ingresado al sistema computacional, y quedará registrado sólo en la SMDA.</w:t>
      </w:r>
    </w:p>
    <w:p w:rsidR="00203B4D" w:rsidRPr="00914AFE" w:rsidRDefault="00203B4D" w:rsidP="00FF290F">
      <w:pPr>
        <w:ind w:left="1418" w:right="75"/>
        <w:jc w:val="both"/>
        <w:rPr>
          <w:rFonts w:ascii="Tahoma" w:hAnsi="Tahoma" w:cs="Tahoma"/>
          <w:bCs/>
          <w:sz w:val="21"/>
          <w:szCs w:val="21"/>
          <w:lang w:val="es-CL"/>
        </w:rPr>
      </w:pPr>
      <w:r w:rsidRPr="00914AFE">
        <w:rPr>
          <w:rFonts w:ascii="Tahoma" w:hAnsi="Tahoma" w:cs="Tahoma"/>
          <w:bCs/>
          <w:sz w:val="21"/>
          <w:szCs w:val="21"/>
          <w:lang w:val="es-CL"/>
        </w:rPr>
        <w:t>Una vez que las modificaciones introducidas por la SMDA sean validadas y aprobadas por el sistema, éste asignará de manera automática el número de la resolución que ordena la corrección de la declaración en los términos solicitados, el que deberá ser señalado en los ejemplares de la SMDA por el fiscalizador a cargo de la modificación.</w:t>
      </w:r>
    </w:p>
    <w:p w:rsidR="00203B4D" w:rsidRPr="00914AFE" w:rsidRDefault="00203B4D" w:rsidP="00681695">
      <w:pPr>
        <w:pStyle w:val="Prrafodelista"/>
        <w:numPr>
          <w:ilvl w:val="0"/>
          <w:numId w:val="35"/>
        </w:numPr>
        <w:tabs>
          <w:tab w:val="clear" w:pos="720"/>
        </w:tabs>
        <w:spacing w:after="160"/>
        <w:ind w:left="1418" w:hanging="284"/>
        <w:jc w:val="both"/>
        <w:rPr>
          <w:rFonts w:ascii="Tahoma" w:hAnsi="Tahoma" w:cs="Tahoma"/>
          <w:bCs/>
          <w:sz w:val="21"/>
          <w:szCs w:val="21"/>
          <w:lang w:val="es-CL"/>
        </w:rPr>
      </w:pPr>
      <w:r w:rsidRPr="00914AFE">
        <w:rPr>
          <w:rFonts w:ascii="Tahoma" w:hAnsi="Tahoma" w:cs="Tahoma"/>
          <w:bCs/>
          <w:sz w:val="21"/>
          <w:szCs w:val="21"/>
          <w:lang w:val="es-CL"/>
        </w:rPr>
        <w:t xml:space="preserve">Tratándose de cupos del período anterior, cuya información no está disponible en la página Web de Aduana, el fiscalizador deberá consultar a la Subdirección </w:t>
      </w:r>
      <w:r w:rsidRPr="00914AFE">
        <w:rPr>
          <w:rFonts w:ascii="Tahoma" w:hAnsi="Tahoma" w:cs="Tahoma"/>
          <w:bCs/>
          <w:sz w:val="21"/>
          <w:szCs w:val="21"/>
          <w:lang w:val="es-CL"/>
        </w:rPr>
        <w:lastRenderedPageBreak/>
        <w:t>de Informática si quedó saldo disponible para acceder al cupo. En caso afirmativo, el funcionario de aduanas deberá ingresar la SMDA al Sistema y notificar a la Subdirección de Informática para que procedan a la rebaja del cupo en los registros del Servicio.</w:t>
      </w:r>
    </w:p>
    <w:p w:rsidR="00203B4D" w:rsidRPr="00914AFE" w:rsidRDefault="00203B4D" w:rsidP="00681695">
      <w:pPr>
        <w:numPr>
          <w:ilvl w:val="0"/>
          <w:numId w:val="35"/>
        </w:numPr>
        <w:ind w:left="1418" w:right="75" w:hanging="284"/>
        <w:jc w:val="both"/>
        <w:rPr>
          <w:rFonts w:ascii="Tahoma" w:hAnsi="Tahoma" w:cs="Tahoma"/>
          <w:bCs/>
          <w:sz w:val="21"/>
          <w:szCs w:val="21"/>
          <w:lang w:val="es-CL"/>
        </w:rPr>
      </w:pPr>
      <w:r w:rsidRPr="00914AFE">
        <w:rPr>
          <w:rFonts w:ascii="Tahoma" w:hAnsi="Tahoma" w:cs="Tahoma"/>
          <w:bCs/>
          <w:sz w:val="21"/>
          <w:szCs w:val="21"/>
          <w:lang w:val="es-CL"/>
        </w:rPr>
        <w:t>Una vez registrada la SMDA en el sistema computacional, éste generará las siguientes acciones:</w:t>
      </w:r>
    </w:p>
    <w:p w:rsidR="00203B4D" w:rsidRPr="00914AFE" w:rsidRDefault="00203B4D" w:rsidP="00FF290F">
      <w:pPr>
        <w:ind w:left="1418" w:right="75"/>
        <w:jc w:val="both"/>
        <w:rPr>
          <w:rFonts w:ascii="Tahoma" w:hAnsi="Tahoma" w:cs="Tahoma"/>
          <w:bCs/>
          <w:sz w:val="21"/>
          <w:szCs w:val="21"/>
          <w:lang w:val="es-CL"/>
        </w:rPr>
      </w:pPr>
    </w:p>
    <w:p w:rsidR="00203B4D" w:rsidRPr="00914AFE" w:rsidRDefault="00203B4D" w:rsidP="00681695">
      <w:pPr>
        <w:pStyle w:val="Prrafodelista"/>
        <w:numPr>
          <w:ilvl w:val="0"/>
          <w:numId w:val="49"/>
        </w:numPr>
        <w:tabs>
          <w:tab w:val="clear" w:pos="720"/>
        </w:tabs>
        <w:ind w:left="1843" w:right="75" w:hanging="425"/>
        <w:jc w:val="both"/>
        <w:rPr>
          <w:rFonts w:ascii="Tahoma" w:hAnsi="Tahoma" w:cs="Tahoma"/>
          <w:bCs/>
          <w:sz w:val="21"/>
          <w:szCs w:val="21"/>
          <w:lang w:val="es-CL"/>
        </w:rPr>
      </w:pPr>
      <w:r w:rsidRPr="00914AFE">
        <w:rPr>
          <w:rFonts w:ascii="Tahoma" w:hAnsi="Tahoma" w:cs="Tahoma"/>
          <w:bCs/>
          <w:sz w:val="21"/>
          <w:szCs w:val="21"/>
          <w:lang w:val="es-CL"/>
        </w:rPr>
        <w:t xml:space="preserve">Modificará en forma automática la </w:t>
      </w:r>
      <w:r w:rsidR="00807121">
        <w:rPr>
          <w:rFonts w:ascii="Tahoma" w:hAnsi="Tahoma" w:cs="Tahoma"/>
          <w:bCs/>
          <w:sz w:val="21"/>
          <w:szCs w:val="21"/>
          <w:lang w:val="es-CL"/>
        </w:rPr>
        <w:t>d</w:t>
      </w:r>
      <w:r w:rsidRPr="00914AFE">
        <w:rPr>
          <w:rFonts w:ascii="Tahoma" w:hAnsi="Tahoma" w:cs="Tahoma"/>
          <w:bCs/>
          <w:sz w:val="21"/>
          <w:szCs w:val="21"/>
          <w:lang w:val="es-CL"/>
        </w:rPr>
        <w:t>eclaración de la forma señalada en la SMDA.</w:t>
      </w:r>
    </w:p>
    <w:p w:rsidR="00203B4D" w:rsidRPr="00914AFE" w:rsidRDefault="00203B4D" w:rsidP="00681695">
      <w:pPr>
        <w:pStyle w:val="Prrafodelista"/>
        <w:numPr>
          <w:ilvl w:val="0"/>
          <w:numId w:val="49"/>
        </w:numPr>
        <w:tabs>
          <w:tab w:val="clear" w:pos="720"/>
        </w:tabs>
        <w:ind w:left="1843" w:right="75" w:hanging="425"/>
        <w:jc w:val="both"/>
        <w:rPr>
          <w:rFonts w:ascii="Tahoma" w:hAnsi="Tahoma" w:cs="Tahoma"/>
          <w:bCs/>
          <w:sz w:val="21"/>
          <w:szCs w:val="21"/>
          <w:lang w:val="es-CL"/>
        </w:rPr>
      </w:pPr>
      <w:r w:rsidRPr="00914AFE">
        <w:rPr>
          <w:rFonts w:ascii="Tahoma" w:hAnsi="Tahoma" w:cs="Tahoma"/>
          <w:bCs/>
          <w:sz w:val="21"/>
          <w:szCs w:val="21"/>
          <w:lang w:val="es-CL"/>
        </w:rPr>
        <w:t xml:space="preserve">Enviará </w:t>
      </w:r>
      <w:r w:rsidR="00E1612F">
        <w:rPr>
          <w:rFonts w:ascii="Tahoma" w:hAnsi="Tahoma" w:cs="Tahoma"/>
          <w:bCs/>
          <w:sz w:val="21"/>
          <w:szCs w:val="21"/>
          <w:lang w:val="es-CL"/>
        </w:rPr>
        <w:t>a TGR</w:t>
      </w:r>
      <w:r w:rsidRPr="00914AFE">
        <w:rPr>
          <w:rFonts w:ascii="Tahoma" w:hAnsi="Tahoma" w:cs="Tahoma"/>
          <w:bCs/>
          <w:sz w:val="21"/>
          <w:szCs w:val="21"/>
          <w:lang w:val="es-CL"/>
        </w:rPr>
        <w:t xml:space="preserve"> el nuevo cargo y el descargo asociado al documento de pago de la declaración, generando el saldo en favor del contribuyente.</w:t>
      </w:r>
    </w:p>
    <w:p w:rsidR="00203B4D" w:rsidRPr="00914AFE" w:rsidRDefault="00203B4D" w:rsidP="00681695">
      <w:pPr>
        <w:pStyle w:val="Prrafodelista"/>
        <w:numPr>
          <w:ilvl w:val="0"/>
          <w:numId w:val="49"/>
        </w:numPr>
        <w:tabs>
          <w:tab w:val="clear" w:pos="720"/>
        </w:tabs>
        <w:ind w:left="1843" w:right="75" w:hanging="425"/>
        <w:jc w:val="both"/>
        <w:rPr>
          <w:rFonts w:ascii="Tahoma" w:hAnsi="Tahoma" w:cs="Tahoma"/>
          <w:bCs/>
          <w:sz w:val="21"/>
          <w:szCs w:val="21"/>
          <w:lang w:val="es-CL"/>
        </w:rPr>
      </w:pPr>
      <w:r w:rsidRPr="00914AFE">
        <w:rPr>
          <w:rFonts w:ascii="Tahoma" w:hAnsi="Tahoma" w:cs="Tahoma"/>
          <w:bCs/>
          <w:sz w:val="21"/>
          <w:szCs w:val="21"/>
          <w:lang w:val="es-CL"/>
        </w:rPr>
        <w:t>Generará en forma automática la Resolución de Devolución numerada.</w:t>
      </w:r>
    </w:p>
    <w:p w:rsidR="00203B4D" w:rsidRPr="00914AFE" w:rsidRDefault="00203B4D" w:rsidP="00681695">
      <w:pPr>
        <w:pStyle w:val="Prrafodelista"/>
        <w:numPr>
          <w:ilvl w:val="0"/>
          <w:numId w:val="49"/>
        </w:numPr>
        <w:tabs>
          <w:tab w:val="clear" w:pos="720"/>
        </w:tabs>
        <w:ind w:left="1843" w:right="75" w:hanging="425"/>
        <w:jc w:val="both"/>
        <w:rPr>
          <w:rFonts w:ascii="Tahoma" w:hAnsi="Tahoma" w:cs="Tahoma"/>
          <w:bCs/>
          <w:sz w:val="21"/>
          <w:szCs w:val="21"/>
          <w:lang w:val="es-CL"/>
        </w:rPr>
      </w:pPr>
      <w:r w:rsidRPr="00914AFE">
        <w:rPr>
          <w:rFonts w:ascii="Tahoma" w:hAnsi="Tahoma" w:cs="Tahoma"/>
          <w:bCs/>
          <w:sz w:val="21"/>
          <w:szCs w:val="21"/>
          <w:lang w:val="es-CL"/>
        </w:rPr>
        <w:t xml:space="preserve">Enviará a </w:t>
      </w:r>
      <w:r w:rsidR="00E1612F">
        <w:rPr>
          <w:rFonts w:ascii="Tahoma" w:hAnsi="Tahoma" w:cs="Tahoma"/>
          <w:bCs/>
          <w:sz w:val="21"/>
          <w:szCs w:val="21"/>
          <w:lang w:val="es-CL"/>
        </w:rPr>
        <w:t>TGR</w:t>
      </w:r>
      <w:r w:rsidRPr="00914AFE">
        <w:rPr>
          <w:rFonts w:ascii="Tahoma" w:hAnsi="Tahoma" w:cs="Tahoma"/>
          <w:bCs/>
          <w:sz w:val="21"/>
          <w:szCs w:val="21"/>
          <w:lang w:val="es-CL"/>
        </w:rPr>
        <w:t xml:space="preserve"> los datos pertinentes de la Resolución de Devolución.</w:t>
      </w:r>
    </w:p>
    <w:p w:rsidR="00203B4D" w:rsidRPr="00914AFE" w:rsidRDefault="00203B4D" w:rsidP="00FF290F">
      <w:pPr>
        <w:pStyle w:val="Prrafodelista"/>
        <w:ind w:left="1418" w:right="75" w:hanging="425"/>
        <w:jc w:val="both"/>
        <w:rPr>
          <w:rFonts w:ascii="Tahoma" w:hAnsi="Tahoma" w:cs="Tahoma"/>
          <w:bCs/>
          <w:sz w:val="21"/>
          <w:szCs w:val="21"/>
          <w:lang w:val="es-CL"/>
        </w:rPr>
      </w:pPr>
    </w:p>
    <w:p w:rsidR="00203B4D" w:rsidRPr="00914AFE" w:rsidRDefault="00203B4D" w:rsidP="00681695">
      <w:pPr>
        <w:pStyle w:val="Prrafodelista"/>
        <w:numPr>
          <w:ilvl w:val="0"/>
          <w:numId w:val="51"/>
        </w:numPr>
        <w:ind w:left="1418" w:right="75" w:hanging="284"/>
        <w:jc w:val="both"/>
        <w:rPr>
          <w:rFonts w:ascii="Tahoma" w:hAnsi="Tahoma" w:cs="Tahoma"/>
          <w:bCs/>
          <w:sz w:val="21"/>
          <w:szCs w:val="21"/>
          <w:lang w:val="es-CL"/>
        </w:rPr>
      </w:pPr>
      <w:r w:rsidRPr="00914AFE">
        <w:rPr>
          <w:rFonts w:ascii="Tahoma" w:hAnsi="Tahoma" w:cs="Tahoma"/>
          <w:bCs/>
          <w:sz w:val="21"/>
          <w:szCs w:val="21"/>
          <w:lang w:val="es-CL"/>
        </w:rPr>
        <w:t>El funcionario aduanero encargado deberá imprimir una copia de la resolución de devolución y realizar las gestiones necesarias para su firma por parte del Director Regional o Administrador de la Aduana. Esta copia deberá ser entregada al despachador que presentó la SMDA.</w:t>
      </w:r>
    </w:p>
    <w:p w:rsidR="00203B4D" w:rsidRPr="00914AFE" w:rsidRDefault="00203B4D" w:rsidP="00681695">
      <w:pPr>
        <w:pStyle w:val="Prrafodelista"/>
        <w:numPr>
          <w:ilvl w:val="0"/>
          <w:numId w:val="51"/>
        </w:numPr>
        <w:ind w:left="1418" w:right="75" w:hanging="284"/>
        <w:jc w:val="both"/>
        <w:rPr>
          <w:rFonts w:ascii="Tahoma" w:hAnsi="Tahoma" w:cs="Tahoma"/>
          <w:bCs/>
          <w:sz w:val="21"/>
          <w:szCs w:val="21"/>
          <w:lang w:val="es-CL"/>
        </w:rPr>
      </w:pPr>
      <w:r w:rsidRPr="00914AFE">
        <w:rPr>
          <w:rFonts w:ascii="Tahoma" w:hAnsi="Tahoma" w:cs="Tahoma"/>
          <w:bCs/>
          <w:sz w:val="21"/>
          <w:szCs w:val="21"/>
          <w:lang w:val="es-CL"/>
        </w:rPr>
        <w:t>En caso que no existiere cupo disponible, la Aduana deberá notificar al interesado que no le corresponde acceder al régimen de importación solicitado.</w:t>
      </w:r>
    </w:p>
    <w:p w:rsidR="002E40F1" w:rsidRPr="00914AFE" w:rsidRDefault="002E40F1" w:rsidP="00FF290F">
      <w:pPr>
        <w:pStyle w:val="Prrafodelista"/>
        <w:rPr>
          <w:rFonts w:ascii="Tahoma" w:hAnsi="Tahoma" w:cs="Tahoma"/>
          <w:bCs/>
          <w:sz w:val="21"/>
          <w:szCs w:val="21"/>
          <w:lang w:val="es-CL"/>
        </w:rPr>
      </w:pPr>
    </w:p>
    <w:p w:rsidR="00203B4D" w:rsidRPr="00914AFE" w:rsidRDefault="00203B4D" w:rsidP="00FF290F">
      <w:pPr>
        <w:ind w:left="1134"/>
        <w:jc w:val="both"/>
        <w:rPr>
          <w:rFonts w:ascii="Tahoma" w:hAnsi="Tahoma" w:cs="Tahoma"/>
          <w:b/>
          <w:bCs/>
          <w:sz w:val="21"/>
          <w:szCs w:val="21"/>
          <w:lang w:val="es-CL"/>
        </w:rPr>
      </w:pPr>
    </w:p>
    <w:p w:rsidR="00203B4D" w:rsidRPr="00914AFE" w:rsidRDefault="00203B4D" w:rsidP="00FF290F">
      <w:pPr>
        <w:ind w:left="1134" w:hanging="426"/>
        <w:jc w:val="both"/>
        <w:rPr>
          <w:rFonts w:ascii="Tahoma" w:hAnsi="Tahoma" w:cs="Tahoma"/>
          <w:b/>
          <w:bCs/>
          <w:sz w:val="21"/>
          <w:szCs w:val="21"/>
          <w:lang w:val="es-CL"/>
        </w:rPr>
      </w:pPr>
      <w:r w:rsidRPr="00914AFE">
        <w:rPr>
          <w:rFonts w:ascii="Tahoma" w:hAnsi="Tahoma" w:cs="Tahoma"/>
          <w:b/>
          <w:bCs/>
          <w:sz w:val="21"/>
          <w:szCs w:val="21"/>
          <w:lang w:val="es-CL"/>
        </w:rPr>
        <w:t>2.2.8 </w:t>
      </w:r>
      <w:r w:rsidRPr="00914AFE">
        <w:rPr>
          <w:rFonts w:ascii="Tahoma" w:hAnsi="Tahoma" w:cs="Tahoma"/>
          <w:b/>
          <w:bCs/>
          <w:sz w:val="21"/>
          <w:szCs w:val="21"/>
          <w:lang w:val="es-CL"/>
        </w:rPr>
        <w:tab/>
        <w:t>DEVOLUCIONES ORDENADAS POR RESOLUCIÓN JUDICIAL FIRME O EJECUTORIADA</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Cuando se ordene por resolución judicial firme o ejecutoriada la devolución de derechos, impuestos, tasas y demás gravámenes, el Director Regional o Administrador de Aduanas dictará la resolución que disponga su restitución y anule el o los cargos formulados, si fuere procedente.</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 </w:t>
      </w:r>
    </w:p>
    <w:p w:rsidR="00203B4D" w:rsidRPr="00914AFE" w:rsidRDefault="00203B4D" w:rsidP="00FF290F">
      <w:pPr>
        <w:ind w:left="1134" w:right="75"/>
        <w:jc w:val="both"/>
        <w:rPr>
          <w:rFonts w:ascii="Tahoma" w:hAnsi="Tahoma" w:cs="Tahoma"/>
          <w:bCs/>
          <w:sz w:val="21"/>
          <w:szCs w:val="21"/>
          <w:lang w:val="es-CL"/>
        </w:rPr>
      </w:pPr>
      <w:r w:rsidRPr="00914AFE">
        <w:rPr>
          <w:rFonts w:ascii="Tahoma" w:hAnsi="Tahoma" w:cs="Tahoma"/>
          <w:bCs/>
          <w:sz w:val="21"/>
          <w:szCs w:val="21"/>
          <w:lang w:val="es-CL"/>
        </w:rPr>
        <w:t>La emisión de la Resolución de restitución de los gravámenes se deberá efectuar conforme a las instrucciones señaladas en el Nº 3 de este Capítulo. Una copia de la resolución de devolución deberá ser entregada al interesado y una copia se deberá enviar a la Oficina de la Tesorería Provincial o Comunal que corresponda.</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
          <w:bCs/>
          <w:sz w:val="21"/>
          <w:szCs w:val="21"/>
          <w:lang w:val="es-CL"/>
        </w:rPr>
      </w:pPr>
    </w:p>
    <w:p w:rsidR="00203B4D" w:rsidRPr="00914AFE" w:rsidRDefault="00203B4D" w:rsidP="00FF290F">
      <w:pPr>
        <w:ind w:left="1134" w:hanging="567"/>
        <w:jc w:val="both"/>
        <w:rPr>
          <w:rFonts w:ascii="Tahoma" w:hAnsi="Tahoma" w:cs="Tahoma"/>
          <w:b/>
          <w:bCs/>
          <w:sz w:val="21"/>
          <w:szCs w:val="21"/>
          <w:lang w:val="es-CL"/>
        </w:rPr>
      </w:pPr>
      <w:r w:rsidRPr="00914AFE">
        <w:rPr>
          <w:rFonts w:ascii="Tahoma" w:hAnsi="Tahoma" w:cs="Tahoma"/>
          <w:b/>
          <w:bCs/>
          <w:sz w:val="21"/>
          <w:szCs w:val="21"/>
          <w:lang w:val="es-CL"/>
        </w:rPr>
        <w:t>2.2.9 DEVOLUCIÓN DE DERECHOS, POR REEXPORTACIÓN DE ENVÍOS DE ENTREGA RÁPIDA RECHAZADOS POR EL DESTINATARIO, CONFORME LO DISPUESTO EN EL ARTÍCULO 91 BIS DE LA ORDENANZA DE ADUANAS.</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Las Empresas de envíos de entrega rápida podrán solicitar la devolución de los derechos, impuestos y demás gravámenes pagados por encargo o a nombre de otros, cuando se haya procedido a la reexportación de los envíos expresos rechazados por el destinatario, en alguna de las formas que establece el numeral 1.1 del Título VII del Capítulo VII del Compendio de Normas Aduaneras, previa solicitud de anulación de la Declaración DIPS Courier.</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Con la respectiva resolución anulatoria la Empresa de envíos de entrega rápida estará en condiciones de Reexportar las mercancías. </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681695">
      <w:pPr>
        <w:pStyle w:val="Prrafodelista"/>
        <w:numPr>
          <w:ilvl w:val="3"/>
          <w:numId w:val="54"/>
        </w:numPr>
        <w:jc w:val="both"/>
        <w:rPr>
          <w:rFonts w:ascii="Tahoma" w:hAnsi="Tahoma" w:cs="Tahoma"/>
          <w:b/>
          <w:bCs/>
          <w:sz w:val="21"/>
          <w:szCs w:val="21"/>
          <w:lang w:val="es-CL"/>
        </w:rPr>
      </w:pPr>
      <w:r w:rsidRPr="00914AFE">
        <w:rPr>
          <w:rFonts w:ascii="Tahoma" w:hAnsi="Tahoma" w:cs="Tahoma"/>
          <w:b/>
          <w:bCs/>
          <w:sz w:val="21"/>
          <w:szCs w:val="21"/>
          <w:lang w:val="es-CL"/>
        </w:rPr>
        <w:t>Anulación DIPS Courier</w:t>
      </w:r>
    </w:p>
    <w:p w:rsidR="00914AFE" w:rsidRPr="00914AFE" w:rsidRDefault="00914AFE" w:rsidP="00914AFE">
      <w:pPr>
        <w:jc w:val="both"/>
        <w:rPr>
          <w:rFonts w:ascii="Tahoma" w:hAnsi="Tahoma" w:cs="Tahoma"/>
          <w:b/>
          <w:bCs/>
          <w:sz w:val="21"/>
          <w:szCs w:val="21"/>
          <w:lang w:val="es-CL"/>
        </w:rPr>
      </w:pPr>
    </w:p>
    <w:p w:rsidR="00203B4D" w:rsidRPr="00914AFE" w:rsidRDefault="00203B4D" w:rsidP="00FF290F">
      <w:pPr>
        <w:ind w:left="1560" w:right="75" w:hanging="283"/>
        <w:jc w:val="both"/>
        <w:rPr>
          <w:rFonts w:ascii="Tahoma" w:hAnsi="Tahoma" w:cs="Tahoma"/>
          <w:bCs/>
          <w:sz w:val="21"/>
          <w:szCs w:val="21"/>
          <w:lang w:val="es-CL"/>
        </w:rPr>
      </w:pPr>
      <w:r w:rsidRPr="00914AFE">
        <w:rPr>
          <w:rFonts w:ascii="Tahoma" w:hAnsi="Tahoma" w:cs="Tahoma"/>
          <w:bCs/>
          <w:sz w:val="21"/>
          <w:szCs w:val="21"/>
          <w:lang w:val="es-CL"/>
        </w:rPr>
        <w:t xml:space="preserve">a) </w:t>
      </w:r>
      <w:r w:rsidRPr="00914AFE">
        <w:rPr>
          <w:rFonts w:ascii="Tahoma" w:hAnsi="Tahoma" w:cs="Tahoma"/>
          <w:bCs/>
          <w:sz w:val="21"/>
          <w:szCs w:val="21"/>
          <w:lang w:val="es-CL"/>
        </w:rPr>
        <w:tab/>
        <w:t>La Empresa de envíos de entrega rápida deberá:</w:t>
      </w:r>
    </w:p>
    <w:p w:rsidR="00612089" w:rsidRPr="00914AFE" w:rsidRDefault="00612089" w:rsidP="00FF290F">
      <w:pPr>
        <w:ind w:left="1134" w:right="75" w:hanging="283"/>
        <w:jc w:val="both"/>
        <w:rPr>
          <w:rFonts w:ascii="Tahoma" w:hAnsi="Tahoma" w:cs="Tahoma"/>
          <w:bCs/>
          <w:sz w:val="21"/>
          <w:szCs w:val="21"/>
          <w:lang w:val="es-CL"/>
        </w:rPr>
      </w:pPr>
    </w:p>
    <w:p w:rsidR="00203B4D" w:rsidRPr="00914AFE" w:rsidRDefault="00203B4D" w:rsidP="00FF290F">
      <w:pPr>
        <w:ind w:left="1418"/>
        <w:jc w:val="both"/>
        <w:rPr>
          <w:rFonts w:ascii="Tahoma" w:hAnsi="Tahoma" w:cs="Tahoma"/>
          <w:bCs/>
          <w:sz w:val="21"/>
          <w:szCs w:val="21"/>
          <w:lang w:val="es-CL"/>
        </w:rPr>
      </w:pPr>
      <w:r w:rsidRPr="00914AFE">
        <w:rPr>
          <w:rFonts w:ascii="Tahoma" w:hAnsi="Tahoma" w:cs="Tahoma"/>
          <w:bCs/>
          <w:sz w:val="21"/>
          <w:szCs w:val="21"/>
          <w:lang w:val="es-CL"/>
        </w:rPr>
        <w:t>Presentar ante la Aduana una solicitud simple, requiriendo la anulación de la DIPS señalando las causales por las cuales se solicita y acompañar los siguientes documentos:</w:t>
      </w:r>
    </w:p>
    <w:p w:rsidR="00203B4D" w:rsidRPr="00914AFE" w:rsidRDefault="00203B4D" w:rsidP="00681695">
      <w:pPr>
        <w:numPr>
          <w:ilvl w:val="0"/>
          <w:numId w:val="36"/>
        </w:numPr>
        <w:ind w:left="1843" w:right="75" w:hanging="284"/>
        <w:jc w:val="both"/>
        <w:rPr>
          <w:rFonts w:ascii="Tahoma" w:hAnsi="Tahoma" w:cs="Tahoma"/>
          <w:bCs/>
          <w:sz w:val="21"/>
          <w:szCs w:val="21"/>
          <w:lang w:val="es-CL"/>
        </w:rPr>
      </w:pPr>
      <w:r w:rsidRPr="00914AFE">
        <w:rPr>
          <w:rFonts w:ascii="Tahoma" w:hAnsi="Tahoma" w:cs="Tahoma"/>
          <w:bCs/>
          <w:sz w:val="21"/>
          <w:szCs w:val="21"/>
          <w:lang w:val="es-CL"/>
        </w:rPr>
        <w:t>Un ejemplar de la declaración de importación respectiva, debidamente pagada.</w:t>
      </w:r>
    </w:p>
    <w:p w:rsidR="00203B4D" w:rsidRPr="00914AFE" w:rsidRDefault="00203B4D" w:rsidP="00681695">
      <w:pPr>
        <w:numPr>
          <w:ilvl w:val="0"/>
          <w:numId w:val="36"/>
        </w:numPr>
        <w:ind w:left="1843" w:right="75" w:hanging="284"/>
        <w:jc w:val="both"/>
        <w:rPr>
          <w:rFonts w:ascii="Tahoma" w:hAnsi="Tahoma" w:cs="Tahoma"/>
          <w:bCs/>
          <w:sz w:val="21"/>
          <w:szCs w:val="21"/>
          <w:lang w:val="es-CL"/>
        </w:rPr>
      </w:pPr>
      <w:r w:rsidRPr="00914AFE">
        <w:rPr>
          <w:rFonts w:ascii="Tahoma" w:hAnsi="Tahoma" w:cs="Tahoma"/>
          <w:bCs/>
          <w:sz w:val="21"/>
          <w:szCs w:val="21"/>
          <w:lang w:val="es-CL"/>
        </w:rPr>
        <w:lastRenderedPageBreak/>
        <w:t>Constancia del rechazo del destinatario en alguna de las formas que establece el numeral 1.1 del Título VII del Capítulo VII del Compendio de Normas Aduaneras.</w:t>
      </w:r>
    </w:p>
    <w:p w:rsidR="00203B4D" w:rsidRPr="00914AFE" w:rsidRDefault="00203B4D" w:rsidP="00681695">
      <w:pPr>
        <w:numPr>
          <w:ilvl w:val="0"/>
          <w:numId w:val="36"/>
        </w:numPr>
        <w:ind w:left="1843" w:right="75" w:hanging="284"/>
        <w:jc w:val="both"/>
        <w:rPr>
          <w:rFonts w:ascii="Tahoma" w:hAnsi="Tahoma" w:cs="Tahoma"/>
          <w:bCs/>
          <w:sz w:val="21"/>
          <w:szCs w:val="21"/>
          <w:lang w:val="es-CL"/>
        </w:rPr>
      </w:pPr>
      <w:r w:rsidRPr="00914AFE">
        <w:rPr>
          <w:rFonts w:ascii="Tahoma" w:hAnsi="Tahoma" w:cs="Tahoma"/>
          <w:bCs/>
          <w:sz w:val="21"/>
          <w:szCs w:val="21"/>
          <w:lang w:val="es-CL"/>
        </w:rPr>
        <w:t>Demás antecedentes que solicite la Aduana.</w:t>
      </w:r>
    </w:p>
    <w:p w:rsidR="00612089" w:rsidRPr="00914AFE" w:rsidRDefault="00612089" w:rsidP="00FF290F">
      <w:pPr>
        <w:ind w:left="1418" w:right="75"/>
        <w:jc w:val="both"/>
        <w:rPr>
          <w:rFonts w:ascii="Tahoma" w:hAnsi="Tahoma" w:cs="Tahoma"/>
          <w:bCs/>
          <w:sz w:val="21"/>
          <w:szCs w:val="21"/>
          <w:lang w:val="es-CL"/>
        </w:rPr>
      </w:pPr>
    </w:p>
    <w:p w:rsidR="00203B4D" w:rsidRPr="00914AFE" w:rsidRDefault="00203B4D" w:rsidP="00681695">
      <w:pPr>
        <w:pStyle w:val="Prrafodelista"/>
        <w:numPr>
          <w:ilvl w:val="0"/>
          <w:numId w:val="48"/>
        </w:numPr>
        <w:ind w:right="75"/>
        <w:jc w:val="both"/>
        <w:rPr>
          <w:rFonts w:ascii="Tahoma" w:hAnsi="Tahoma" w:cs="Tahoma"/>
          <w:bCs/>
          <w:sz w:val="21"/>
          <w:szCs w:val="21"/>
          <w:lang w:val="es-CL"/>
        </w:rPr>
      </w:pPr>
      <w:r w:rsidRPr="00914AFE">
        <w:rPr>
          <w:rFonts w:ascii="Tahoma" w:hAnsi="Tahoma" w:cs="Tahoma"/>
          <w:bCs/>
          <w:sz w:val="21"/>
          <w:szCs w:val="21"/>
          <w:lang w:val="es-CL"/>
        </w:rPr>
        <w:t>La Aduana deberá:</w:t>
      </w:r>
    </w:p>
    <w:p w:rsidR="00914AFE" w:rsidRPr="00914AFE" w:rsidRDefault="00914AFE" w:rsidP="00914AFE">
      <w:pPr>
        <w:pStyle w:val="Prrafodelista"/>
        <w:ind w:left="1494" w:right="75"/>
        <w:jc w:val="both"/>
        <w:rPr>
          <w:rFonts w:ascii="Tahoma" w:hAnsi="Tahoma" w:cs="Tahoma"/>
          <w:bCs/>
          <w:sz w:val="21"/>
          <w:szCs w:val="21"/>
          <w:lang w:val="es-CL"/>
        </w:rPr>
      </w:pPr>
    </w:p>
    <w:p w:rsidR="00203B4D" w:rsidRPr="00914AFE" w:rsidRDefault="00203B4D" w:rsidP="00681695">
      <w:pPr>
        <w:numPr>
          <w:ilvl w:val="0"/>
          <w:numId w:val="37"/>
        </w:numPr>
        <w:ind w:left="1843" w:right="75" w:hanging="425"/>
        <w:jc w:val="both"/>
        <w:rPr>
          <w:rFonts w:ascii="Tahoma" w:hAnsi="Tahoma" w:cs="Tahoma"/>
          <w:bCs/>
          <w:sz w:val="21"/>
          <w:szCs w:val="21"/>
          <w:lang w:val="es-CL"/>
        </w:rPr>
      </w:pPr>
      <w:r w:rsidRPr="00914AFE">
        <w:rPr>
          <w:rFonts w:ascii="Tahoma" w:hAnsi="Tahoma" w:cs="Tahoma"/>
          <w:bCs/>
          <w:sz w:val="21"/>
          <w:szCs w:val="21"/>
          <w:lang w:val="es-CL"/>
        </w:rPr>
        <w:t>Revisar si procede aceptar la solicitud de anulación, verificando que se haya efectuado el reingreso del envío al recinto habilitado.</w:t>
      </w:r>
    </w:p>
    <w:p w:rsidR="00203B4D" w:rsidRPr="00914AFE" w:rsidRDefault="00203B4D" w:rsidP="00681695">
      <w:pPr>
        <w:numPr>
          <w:ilvl w:val="0"/>
          <w:numId w:val="37"/>
        </w:numPr>
        <w:ind w:left="1843" w:right="75" w:hanging="425"/>
        <w:jc w:val="both"/>
        <w:rPr>
          <w:rFonts w:ascii="Tahoma" w:hAnsi="Tahoma" w:cs="Tahoma"/>
          <w:bCs/>
          <w:sz w:val="21"/>
          <w:szCs w:val="21"/>
          <w:lang w:val="es-CL"/>
        </w:rPr>
      </w:pPr>
      <w:r w:rsidRPr="00914AFE">
        <w:rPr>
          <w:rFonts w:ascii="Tahoma" w:hAnsi="Tahoma" w:cs="Tahoma"/>
          <w:bCs/>
          <w:sz w:val="21"/>
          <w:szCs w:val="21"/>
          <w:lang w:val="es-CL"/>
        </w:rPr>
        <w:t>Dictar la resolución ordenando la anulación de la declaración de importación DIPS Courier.</w:t>
      </w:r>
    </w:p>
    <w:p w:rsidR="00203B4D" w:rsidRPr="00914AFE" w:rsidRDefault="00203B4D" w:rsidP="00681695">
      <w:pPr>
        <w:numPr>
          <w:ilvl w:val="0"/>
          <w:numId w:val="37"/>
        </w:numPr>
        <w:ind w:left="1843" w:right="75" w:hanging="425"/>
        <w:jc w:val="both"/>
        <w:rPr>
          <w:rFonts w:ascii="Tahoma" w:hAnsi="Tahoma" w:cs="Tahoma"/>
          <w:bCs/>
          <w:sz w:val="21"/>
          <w:szCs w:val="21"/>
          <w:lang w:val="es-CL"/>
        </w:rPr>
      </w:pPr>
      <w:r w:rsidRPr="00914AFE">
        <w:rPr>
          <w:rFonts w:ascii="Tahoma" w:hAnsi="Tahoma" w:cs="Tahoma"/>
          <w:bCs/>
          <w:sz w:val="21"/>
          <w:szCs w:val="21"/>
          <w:lang w:val="es-CL"/>
        </w:rPr>
        <w:t>Ingresar al sistema computacional la anulación del documento de destinación aduanera, indicando el número y fecha de resolución.</w:t>
      </w:r>
    </w:p>
    <w:p w:rsidR="00203B4D" w:rsidRPr="00914AFE" w:rsidRDefault="00203B4D" w:rsidP="00681695">
      <w:pPr>
        <w:numPr>
          <w:ilvl w:val="0"/>
          <w:numId w:val="37"/>
        </w:numPr>
        <w:ind w:left="1843" w:right="75" w:hanging="425"/>
        <w:jc w:val="both"/>
        <w:rPr>
          <w:rFonts w:ascii="Tahoma" w:hAnsi="Tahoma" w:cs="Tahoma"/>
          <w:bCs/>
          <w:sz w:val="21"/>
          <w:szCs w:val="21"/>
          <w:lang w:val="es-CL"/>
        </w:rPr>
      </w:pPr>
      <w:r w:rsidRPr="00914AFE">
        <w:rPr>
          <w:rFonts w:ascii="Tahoma" w:hAnsi="Tahoma" w:cs="Tahoma"/>
          <w:bCs/>
          <w:sz w:val="21"/>
          <w:szCs w:val="21"/>
          <w:lang w:val="es-CL"/>
        </w:rPr>
        <w:t>Entregar al interesado una copia de la Resolución Anulatoria.</w:t>
      </w:r>
    </w:p>
    <w:p w:rsidR="00203B4D" w:rsidRPr="00914AFE" w:rsidRDefault="00203B4D" w:rsidP="00FF290F">
      <w:pPr>
        <w:ind w:left="1843" w:hanging="425"/>
        <w:jc w:val="both"/>
        <w:rPr>
          <w:rFonts w:ascii="Tahoma" w:hAnsi="Tahoma" w:cs="Tahoma"/>
          <w:bCs/>
          <w:sz w:val="21"/>
          <w:szCs w:val="21"/>
          <w:lang w:val="es-CL"/>
        </w:rPr>
      </w:pPr>
    </w:p>
    <w:p w:rsidR="00203B4D" w:rsidRPr="00914AFE" w:rsidRDefault="00203B4D" w:rsidP="00FF290F">
      <w:pPr>
        <w:ind w:left="1560"/>
        <w:jc w:val="both"/>
        <w:rPr>
          <w:rFonts w:ascii="Tahoma" w:hAnsi="Tahoma" w:cs="Tahoma"/>
          <w:bCs/>
          <w:sz w:val="21"/>
          <w:szCs w:val="21"/>
          <w:lang w:val="es-CL"/>
        </w:rPr>
      </w:pPr>
      <w:r w:rsidRPr="00914AFE">
        <w:rPr>
          <w:rFonts w:ascii="Tahoma" w:hAnsi="Tahoma" w:cs="Tahoma"/>
          <w:bCs/>
          <w:sz w:val="21"/>
          <w:szCs w:val="21"/>
          <w:lang w:val="es-CL"/>
        </w:rPr>
        <w:t>Una vez anulada la DIPS las mercancías podrán ser Reexportadas, pudiendo ser objeto de examen físico. </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pStyle w:val="Prrafodelista"/>
        <w:numPr>
          <w:ilvl w:val="3"/>
          <w:numId w:val="1"/>
        </w:numPr>
        <w:jc w:val="both"/>
        <w:rPr>
          <w:rFonts w:ascii="Tahoma" w:hAnsi="Tahoma" w:cs="Tahoma"/>
          <w:b/>
          <w:bCs/>
          <w:sz w:val="21"/>
          <w:szCs w:val="21"/>
          <w:lang w:val="es-CL"/>
        </w:rPr>
      </w:pPr>
      <w:r w:rsidRPr="00914AFE">
        <w:rPr>
          <w:rFonts w:ascii="Tahoma" w:hAnsi="Tahoma" w:cs="Tahoma"/>
          <w:b/>
          <w:bCs/>
          <w:sz w:val="21"/>
          <w:szCs w:val="21"/>
          <w:lang w:val="es-CL"/>
        </w:rPr>
        <w:t>Solicitud devolución de Derechos</w:t>
      </w:r>
    </w:p>
    <w:p w:rsidR="00FF290F" w:rsidRPr="00914AFE" w:rsidRDefault="00FF290F" w:rsidP="00FF290F">
      <w:pPr>
        <w:jc w:val="both"/>
        <w:rPr>
          <w:rFonts w:ascii="Tahoma" w:hAnsi="Tahoma" w:cs="Tahoma"/>
          <w:bCs/>
          <w:sz w:val="21"/>
          <w:szCs w:val="21"/>
          <w:lang w:val="es-CL"/>
        </w:rPr>
      </w:pPr>
    </w:p>
    <w:p w:rsidR="00203B4D" w:rsidRPr="00914AFE" w:rsidRDefault="00203B4D" w:rsidP="00681695">
      <w:pPr>
        <w:pStyle w:val="Prrafodelista"/>
        <w:numPr>
          <w:ilvl w:val="1"/>
          <w:numId w:val="28"/>
        </w:numPr>
        <w:ind w:right="75"/>
        <w:jc w:val="both"/>
        <w:rPr>
          <w:rFonts w:ascii="Tahoma" w:hAnsi="Tahoma" w:cs="Tahoma"/>
          <w:bCs/>
          <w:sz w:val="21"/>
          <w:szCs w:val="21"/>
          <w:lang w:val="es-CL"/>
        </w:rPr>
      </w:pPr>
      <w:r w:rsidRPr="00914AFE">
        <w:rPr>
          <w:rFonts w:ascii="Tahoma" w:hAnsi="Tahoma" w:cs="Tahoma"/>
          <w:bCs/>
          <w:sz w:val="21"/>
          <w:szCs w:val="21"/>
          <w:lang w:val="es-CL"/>
        </w:rPr>
        <w:t>La Empresa de envíos de entrega rápida deberá:</w:t>
      </w:r>
    </w:p>
    <w:p w:rsidR="00914AFE" w:rsidRPr="00914AFE" w:rsidRDefault="00914AFE" w:rsidP="00914AFE">
      <w:pPr>
        <w:pStyle w:val="Prrafodelista"/>
        <w:ind w:left="1440" w:right="75"/>
        <w:jc w:val="both"/>
        <w:rPr>
          <w:rFonts w:ascii="Tahoma" w:hAnsi="Tahoma" w:cs="Tahoma"/>
          <w:bCs/>
          <w:sz w:val="21"/>
          <w:szCs w:val="21"/>
          <w:lang w:val="es-CL"/>
        </w:rPr>
      </w:pPr>
    </w:p>
    <w:p w:rsidR="00203B4D" w:rsidRPr="00914AFE" w:rsidRDefault="00203B4D" w:rsidP="00681695">
      <w:pPr>
        <w:numPr>
          <w:ilvl w:val="0"/>
          <w:numId w:val="38"/>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Presentar ante la Aduana una solicitud simple, requiriendo la devolución de los derechos pagados mediante el documento DIPS.</w:t>
      </w:r>
    </w:p>
    <w:p w:rsidR="00203B4D" w:rsidRPr="00914AFE" w:rsidRDefault="00203B4D" w:rsidP="00681695">
      <w:pPr>
        <w:numPr>
          <w:ilvl w:val="0"/>
          <w:numId w:val="38"/>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Adjuntar la Resolución por la cual se anuló la DIPS.</w:t>
      </w:r>
    </w:p>
    <w:p w:rsidR="00203B4D" w:rsidRPr="00914AFE" w:rsidRDefault="00203B4D" w:rsidP="00681695">
      <w:pPr>
        <w:numPr>
          <w:ilvl w:val="0"/>
          <w:numId w:val="38"/>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Adjuntar una copia del documento Reexportación legalizado mediante el cual se enviaron las mercancías al exterior.</w:t>
      </w:r>
    </w:p>
    <w:p w:rsidR="00203B4D" w:rsidRPr="00914AFE" w:rsidRDefault="00203B4D" w:rsidP="00FF290F">
      <w:pPr>
        <w:ind w:left="1560" w:right="75"/>
        <w:jc w:val="both"/>
        <w:rPr>
          <w:rFonts w:ascii="Tahoma" w:hAnsi="Tahoma" w:cs="Tahoma"/>
          <w:bCs/>
          <w:sz w:val="21"/>
          <w:szCs w:val="21"/>
          <w:lang w:val="es-CL"/>
        </w:rPr>
      </w:pPr>
    </w:p>
    <w:p w:rsidR="00203B4D" w:rsidRPr="00914AFE" w:rsidRDefault="00203B4D" w:rsidP="00681695">
      <w:pPr>
        <w:pStyle w:val="Prrafodelista"/>
        <w:numPr>
          <w:ilvl w:val="1"/>
          <w:numId w:val="28"/>
        </w:numPr>
        <w:ind w:right="75"/>
        <w:jc w:val="both"/>
        <w:rPr>
          <w:rFonts w:ascii="Tahoma" w:hAnsi="Tahoma" w:cs="Tahoma"/>
          <w:bCs/>
          <w:sz w:val="21"/>
          <w:szCs w:val="21"/>
          <w:lang w:val="es-CL"/>
        </w:rPr>
      </w:pPr>
      <w:r w:rsidRPr="00914AFE">
        <w:rPr>
          <w:rFonts w:ascii="Tahoma" w:hAnsi="Tahoma" w:cs="Tahoma"/>
          <w:bCs/>
          <w:sz w:val="21"/>
          <w:szCs w:val="21"/>
          <w:lang w:val="es-CL"/>
        </w:rPr>
        <w:t>La Aduana deberá:</w:t>
      </w:r>
    </w:p>
    <w:p w:rsidR="00914AFE" w:rsidRPr="00914AFE" w:rsidRDefault="00914AFE" w:rsidP="00914AFE">
      <w:pPr>
        <w:pStyle w:val="Prrafodelista"/>
        <w:ind w:left="1440" w:right="75"/>
        <w:jc w:val="both"/>
        <w:rPr>
          <w:rFonts w:ascii="Tahoma" w:hAnsi="Tahoma" w:cs="Tahoma"/>
          <w:bCs/>
          <w:sz w:val="21"/>
          <w:szCs w:val="21"/>
          <w:lang w:val="es-CL"/>
        </w:rPr>
      </w:pPr>
    </w:p>
    <w:p w:rsidR="00203B4D" w:rsidRPr="00914AFE" w:rsidRDefault="00203B4D" w:rsidP="00681695">
      <w:pPr>
        <w:numPr>
          <w:ilvl w:val="0"/>
          <w:numId w:val="39"/>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Dictar la resolución ordenando la devolución de los derechos.</w:t>
      </w:r>
    </w:p>
    <w:p w:rsidR="00203B4D" w:rsidRPr="00914AFE" w:rsidRDefault="00203B4D" w:rsidP="00681695">
      <w:pPr>
        <w:numPr>
          <w:ilvl w:val="0"/>
          <w:numId w:val="39"/>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 xml:space="preserve">La resolución deberá individualizar en su parte resolutiva, </w:t>
      </w:r>
      <w:proofErr w:type="gramStart"/>
      <w:r w:rsidRPr="00914AFE">
        <w:rPr>
          <w:rFonts w:ascii="Tahoma" w:hAnsi="Tahoma" w:cs="Tahoma"/>
          <w:bCs/>
          <w:sz w:val="21"/>
          <w:szCs w:val="21"/>
          <w:lang w:val="es-CL"/>
        </w:rPr>
        <w:t>el</w:t>
      </w:r>
      <w:proofErr w:type="gramEnd"/>
      <w:r w:rsidRPr="00914AFE">
        <w:rPr>
          <w:rFonts w:ascii="Tahoma" w:hAnsi="Tahoma" w:cs="Tahoma"/>
          <w:bCs/>
          <w:sz w:val="21"/>
          <w:szCs w:val="21"/>
          <w:lang w:val="es-CL"/>
        </w:rPr>
        <w:t xml:space="preserve"> Rut del destinatario original y de la Empresa de envíos de entrega rápida.</w:t>
      </w:r>
    </w:p>
    <w:p w:rsidR="00203B4D" w:rsidRPr="00914AFE" w:rsidRDefault="00203B4D" w:rsidP="00681695">
      <w:pPr>
        <w:numPr>
          <w:ilvl w:val="0"/>
          <w:numId w:val="39"/>
        </w:numPr>
        <w:ind w:left="1560" w:right="75" w:hanging="283"/>
        <w:jc w:val="both"/>
        <w:rPr>
          <w:rFonts w:ascii="Tahoma" w:hAnsi="Tahoma" w:cs="Tahoma"/>
          <w:bCs/>
          <w:sz w:val="21"/>
          <w:szCs w:val="21"/>
          <w:lang w:val="es-CL"/>
        </w:rPr>
      </w:pPr>
      <w:r w:rsidRPr="00914AFE">
        <w:rPr>
          <w:rFonts w:ascii="Tahoma" w:hAnsi="Tahoma" w:cs="Tahoma"/>
          <w:bCs/>
          <w:sz w:val="21"/>
          <w:szCs w:val="21"/>
          <w:lang w:val="es-CL"/>
        </w:rPr>
        <w:t>Entregar al interesado una copia de la Resolución que ordena la devolución de los gravámenes, según corresponda.</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El interesado no tendrá que concurrir ante las oficinas del Servicio de Tesorería, puesto que la devolución se efectuará mediante depósito en una cuenta bancaria debidamente informada por las Empresa de envíos de entrega rápida.</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El original de la Resolución de devolución deberá ser enviada, por la Dirección Regional o Administración de Aduana, en forma centralizada a la Oficina de Partes de Tesorería, Teatinos 28, Santiago. </w:t>
      </w:r>
    </w:p>
    <w:p w:rsidR="00AC14A2" w:rsidRDefault="00AC14A2" w:rsidP="00FF290F">
      <w:pPr>
        <w:ind w:left="1134"/>
        <w:jc w:val="both"/>
        <w:rPr>
          <w:rFonts w:ascii="Tahoma" w:hAnsi="Tahoma" w:cs="Tahoma"/>
          <w:bCs/>
          <w:sz w:val="21"/>
          <w:szCs w:val="21"/>
          <w:lang w:val="es-CL"/>
        </w:rPr>
      </w:pPr>
    </w:p>
    <w:p w:rsidR="00AC14A2" w:rsidRDefault="00AC14A2" w:rsidP="00FF290F">
      <w:pPr>
        <w:ind w:left="1134"/>
        <w:jc w:val="both"/>
        <w:rPr>
          <w:rFonts w:ascii="Tahoma" w:hAnsi="Tahoma" w:cs="Tahoma"/>
          <w:bCs/>
          <w:sz w:val="21"/>
          <w:szCs w:val="21"/>
          <w:lang w:val="es-CL"/>
        </w:rPr>
      </w:pPr>
    </w:p>
    <w:p w:rsidR="00203B4D" w:rsidRPr="00914AFE" w:rsidRDefault="00203B4D" w:rsidP="00FF290F">
      <w:pPr>
        <w:ind w:left="1134" w:hanging="567"/>
        <w:jc w:val="both"/>
        <w:rPr>
          <w:rFonts w:ascii="Tahoma" w:hAnsi="Tahoma" w:cs="Tahoma"/>
          <w:bCs/>
          <w:sz w:val="21"/>
          <w:szCs w:val="21"/>
          <w:lang w:val="es-CL"/>
        </w:rPr>
      </w:pPr>
      <w:r w:rsidRPr="00914AFE">
        <w:rPr>
          <w:rFonts w:ascii="Tahoma" w:hAnsi="Tahoma" w:cs="Tahoma"/>
          <w:b/>
          <w:bCs/>
          <w:sz w:val="21"/>
          <w:szCs w:val="21"/>
          <w:lang w:val="es-CL"/>
        </w:rPr>
        <w:t>2.2.10 DEVOLUCIÓN DE DERECHOS, POR ENTREGA A LA ADUANA DE ENVÍOS DE ENTREGA RÁPIDA RECHAZADOS POR EL DESTINATARIO, CONFORME LO DISPUESTO EN EL ARTÍCULO 91 BIS DE LA ORDENANZA DE ADUANAS</w:t>
      </w:r>
      <w:r w:rsidRPr="00914AFE">
        <w:rPr>
          <w:rFonts w:ascii="Tahoma" w:hAnsi="Tahoma" w:cs="Tahoma"/>
          <w:bCs/>
          <w:sz w:val="21"/>
          <w:szCs w:val="21"/>
          <w:lang w:val="es-CL"/>
        </w:rPr>
        <w:t>.</w:t>
      </w:r>
    </w:p>
    <w:p w:rsidR="00203B4D" w:rsidRPr="00914AFE" w:rsidRDefault="00203B4D" w:rsidP="00FF290F">
      <w:pPr>
        <w:ind w:left="1134" w:firstLine="708"/>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Las Empresas de envíos de entrega rápida podrán solicitar la devolución de los derechos, impuestos y demás gravámenes pagados por encargo o a nombre de otros, cuando se haya procedido a la entrega a la Aduana de los envíos expresos rechazados por el destinatario, conforme lo dispuesto en el numeral 1.4 del Título VII del Capítulo VII del Compendio de Normas Aduaneras, previa solicitud de anulación de la Declaración DIPS Courier.</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Con la respectiva resolución anulatoria la Empresa de envíos de entrega rápida estará en condiciones de entregar  a la Aduana los envíos rechazados.  </w:t>
      </w:r>
    </w:p>
    <w:p w:rsidR="00203B4D" w:rsidRPr="00914AFE" w:rsidRDefault="00203B4D" w:rsidP="00D50808">
      <w:pPr>
        <w:ind w:left="1985"/>
        <w:jc w:val="both"/>
        <w:rPr>
          <w:rFonts w:ascii="Tahoma" w:hAnsi="Tahoma" w:cs="Tahoma"/>
          <w:bCs/>
          <w:sz w:val="21"/>
          <w:szCs w:val="21"/>
          <w:lang w:val="es-CL"/>
        </w:rPr>
      </w:pPr>
    </w:p>
    <w:p w:rsidR="00203B4D" w:rsidRPr="00E1612F" w:rsidRDefault="007B77E1" w:rsidP="007B77E1">
      <w:pPr>
        <w:ind w:left="426"/>
        <w:jc w:val="both"/>
        <w:rPr>
          <w:rFonts w:ascii="Tahoma" w:hAnsi="Tahoma" w:cs="Tahoma"/>
          <w:b/>
          <w:bCs/>
          <w:sz w:val="21"/>
          <w:szCs w:val="21"/>
          <w:highlight w:val="yellow"/>
          <w:lang w:val="es-CL"/>
        </w:rPr>
      </w:pPr>
      <w:r w:rsidRPr="007B77E1">
        <w:rPr>
          <w:rFonts w:ascii="Tahoma" w:hAnsi="Tahoma" w:cs="Tahoma"/>
          <w:b/>
          <w:bCs/>
          <w:sz w:val="21"/>
          <w:szCs w:val="21"/>
          <w:lang w:val="es-CL"/>
        </w:rPr>
        <w:t xml:space="preserve">2.2.10.1 </w:t>
      </w:r>
      <w:r w:rsidR="00203B4D" w:rsidRPr="007B77E1">
        <w:rPr>
          <w:rFonts w:ascii="Tahoma" w:hAnsi="Tahoma" w:cs="Tahoma"/>
          <w:b/>
          <w:bCs/>
          <w:sz w:val="21"/>
          <w:szCs w:val="21"/>
          <w:lang w:val="es-CL"/>
        </w:rPr>
        <w:t>Anulación DIPS Courier</w:t>
      </w:r>
    </w:p>
    <w:p w:rsidR="00203B4D" w:rsidRPr="00914AFE" w:rsidRDefault="00203B4D" w:rsidP="00D50808">
      <w:pPr>
        <w:pStyle w:val="Prrafodelista"/>
        <w:ind w:left="1985" w:right="75"/>
        <w:jc w:val="both"/>
        <w:rPr>
          <w:rFonts w:ascii="Tahoma" w:hAnsi="Tahoma" w:cs="Tahoma"/>
          <w:bCs/>
          <w:sz w:val="21"/>
          <w:szCs w:val="21"/>
          <w:lang w:val="es-CL"/>
        </w:rPr>
      </w:pPr>
    </w:p>
    <w:p w:rsidR="00203B4D" w:rsidRPr="00914AFE" w:rsidRDefault="00203B4D" w:rsidP="00FF290F">
      <w:pPr>
        <w:pStyle w:val="Prrafodelista"/>
        <w:ind w:left="1134" w:right="75"/>
        <w:jc w:val="both"/>
        <w:rPr>
          <w:rFonts w:ascii="Tahoma" w:hAnsi="Tahoma" w:cs="Tahoma"/>
          <w:bCs/>
          <w:sz w:val="21"/>
          <w:szCs w:val="21"/>
          <w:lang w:val="es-CL"/>
        </w:rPr>
      </w:pPr>
      <w:r w:rsidRPr="00914AFE">
        <w:rPr>
          <w:rFonts w:ascii="Tahoma" w:hAnsi="Tahoma" w:cs="Tahoma"/>
          <w:bCs/>
          <w:sz w:val="21"/>
          <w:szCs w:val="21"/>
          <w:lang w:val="es-CL"/>
        </w:rPr>
        <w:t>a) La Empresa de envíos de entrega rápida deberá:</w:t>
      </w: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lastRenderedPageBreak/>
        <w:t>Presentar ante la Aduana una solicitud simple, requiriendo la anulación de la DIPS señalando las causales por las cuales se solicita y acompañar los siguientes documentos:</w:t>
      </w:r>
    </w:p>
    <w:p w:rsidR="00203B4D" w:rsidRPr="00914AFE" w:rsidRDefault="00203B4D" w:rsidP="00681695">
      <w:pPr>
        <w:numPr>
          <w:ilvl w:val="0"/>
          <w:numId w:val="40"/>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Un ejemplar de la declaración de importación respectiva, debidamente pagada.</w:t>
      </w:r>
    </w:p>
    <w:p w:rsidR="00203B4D" w:rsidRPr="00914AFE" w:rsidRDefault="00203B4D" w:rsidP="00681695">
      <w:pPr>
        <w:numPr>
          <w:ilvl w:val="0"/>
          <w:numId w:val="40"/>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Constancia del rechazo del destinatario en alguna de las formas que establece el numeral 1.1 del Título VII del Capítulo VII del Compendio de Normas Aduaneras.</w:t>
      </w:r>
    </w:p>
    <w:p w:rsidR="00203B4D" w:rsidRPr="00914AFE" w:rsidRDefault="00203B4D" w:rsidP="00681695">
      <w:pPr>
        <w:numPr>
          <w:ilvl w:val="0"/>
          <w:numId w:val="40"/>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Demás antecedentes que solicite la Aduana.</w:t>
      </w:r>
    </w:p>
    <w:p w:rsidR="00203B4D" w:rsidRPr="00914AFE" w:rsidRDefault="00203B4D" w:rsidP="00FF290F">
      <w:pPr>
        <w:ind w:left="1134" w:right="75"/>
        <w:jc w:val="both"/>
        <w:rPr>
          <w:rFonts w:ascii="Tahoma" w:hAnsi="Tahoma" w:cs="Tahoma"/>
          <w:bCs/>
          <w:sz w:val="21"/>
          <w:szCs w:val="21"/>
          <w:lang w:val="es-CL"/>
        </w:rPr>
      </w:pPr>
    </w:p>
    <w:p w:rsidR="00203B4D" w:rsidRPr="00914AFE" w:rsidRDefault="00203B4D" w:rsidP="00FF290F">
      <w:pPr>
        <w:ind w:left="1134" w:right="75" w:hanging="567"/>
        <w:jc w:val="both"/>
        <w:rPr>
          <w:rFonts w:ascii="Tahoma" w:hAnsi="Tahoma" w:cs="Tahoma"/>
          <w:bCs/>
          <w:sz w:val="21"/>
          <w:szCs w:val="21"/>
          <w:lang w:val="es-CL"/>
        </w:rPr>
      </w:pPr>
      <w:r w:rsidRPr="00914AFE">
        <w:rPr>
          <w:rFonts w:ascii="Tahoma" w:hAnsi="Tahoma" w:cs="Tahoma"/>
          <w:bCs/>
          <w:sz w:val="21"/>
          <w:szCs w:val="21"/>
          <w:lang w:val="es-CL"/>
        </w:rPr>
        <w:t>b) La Aduana deberá:</w:t>
      </w:r>
    </w:p>
    <w:p w:rsidR="00203B4D" w:rsidRPr="00914AFE" w:rsidRDefault="00203B4D" w:rsidP="00681695">
      <w:pPr>
        <w:numPr>
          <w:ilvl w:val="0"/>
          <w:numId w:val="41"/>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Revisar si procede aceptar la solicitud de Anulación, verificando que el envío haya reingresado al recinto habilitado.</w:t>
      </w:r>
    </w:p>
    <w:p w:rsidR="00203B4D" w:rsidRPr="00914AFE" w:rsidRDefault="00203B4D" w:rsidP="00681695">
      <w:pPr>
        <w:numPr>
          <w:ilvl w:val="0"/>
          <w:numId w:val="41"/>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Dictar la resolución ordenando la anulación de la declaración de importación DIPS Courier.</w:t>
      </w:r>
    </w:p>
    <w:p w:rsidR="00203B4D" w:rsidRPr="00914AFE" w:rsidRDefault="00203B4D" w:rsidP="00681695">
      <w:pPr>
        <w:numPr>
          <w:ilvl w:val="0"/>
          <w:numId w:val="41"/>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Ingresar al sistema computacional la anulación del documento de destinación aduanera, indicando el número y fecha de resolución.</w:t>
      </w:r>
    </w:p>
    <w:p w:rsidR="00203B4D" w:rsidRPr="00914AFE" w:rsidRDefault="00203B4D" w:rsidP="00681695">
      <w:pPr>
        <w:numPr>
          <w:ilvl w:val="0"/>
          <w:numId w:val="41"/>
        </w:numPr>
        <w:ind w:left="1418" w:right="75" w:hanging="283"/>
        <w:jc w:val="both"/>
        <w:rPr>
          <w:rFonts w:ascii="Tahoma" w:hAnsi="Tahoma" w:cs="Tahoma"/>
          <w:bCs/>
          <w:sz w:val="21"/>
          <w:szCs w:val="21"/>
          <w:lang w:val="es-CL"/>
        </w:rPr>
      </w:pPr>
      <w:r w:rsidRPr="00914AFE">
        <w:rPr>
          <w:rFonts w:ascii="Tahoma" w:hAnsi="Tahoma" w:cs="Tahoma"/>
          <w:bCs/>
          <w:sz w:val="21"/>
          <w:szCs w:val="21"/>
          <w:lang w:val="es-CL"/>
        </w:rPr>
        <w:t>Entregar al interesado una copia de la Resolución Anulatoria.</w:t>
      </w:r>
    </w:p>
    <w:p w:rsidR="00203B4D" w:rsidRPr="00914AFE" w:rsidRDefault="00203B4D" w:rsidP="00FF290F">
      <w:pPr>
        <w:ind w:left="1134"/>
        <w:jc w:val="both"/>
        <w:rPr>
          <w:rFonts w:ascii="Tahoma" w:hAnsi="Tahoma" w:cs="Tahoma"/>
          <w:bCs/>
          <w:sz w:val="21"/>
          <w:szCs w:val="21"/>
          <w:lang w:val="es-CL"/>
        </w:rPr>
      </w:pPr>
    </w:p>
    <w:p w:rsidR="00203B4D" w:rsidRPr="00914AFE" w:rsidRDefault="00203B4D" w:rsidP="00FF290F">
      <w:pPr>
        <w:ind w:left="1134"/>
        <w:jc w:val="both"/>
        <w:rPr>
          <w:rFonts w:ascii="Tahoma" w:hAnsi="Tahoma" w:cs="Tahoma"/>
          <w:bCs/>
          <w:sz w:val="21"/>
          <w:szCs w:val="21"/>
          <w:lang w:val="es-CL"/>
        </w:rPr>
      </w:pPr>
      <w:r w:rsidRPr="00914AFE">
        <w:rPr>
          <w:rFonts w:ascii="Tahoma" w:hAnsi="Tahoma" w:cs="Tahoma"/>
          <w:bCs/>
          <w:sz w:val="21"/>
          <w:szCs w:val="21"/>
          <w:lang w:val="es-CL"/>
        </w:rPr>
        <w:t>Una vez anulada la DIPS, el interesado podrá solicitar la entrega de los envíos expresos a la Aduana.</w:t>
      </w:r>
    </w:p>
    <w:p w:rsidR="00203B4D" w:rsidRPr="00D50808" w:rsidRDefault="00203B4D" w:rsidP="00FF290F">
      <w:pPr>
        <w:ind w:left="1134"/>
        <w:jc w:val="both"/>
        <w:rPr>
          <w:rFonts w:ascii="Tahoma" w:hAnsi="Tahoma" w:cs="Tahoma"/>
          <w:b/>
          <w:bCs/>
          <w:sz w:val="21"/>
          <w:szCs w:val="21"/>
          <w:lang w:val="es-CL"/>
        </w:rPr>
      </w:pPr>
    </w:p>
    <w:p w:rsidR="00203B4D" w:rsidRPr="007B77E1" w:rsidRDefault="00203B4D" w:rsidP="00681695">
      <w:pPr>
        <w:pStyle w:val="Prrafodelista"/>
        <w:numPr>
          <w:ilvl w:val="3"/>
          <w:numId w:val="63"/>
        </w:numPr>
        <w:jc w:val="both"/>
        <w:rPr>
          <w:rFonts w:ascii="Tahoma" w:hAnsi="Tahoma" w:cs="Tahoma"/>
          <w:b/>
          <w:bCs/>
          <w:sz w:val="21"/>
          <w:szCs w:val="21"/>
          <w:lang w:val="es-CL"/>
        </w:rPr>
      </w:pPr>
      <w:r w:rsidRPr="007B77E1">
        <w:rPr>
          <w:rFonts w:ascii="Tahoma" w:hAnsi="Tahoma" w:cs="Tahoma"/>
          <w:b/>
          <w:bCs/>
          <w:sz w:val="21"/>
          <w:szCs w:val="21"/>
          <w:lang w:val="es-CL"/>
        </w:rPr>
        <w:t>Solicitud devolución de Derechos</w:t>
      </w:r>
    </w:p>
    <w:p w:rsidR="00203B4D" w:rsidRPr="00914AFE" w:rsidRDefault="00203B4D" w:rsidP="00FF290F">
      <w:pPr>
        <w:pStyle w:val="Prrafodelista"/>
        <w:ind w:left="1134"/>
        <w:jc w:val="both"/>
        <w:rPr>
          <w:rFonts w:ascii="Tahoma" w:hAnsi="Tahoma" w:cs="Tahoma"/>
          <w:bCs/>
          <w:sz w:val="21"/>
          <w:szCs w:val="21"/>
          <w:lang w:val="es-CL"/>
        </w:rPr>
      </w:pPr>
    </w:p>
    <w:p w:rsidR="00203B4D" w:rsidRPr="00D50808" w:rsidRDefault="00203B4D" w:rsidP="00681695">
      <w:pPr>
        <w:pStyle w:val="Prrafodelista"/>
        <w:numPr>
          <w:ilvl w:val="0"/>
          <w:numId w:val="61"/>
        </w:numPr>
        <w:ind w:right="75"/>
        <w:jc w:val="both"/>
        <w:rPr>
          <w:rFonts w:ascii="Tahoma" w:hAnsi="Tahoma" w:cs="Tahoma"/>
          <w:bCs/>
          <w:sz w:val="21"/>
          <w:szCs w:val="21"/>
          <w:lang w:val="es-CL"/>
        </w:rPr>
      </w:pPr>
      <w:r w:rsidRPr="00D50808">
        <w:rPr>
          <w:rFonts w:ascii="Tahoma" w:hAnsi="Tahoma" w:cs="Tahoma"/>
          <w:bCs/>
          <w:sz w:val="21"/>
          <w:szCs w:val="21"/>
          <w:lang w:val="es-CL"/>
        </w:rPr>
        <w:t>La Empresa de envíos de entrega rápida deberá:</w:t>
      </w:r>
    </w:p>
    <w:p w:rsidR="00D50808" w:rsidRPr="00D50808" w:rsidRDefault="00D50808" w:rsidP="00D50808">
      <w:pPr>
        <w:pStyle w:val="Prrafodelista"/>
        <w:ind w:left="1494" w:right="75"/>
        <w:jc w:val="both"/>
        <w:rPr>
          <w:rFonts w:ascii="Tahoma" w:hAnsi="Tahoma" w:cs="Tahoma"/>
          <w:bCs/>
          <w:sz w:val="21"/>
          <w:szCs w:val="21"/>
          <w:lang w:val="es-CL"/>
        </w:rPr>
      </w:pPr>
    </w:p>
    <w:p w:rsidR="00203B4D" w:rsidRPr="00914AFE" w:rsidRDefault="00203B4D" w:rsidP="00681695">
      <w:pPr>
        <w:numPr>
          <w:ilvl w:val="0"/>
          <w:numId w:val="42"/>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Presentar ante la Aduana una solicitud simple, requiriendo la devolución de los derechos pagados mediante el documento DIPS.</w:t>
      </w:r>
    </w:p>
    <w:p w:rsidR="00203B4D" w:rsidRPr="00914AFE" w:rsidRDefault="00203B4D" w:rsidP="00681695">
      <w:pPr>
        <w:numPr>
          <w:ilvl w:val="0"/>
          <w:numId w:val="42"/>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Adjuntar la Resolución por la cual se anuló la DIPS.</w:t>
      </w:r>
    </w:p>
    <w:p w:rsidR="00203B4D" w:rsidRPr="00914AFE" w:rsidRDefault="00203B4D" w:rsidP="00681695">
      <w:pPr>
        <w:numPr>
          <w:ilvl w:val="0"/>
          <w:numId w:val="42"/>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Adjuntar una copia de la Resolución que acepta la “Solicitud de entrega a la Aduana de envíos expresos” (Anexo N° 5 del Capítulo VII del CNA).</w:t>
      </w:r>
    </w:p>
    <w:p w:rsidR="00612089" w:rsidRPr="00914AFE" w:rsidRDefault="00612089" w:rsidP="00FF290F">
      <w:pPr>
        <w:ind w:left="1134" w:right="75"/>
        <w:jc w:val="both"/>
        <w:rPr>
          <w:rFonts w:ascii="Tahoma" w:hAnsi="Tahoma" w:cs="Tahoma"/>
          <w:bCs/>
          <w:sz w:val="21"/>
          <w:szCs w:val="21"/>
          <w:lang w:val="es-CL"/>
        </w:rPr>
      </w:pPr>
    </w:p>
    <w:p w:rsidR="00203B4D" w:rsidRPr="00D50808" w:rsidRDefault="00203B4D" w:rsidP="00681695">
      <w:pPr>
        <w:pStyle w:val="Prrafodelista"/>
        <w:numPr>
          <w:ilvl w:val="0"/>
          <w:numId w:val="61"/>
        </w:numPr>
        <w:ind w:right="75"/>
        <w:jc w:val="both"/>
        <w:rPr>
          <w:rFonts w:ascii="Tahoma" w:hAnsi="Tahoma" w:cs="Tahoma"/>
          <w:bCs/>
          <w:sz w:val="21"/>
          <w:szCs w:val="21"/>
          <w:lang w:val="es-CL"/>
        </w:rPr>
      </w:pPr>
      <w:r w:rsidRPr="00D50808">
        <w:rPr>
          <w:rFonts w:ascii="Tahoma" w:hAnsi="Tahoma" w:cs="Tahoma"/>
          <w:bCs/>
          <w:sz w:val="21"/>
          <w:szCs w:val="21"/>
          <w:lang w:val="es-CL"/>
        </w:rPr>
        <w:t>La Aduana deberá:</w:t>
      </w:r>
    </w:p>
    <w:p w:rsidR="00D50808" w:rsidRPr="00D50808" w:rsidRDefault="00D50808" w:rsidP="00D50808">
      <w:pPr>
        <w:pStyle w:val="Prrafodelista"/>
        <w:ind w:left="1494" w:right="75"/>
        <w:jc w:val="both"/>
        <w:rPr>
          <w:rFonts w:ascii="Tahoma" w:hAnsi="Tahoma" w:cs="Tahoma"/>
          <w:bCs/>
          <w:sz w:val="21"/>
          <w:szCs w:val="21"/>
          <w:lang w:val="es-CL"/>
        </w:rPr>
      </w:pPr>
    </w:p>
    <w:p w:rsidR="00203B4D" w:rsidRPr="00914AFE" w:rsidRDefault="00203B4D" w:rsidP="00681695">
      <w:pPr>
        <w:numPr>
          <w:ilvl w:val="0"/>
          <w:numId w:val="43"/>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Dictar la resolución ordenando la devolución de los derechos.</w:t>
      </w:r>
    </w:p>
    <w:p w:rsidR="00203B4D" w:rsidRPr="00914AFE" w:rsidRDefault="00203B4D" w:rsidP="00681695">
      <w:pPr>
        <w:numPr>
          <w:ilvl w:val="0"/>
          <w:numId w:val="43"/>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 xml:space="preserve">La resolución deberá individualizar en su parte resolutiva, </w:t>
      </w:r>
      <w:proofErr w:type="gramStart"/>
      <w:r w:rsidRPr="00914AFE">
        <w:rPr>
          <w:rFonts w:ascii="Tahoma" w:hAnsi="Tahoma" w:cs="Tahoma"/>
          <w:bCs/>
          <w:sz w:val="21"/>
          <w:szCs w:val="21"/>
          <w:lang w:val="es-CL"/>
        </w:rPr>
        <w:t>el</w:t>
      </w:r>
      <w:proofErr w:type="gramEnd"/>
      <w:r w:rsidRPr="00914AFE">
        <w:rPr>
          <w:rFonts w:ascii="Tahoma" w:hAnsi="Tahoma" w:cs="Tahoma"/>
          <w:bCs/>
          <w:sz w:val="21"/>
          <w:szCs w:val="21"/>
          <w:lang w:val="es-CL"/>
        </w:rPr>
        <w:t xml:space="preserve"> Rut del destinatario original y de la Empresa de envíos de entrega rápida.</w:t>
      </w:r>
    </w:p>
    <w:p w:rsidR="00E33869" w:rsidRPr="00914AFE" w:rsidRDefault="00203B4D" w:rsidP="00681695">
      <w:pPr>
        <w:numPr>
          <w:ilvl w:val="0"/>
          <w:numId w:val="43"/>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Entregar al interesado una copia de la Resolución que ordena la devolución de los gravámenes, según corresponda.</w:t>
      </w:r>
    </w:p>
    <w:p w:rsidR="00203B4D" w:rsidRPr="00914AFE" w:rsidRDefault="00203B4D" w:rsidP="00681695">
      <w:pPr>
        <w:numPr>
          <w:ilvl w:val="0"/>
          <w:numId w:val="43"/>
        </w:numPr>
        <w:ind w:left="1560" w:right="75" w:hanging="284"/>
        <w:jc w:val="both"/>
        <w:rPr>
          <w:rFonts w:ascii="Tahoma" w:hAnsi="Tahoma" w:cs="Tahoma"/>
          <w:bCs/>
          <w:sz w:val="21"/>
          <w:szCs w:val="21"/>
          <w:lang w:val="es-CL"/>
        </w:rPr>
      </w:pPr>
      <w:r w:rsidRPr="00914AFE">
        <w:rPr>
          <w:rFonts w:ascii="Tahoma" w:hAnsi="Tahoma" w:cs="Tahoma"/>
          <w:bCs/>
          <w:sz w:val="21"/>
          <w:szCs w:val="21"/>
          <w:lang w:val="es-CL"/>
        </w:rPr>
        <w:t>El interesado no tendrá que concurrir ante las oficinas del Servicio de Tesorería, puesto que la devolución se efectuará mediante depósito en una cuenta bancaria debidamente informada por las Empresa de envíos de entrega rápida.</w:t>
      </w:r>
    </w:p>
    <w:p w:rsidR="00203B4D" w:rsidRPr="00914AFE" w:rsidRDefault="00203B4D" w:rsidP="00E33869">
      <w:pPr>
        <w:ind w:left="1560"/>
        <w:jc w:val="both"/>
        <w:rPr>
          <w:rFonts w:ascii="Tahoma" w:hAnsi="Tahoma" w:cs="Tahoma"/>
          <w:bCs/>
          <w:sz w:val="21"/>
          <w:szCs w:val="21"/>
          <w:lang w:val="es-CL"/>
        </w:rPr>
      </w:pPr>
      <w:r w:rsidRPr="00914AFE">
        <w:rPr>
          <w:rFonts w:ascii="Tahoma" w:hAnsi="Tahoma" w:cs="Tahoma"/>
          <w:bCs/>
          <w:sz w:val="21"/>
          <w:szCs w:val="21"/>
          <w:lang w:val="es-CL"/>
        </w:rPr>
        <w:t>El original de la Resolución de devolución deberá ser enviada, por la Dirección Regional o Administración de Aduana, en forma centralizada a la Oficina de Partes de Tesorería, Teatinos 28, Santiago. </w:t>
      </w:r>
    </w:p>
    <w:p w:rsidR="00203B4D" w:rsidRPr="00914AFE" w:rsidRDefault="00203B4D" w:rsidP="00FF290F">
      <w:pPr>
        <w:ind w:left="567"/>
        <w:jc w:val="both"/>
        <w:rPr>
          <w:rFonts w:ascii="Tahoma" w:hAnsi="Tahoma" w:cs="Tahoma"/>
          <w:bCs/>
          <w:sz w:val="21"/>
          <w:szCs w:val="21"/>
          <w:lang w:val="es-CL"/>
        </w:rPr>
      </w:pPr>
    </w:p>
    <w:p w:rsidR="00203B4D" w:rsidRPr="00914AFE" w:rsidRDefault="00203B4D" w:rsidP="00FF290F">
      <w:pPr>
        <w:pStyle w:val="Prrafodelista"/>
        <w:ind w:left="567" w:hanging="284"/>
        <w:jc w:val="both"/>
        <w:rPr>
          <w:rFonts w:ascii="Tahoma" w:hAnsi="Tahoma" w:cs="Tahoma"/>
          <w:b/>
          <w:bCs/>
          <w:sz w:val="21"/>
          <w:szCs w:val="21"/>
          <w:lang w:val="es-CL"/>
        </w:rPr>
      </w:pPr>
      <w:r w:rsidRPr="00914AFE">
        <w:rPr>
          <w:rFonts w:ascii="Tahoma" w:hAnsi="Tahoma" w:cs="Tahoma"/>
          <w:b/>
          <w:bCs/>
          <w:sz w:val="21"/>
          <w:szCs w:val="21"/>
          <w:lang w:val="es-CL"/>
        </w:rPr>
        <w:t>3.</w:t>
      </w:r>
      <w:r w:rsidRPr="00914AFE">
        <w:rPr>
          <w:rFonts w:ascii="Tahoma" w:hAnsi="Tahoma" w:cs="Tahoma"/>
          <w:b/>
          <w:bCs/>
          <w:sz w:val="21"/>
          <w:szCs w:val="21"/>
          <w:lang w:val="es-CL"/>
        </w:rPr>
        <w:tab/>
        <w:t>RESOLUCIÓN DE DEVOLUCIÓN</w:t>
      </w:r>
    </w:p>
    <w:p w:rsidR="00203B4D" w:rsidRPr="00914AFE" w:rsidRDefault="00203B4D" w:rsidP="00FF290F">
      <w:pPr>
        <w:ind w:left="567"/>
        <w:jc w:val="both"/>
        <w:rPr>
          <w:rFonts w:ascii="Tahoma" w:hAnsi="Tahoma" w:cs="Tahoma"/>
          <w:bCs/>
          <w:sz w:val="21"/>
          <w:szCs w:val="21"/>
          <w:lang w:val="es-CL"/>
        </w:rPr>
      </w:pPr>
    </w:p>
    <w:p w:rsidR="00203B4D" w:rsidRDefault="00203B4D" w:rsidP="00FF290F">
      <w:pPr>
        <w:ind w:left="567"/>
        <w:jc w:val="both"/>
        <w:rPr>
          <w:rFonts w:ascii="Tahoma" w:hAnsi="Tahoma" w:cs="Tahoma"/>
          <w:bCs/>
          <w:sz w:val="21"/>
          <w:szCs w:val="21"/>
          <w:lang w:val="es-CL"/>
        </w:rPr>
      </w:pPr>
      <w:r w:rsidRPr="00914AFE">
        <w:rPr>
          <w:rFonts w:ascii="Tahoma" w:hAnsi="Tahoma" w:cs="Tahoma"/>
          <w:bCs/>
          <w:sz w:val="21"/>
          <w:szCs w:val="21"/>
          <w:lang w:val="es-CL"/>
        </w:rPr>
        <w:t>De acuerdo a lo señalado en el numeral 2 de este Capítulo, la resolución de devolución será generada en forma automática por el Sistema de la Declaración de Ingreso, para la mayor</w:t>
      </w:r>
      <w:r w:rsidR="005146CE">
        <w:rPr>
          <w:rFonts w:ascii="Tahoma" w:hAnsi="Tahoma" w:cs="Tahoma"/>
          <w:bCs/>
          <w:sz w:val="21"/>
          <w:szCs w:val="21"/>
          <w:lang w:val="es-CL"/>
        </w:rPr>
        <w:t xml:space="preserve"> parte de </w:t>
      </w:r>
      <w:r w:rsidRPr="00914AFE">
        <w:rPr>
          <w:rFonts w:ascii="Tahoma" w:hAnsi="Tahoma" w:cs="Tahoma"/>
          <w:bCs/>
          <w:sz w:val="21"/>
          <w:szCs w:val="21"/>
          <w:lang w:val="es-CL"/>
        </w:rPr>
        <w:t xml:space="preserve"> los casos contemplados en este Capítulo en que se haya presentado una SMDA y ésta sea aprobada por el funcionario aduanero y registrada en el </w:t>
      </w:r>
      <w:r w:rsidR="00453106">
        <w:rPr>
          <w:rFonts w:ascii="Tahoma" w:hAnsi="Tahoma" w:cs="Tahoma"/>
          <w:bCs/>
          <w:sz w:val="21"/>
          <w:szCs w:val="21"/>
          <w:lang w:val="es-CL"/>
        </w:rPr>
        <w:t>sistema.</w:t>
      </w:r>
    </w:p>
    <w:p w:rsidR="00453106" w:rsidRPr="00914AFE" w:rsidRDefault="00453106" w:rsidP="00FF290F">
      <w:pPr>
        <w:ind w:left="567"/>
        <w:jc w:val="both"/>
        <w:rPr>
          <w:rFonts w:ascii="Tahoma" w:hAnsi="Tahoma" w:cs="Tahoma"/>
          <w:bCs/>
          <w:sz w:val="21"/>
          <w:szCs w:val="21"/>
          <w:lang w:val="es-CL"/>
        </w:rPr>
      </w:pPr>
    </w:p>
    <w:p w:rsidR="00203B4D" w:rsidRPr="00914AFE" w:rsidRDefault="00203B4D" w:rsidP="00FF290F">
      <w:pPr>
        <w:ind w:left="567"/>
        <w:jc w:val="both"/>
        <w:rPr>
          <w:rFonts w:ascii="Tahoma" w:hAnsi="Tahoma" w:cs="Tahoma"/>
          <w:bCs/>
          <w:sz w:val="21"/>
          <w:szCs w:val="21"/>
          <w:lang w:val="es-CL"/>
        </w:rPr>
      </w:pPr>
      <w:r w:rsidRPr="00914AFE">
        <w:rPr>
          <w:rFonts w:ascii="Tahoma" w:hAnsi="Tahoma" w:cs="Tahoma"/>
          <w:bCs/>
          <w:sz w:val="21"/>
          <w:szCs w:val="21"/>
          <w:lang w:val="es-CL"/>
        </w:rPr>
        <w:t>Sin perjuicio de lo anterior, en los siguientes casos la resolución de devolución deberá ser confeccionada por los funcionarios de aduana encargados, aplicando el procedimiento manual:</w:t>
      </w:r>
    </w:p>
    <w:p w:rsidR="00203B4D" w:rsidRPr="00914AFE" w:rsidRDefault="00203B4D" w:rsidP="00FF290F">
      <w:pPr>
        <w:ind w:left="567"/>
        <w:jc w:val="both"/>
        <w:rPr>
          <w:rFonts w:ascii="Tahoma" w:hAnsi="Tahoma" w:cs="Tahoma"/>
          <w:bCs/>
          <w:sz w:val="21"/>
          <w:szCs w:val="21"/>
          <w:lang w:val="es-CL"/>
        </w:rPr>
      </w:pPr>
    </w:p>
    <w:p w:rsidR="00A937DF" w:rsidRDefault="00A937DF" w:rsidP="00681695">
      <w:pPr>
        <w:pStyle w:val="Prrafodelista"/>
        <w:numPr>
          <w:ilvl w:val="0"/>
          <w:numId w:val="58"/>
        </w:numPr>
        <w:jc w:val="both"/>
        <w:rPr>
          <w:rFonts w:ascii="Tahoma" w:hAnsi="Tahoma" w:cs="Tahoma"/>
          <w:bCs/>
          <w:sz w:val="21"/>
          <w:szCs w:val="21"/>
          <w:lang w:val="es-CL"/>
        </w:rPr>
      </w:pPr>
      <w:r w:rsidRPr="0035396B">
        <w:rPr>
          <w:rFonts w:ascii="Tahoma" w:hAnsi="Tahoma" w:cs="Tahoma"/>
          <w:bCs/>
          <w:sz w:val="21"/>
          <w:szCs w:val="21"/>
          <w:lang w:val="es-CL"/>
        </w:rPr>
        <w:t>Devoluciones de derechos por a</w:t>
      </w:r>
      <w:r w:rsidR="00E77E09" w:rsidRPr="0035396B">
        <w:rPr>
          <w:rFonts w:ascii="Tahoma" w:hAnsi="Tahoma" w:cs="Tahoma"/>
          <w:bCs/>
          <w:sz w:val="21"/>
          <w:szCs w:val="21"/>
          <w:lang w:val="es-CL"/>
        </w:rPr>
        <w:t>nulación del documento aduanero que traigan consigo una devolución de derechos por previo pago del mismo.</w:t>
      </w:r>
    </w:p>
    <w:p w:rsidR="00D4120B" w:rsidRPr="00D4120B" w:rsidRDefault="00D4120B" w:rsidP="00681695">
      <w:pPr>
        <w:pStyle w:val="Prrafodelista"/>
        <w:numPr>
          <w:ilvl w:val="0"/>
          <w:numId w:val="58"/>
        </w:numPr>
        <w:jc w:val="both"/>
        <w:rPr>
          <w:rFonts w:ascii="Tahoma" w:hAnsi="Tahoma" w:cs="Tahoma"/>
          <w:bCs/>
          <w:sz w:val="21"/>
          <w:szCs w:val="21"/>
          <w:lang w:val="es-CL"/>
        </w:rPr>
      </w:pPr>
      <w:r w:rsidRPr="00D4120B">
        <w:rPr>
          <w:rFonts w:ascii="Tahoma" w:hAnsi="Tahoma" w:cs="Tahoma"/>
          <w:bCs/>
          <w:sz w:val="21"/>
          <w:szCs w:val="21"/>
          <w:lang w:val="es-CL"/>
        </w:rPr>
        <w:t xml:space="preserve">Devoluciones de derechos de derechos cuyo monto es </w:t>
      </w:r>
      <w:r w:rsidRPr="00D4120B">
        <w:rPr>
          <w:rFonts w:ascii="Tahoma" w:hAnsi="Tahoma" w:cs="Tahoma"/>
          <w:bCs/>
          <w:sz w:val="21"/>
          <w:szCs w:val="21"/>
        </w:rPr>
        <w:t>sobre 5.000 UTM</w:t>
      </w:r>
      <w:r w:rsidR="005146CE">
        <w:rPr>
          <w:rFonts w:ascii="Tahoma" w:hAnsi="Tahoma" w:cs="Tahoma"/>
          <w:bCs/>
          <w:sz w:val="21"/>
          <w:szCs w:val="21"/>
        </w:rPr>
        <w:t>, por cuanto se encuentran afectas al trámite de toma de razón.</w:t>
      </w:r>
    </w:p>
    <w:p w:rsidR="00203B4D" w:rsidRPr="00914AFE" w:rsidRDefault="00203B4D" w:rsidP="00681695">
      <w:pPr>
        <w:pStyle w:val="Prrafodelista"/>
        <w:numPr>
          <w:ilvl w:val="0"/>
          <w:numId w:val="58"/>
        </w:numPr>
        <w:jc w:val="both"/>
        <w:rPr>
          <w:rFonts w:ascii="Tahoma" w:hAnsi="Tahoma" w:cs="Tahoma"/>
          <w:bCs/>
          <w:sz w:val="21"/>
          <w:szCs w:val="21"/>
          <w:lang w:val="es-CL"/>
        </w:rPr>
      </w:pPr>
      <w:r w:rsidRPr="00914AFE">
        <w:rPr>
          <w:rFonts w:ascii="Tahoma" w:hAnsi="Tahoma" w:cs="Tahoma"/>
          <w:bCs/>
          <w:sz w:val="21"/>
          <w:szCs w:val="21"/>
          <w:lang w:val="es-CL"/>
        </w:rPr>
        <w:lastRenderedPageBreak/>
        <w:t>Devolución de derechos por reexportación de mercancías sometidas a procesos menores, conforme al artículo 134 ordenanza de aduanas cuyo procedimiento está contenido en el numeral 2.2.4 de este Capítulo.</w:t>
      </w:r>
    </w:p>
    <w:p w:rsidR="00203B4D" w:rsidRPr="00914AFE" w:rsidRDefault="00203B4D" w:rsidP="00681695">
      <w:pPr>
        <w:pStyle w:val="Prrafodelista"/>
        <w:numPr>
          <w:ilvl w:val="0"/>
          <w:numId w:val="58"/>
        </w:numPr>
        <w:jc w:val="both"/>
        <w:rPr>
          <w:rFonts w:ascii="Tahoma" w:hAnsi="Tahoma" w:cs="Tahoma"/>
          <w:bCs/>
          <w:sz w:val="21"/>
          <w:szCs w:val="21"/>
          <w:lang w:val="es-CL"/>
        </w:rPr>
      </w:pPr>
      <w:r w:rsidRPr="00914AFE">
        <w:rPr>
          <w:rFonts w:ascii="Tahoma" w:hAnsi="Tahoma" w:cs="Tahoma"/>
          <w:bCs/>
          <w:sz w:val="21"/>
          <w:szCs w:val="21"/>
          <w:lang w:val="es-CL"/>
        </w:rPr>
        <w:t xml:space="preserve">Devolución de derechos en cumplimiento de sentencias ejecutoriadas de fallos de reclamación, cuyo procedimiento está contenido en el numeral 2.2.6 de este </w:t>
      </w:r>
      <w:r w:rsidR="009D0005">
        <w:rPr>
          <w:rFonts w:ascii="Tahoma" w:hAnsi="Tahoma" w:cs="Tahoma"/>
          <w:bCs/>
          <w:sz w:val="21"/>
          <w:szCs w:val="21"/>
          <w:lang w:val="es-CL"/>
        </w:rPr>
        <w:t>C</w:t>
      </w:r>
      <w:r w:rsidRPr="00914AFE">
        <w:rPr>
          <w:rFonts w:ascii="Tahoma" w:hAnsi="Tahoma" w:cs="Tahoma"/>
          <w:bCs/>
          <w:sz w:val="21"/>
          <w:szCs w:val="21"/>
          <w:lang w:val="es-CL"/>
        </w:rPr>
        <w:t>apítulo.</w:t>
      </w:r>
    </w:p>
    <w:p w:rsidR="00203B4D" w:rsidRPr="00914AFE" w:rsidRDefault="00203B4D" w:rsidP="00681695">
      <w:pPr>
        <w:pStyle w:val="Prrafodelista"/>
        <w:numPr>
          <w:ilvl w:val="0"/>
          <w:numId w:val="58"/>
        </w:numPr>
        <w:jc w:val="both"/>
        <w:rPr>
          <w:rFonts w:ascii="Tahoma" w:hAnsi="Tahoma" w:cs="Tahoma"/>
          <w:bCs/>
          <w:sz w:val="21"/>
          <w:szCs w:val="21"/>
          <w:lang w:val="es-CL"/>
        </w:rPr>
      </w:pPr>
      <w:r w:rsidRPr="00914AFE">
        <w:rPr>
          <w:rFonts w:ascii="Tahoma" w:hAnsi="Tahoma" w:cs="Tahoma"/>
          <w:bCs/>
          <w:sz w:val="21"/>
          <w:szCs w:val="21"/>
          <w:lang w:val="es-CL"/>
        </w:rPr>
        <w:t xml:space="preserve">Devoluciones ordenadas por resolución judicial firme o ejecutoriada, cuyo procedimiento está contenido en el numeral 2.2.8 de este Capítulo. </w:t>
      </w:r>
    </w:p>
    <w:p w:rsidR="00203B4D" w:rsidRPr="00914AFE" w:rsidRDefault="00203B4D" w:rsidP="00681695">
      <w:pPr>
        <w:pStyle w:val="Prrafodelista"/>
        <w:numPr>
          <w:ilvl w:val="0"/>
          <w:numId w:val="58"/>
        </w:numPr>
        <w:jc w:val="both"/>
        <w:rPr>
          <w:rFonts w:ascii="Tahoma" w:hAnsi="Tahoma" w:cs="Tahoma"/>
          <w:bCs/>
          <w:sz w:val="21"/>
          <w:szCs w:val="21"/>
          <w:lang w:val="es-CL"/>
        </w:rPr>
      </w:pPr>
      <w:r w:rsidRPr="00914AFE">
        <w:rPr>
          <w:rFonts w:ascii="Tahoma" w:hAnsi="Tahoma" w:cs="Tahoma"/>
          <w:bCs/>
          <w:sz w:val="21"/>
          <w:szCs w:val="21"/>
          <w:lang w:val="es-CL"/>
        </w:rPr>
        <w:t>Devolución de derechos, por reexportación de Envíos de Entrega Rápida (envíos Courier) rechazados por el destinatario, conforme lo dispuesto en el artículo 91 bis de la Ordenanza de Aduanas, cuyo procedimiento está contenido en el numeral 2.2.9 de este Capítulo.</w:t>
      </w:r>
    </w:p>
    <w:p w:rsidR="00203B4D" w:rsidRPr="00914AFE" w:rsidRDefault="00203B4D" w:rsidP="00681695">
      <w:pPr>
        <w:pStyle w:val="Prrafodelista"/>
        <w:numPr>
          <w:ilvl w:val="0"/>
          <w:numId w:val="58"/>
        </w:numPr>
        <w:jc w:val="both"/>
        <w:rPr>
          <w:rFonts w:ascii="Tahoma" w:hAnsi="Tahoma" w:cs="Tahoma"/>
          <w:bCs/>
          <w:sz w:val="21"/>
          <w:szCs w:val="21"/>
          <w:lang w:val="es-CL"/>
        </w:rPr>
      </w:pPr>
      <w:r w:rsidRPr="00914AFE">
        <w:rPr>
          <w:rFonts w:ascii="Tahoma" w:hAnsi="Tahoma" w:cs="Tahoma"/>
          <w:bCs/>
          <w:sz w:val="21"/>
          <w:szCs w:val="21"/>
          <w:lang w:val="es-CL"/>
        </w:rPr>
        <w:t>Devolución de derechos, por entrega a la Aduana de Envíos de Entrega Rápida (envíos Courier) rechazados por el destinatario, conforme lo dispuesto en el artículo 91 bis de la Ordenanza de Aduanas, cuyo procedimiento está contenido en el numeral 2.2.10 de este Capítulo.</w:t>
      </w:r>
    </w:p>
    <w:p w:rsidR="00203B4D" w:rsidRPr="00914AFE" w:rsidRDefault="00203B4D" w:rsidP="00FF290F">
      <w:pPr>
        <w:ind w:left="567"/>
        <w:jc w:val="right"/>
        <w:rPr>
          <w:rFonts w:ascii="Tahoma" w:hAnsi="Tahoma" w:cs="Tahoma"/>
          <w:bCs/>
          <w:sz w:val="21"/>
          <w:szCs w:val="21"/>
          <w:lang w:val="es-CL"/>
        </w:rPr>
      </w:pPr>
    </w:p>
    <w:p w:rsidR="00203B4D" w:rsidRPr="00914AFE" w:rsidRDefault="00203B4D" w:rsidP="00FF290F">
      <w:pPr>
        <w:ind w:left="567"/>
        <w:rPr>
          <w:rFonts w:ascii="Tahoma" w:hAnsi="Tahoma" w:cs="Tahoma"/>
          <w:bCs/>
          <w:sz w:val="21"/>
          <w:szCs w:val="21"/>
          <w:lang w:val="es-CL"/>
        </w:rPr>
      </w:pPr>
      <w:r w:rsidRPr="00914AFE">
        <w:rPr>
          <w:rFonts w:ascii="Tahoma" w:hAnsi="Tahoma" w:cs="Tahoma"/>
          <w:bCs/>
          <w:sz w:val="21"/>
          <w:szCs w:val="21"/>
          <w:lang w:val="es-CL"/>
        </w:rPr>
        <w:t>Para la confección de la Resolución de Devolución se deberán cumplir las siguientes instrucciones:</w:t>
      </w:r>
    </w:p>
    <w:p w:rsidR="00203B4D" w:rsidRPr="00914AFE" w:rsidRDefault="00203B4D" w:rsidP="00FF290F">
      <w:pPr>
        <w:ind w:left="567"/>
        <w:jc w:val="right"/>
        <w:rPr>
          <w:rFonts w:ascii="Tahoma" w:hAnsi="Tahoma" w:cs="Tahoma"/>
          <w:bCs/>
          <w:sz w:val="21"/>
          <w:szCs w:val="21"/>
          <w:lang w:val="es-CL"/>
        </w:rPr>
      </w:pPr>
    </w:p>
    <w:p w:rsidR="00203B4D" w:rsidRPr="00914AFE" w:rsidRDefault="00203B4D" w:rsidP="00FF290F">
      <w:pPr>
        <w:ind w:left="567"/>
        <w:jc w:val="both"/>
        <w:rPr>
          <w:rFonts w:ascii="Tahoma" w:hAnsi="Tahoma" w:cs="Tahoma"/>
          <w:bCs/>
          <w:sz w:val="21"/>
          <w:szCs w:val="21"/>
          <w:lang w:val="es-CL"/>
        </w:rPr>
      </w:pPr>
      <w:r w:rsidRPr="00914AFE">
        <w:rPr>
          <w:rFonts w:ascii="Tahoma" w:hAnsi="Tahoma" w:cs="Tahoma"/>
          <w:bCs/>
          <w:sz w:val="21"/>
          <w:szCs w:val="21"/>
          <w:lang w:val="es-CL"/>
        </w:rPr>
        <w:t>En la Resolución que ordena la devolución, se deberá establecer claramente:</w:t>
      </w:r>
    </w:p>
    <w:p w:rsidR="00835A22" w:rsidRPr="00914AFE" w:rsidRDefault="00835A22" w:rsidP="00FF290F">
      <w:pPr>
        <w:ind w:left="567"/>
        <w:jc w:val="both"/>
        <w:rPr>
          <w:rFonts w:ascii="Tahoma" w:hAnsi="Tahoma" w:cs="Tahoma"/>
          <w:bCs/>
          <w:sz w:val="21"/>
          <w:szCs w:val="21"/>
          <w:lang w:val="es-CL"/>
        </w:rPr>
      </w:pP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a) </w:t>
      </w:r>
      <w:r w:rsidRPr="00914AFE">
        <w:rPr>
          <w:rFonts w:ascii="Tahoma" w:hAnsi="Tahoma" w:cs="Tahoma"/>
          <w:bCs/>
          <w:sz w:val="21"/>
          <w:szCs w:val="21"/>
          <w:lang w:val="es-CL"/>
        </w:rPr>
        <w:tab/>
        <w:t>El nombre, dirección y Rol Único Tributario del beneficiario de la devolución.</w:t>
      </w: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b) </w:t>
      </w:r>
      <w:r w:rsidRPr="00914AFE">
        <w:rPr>
          <w:rFonts w:ascii="Tahoma" w:hAnsi="Tahoma" w:cs="Tahoma"/>
          <w:bCs/>
          <w:sz w:val="21"/>
          <w:szCs w:val="21"/>
          <w:lang w:val="es-CL"/>
        </w:rPr>
        <w:tab/>
        <w:t>El tipo y número de operación sobre la cual se ordena la devolución.</w:t>
      </w: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c) </w:t>
      </w:r>
      <w:r w:rsidRPr="00914AFE">
        <w:rPr>
          <w:rFonts w:ascii="Tahoma" w:hAnsi="Tahoma" w:cs="Tahoma"/>
          <w:bCs/>
          <w:sz w:val="21"/>
          <w:szCs w:val="21"/>
          <w:lang w:val="es-CL"/>
        </w:rPr>
        <w:tab/>
        <w:t>La fecha en que se pagó el correspondiente documento de pago.</w:t>
      </w: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d)</w:t>
      </w:r>
      <w:r w:rsidRPr="00914AFE">
        <w:rPr>
          <w:rFonts w:ascii="Tahoma" w:hAnsi="Tahoma" w:cs="Tahoma"/>
          <w:bCs/>
          <w:sz w:val="21"/>
          <w:szCs w:val="21"/>
          <w:lang w:val="es-CL"/>
        </w:rPr>
        <w:tab/>
        <w:t>Las causas que originaron el error.</w:t>
      </w: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e) </w:t>
      </w:r>
      <w:r w:rsidRPr="00914AFE">
        <w:rPr>
          <w:rFonts w:ascii="Tahoma" w:hAnsi="Tahoma" w:cs="Tahoma"/>
          <w:bCs/>
          <w:sz w:val="21"/>
          <w:szCs w:val="21"/>
          <w:lang w:val="es-CL"/>
        </w:rPr>
        <w:tab/>
        <w:t>El monto a que asciende la devolución, desglosándolo de acuerdo a los códigos de cuenta afectados. Este monto deberá ser expresado en dólares de los Estados Unidos de Norteamérica.</w:t>
      </w: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f) </w:t>
      </w:r>
      <w:r w:rsidRPr="00914AFE">
        <w:rPr>
          <w:rFonts w:ascii="Tahoma" w:hAnsi="Tahoma" w:cs="Tahoma"/>
          <w:bCs/>
          <w:sz w:val="21"/>
          <w:szCs w:val="21"/>
          <w:lang w:val="es-CL"/>
        </w:rPr>
        <w:tab/>
        <w:t>El monto, códigos de cuenta y conceptos cuya devolución compete al Servicio de Aduanas. Este monto deberá ser convertido a moneda nacional de acuerdo al tipo de cambio vigente a la fecha en que se canceló el documento de pago.</w:t>
      </w:r>
    </w:p>
    <w:p w:rsidR="00203B4D" w:rsidRPr="00914AFE" w:rsidRDefault="00203B4D"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g)</w:t>
      </w:r>
      <w:r w:rsidRPr="00914AFE">
        <w:rPr>
          <w:rFonts w:ascii="Tahoma" w:hAnsi="Tahoma" w:cs="Tahoma"/>
          <w:bCs/>
          <w:sz w:val="21"/>
          <w:szCs w:val="21"/>
          <w:lang w:val="es-CL"/>
        </w:rPr>
        <w:tab/>
        <w:t>El monto, códigos de cuenta y conceptos cuya devolución compete a otros Servicios.</w:t>
      </w:r>
    </w:p>
    <w:p w:rsidR="00203B4D" w:rsidRPr="00914AFE" w:rsidRDefault="00835A22"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h</w:t>
      </w:r>
      <w:r w:rsidR="00203B4D" w:rsidRPr="00914AFE">
        <w:rPr>
          <w:rFonts w:ascii="Tahoma" w:hAnsi="Tahoma" w:cs="Tahoma"/>
          <w:bCs/>
          <w:sz w:val="21"/>
          <w:szCs w:val="21"/>
          <w:lang w:val="es-CL"/>
        </w:rPr>
        <w:t>) </w:t>
      </w:r>
      <w:r w:rsidR="00203B4D" w:rsidRPr="00914AFE">
        <w:rPr>
          <w:rFonts w:ascii="Tahoma" w:hAnsi="Tahoma" w:cs="Tahoma"/>
          <w:bCs/>
          <w:sz w:val="21"/>
          <w:szCs w:val="21"/>
          <w:lang w:val="es-CL"/>
        </w:rPr>
        <w:tab/>
        <w:t>Si la resolución está afecta o exenta del trámite de toma de razón por Contraloría.</w:t>
      </w:r>
    </w:p>
    <w:p w:rsidR="00203B4D" w:rsidRPr="00914AFE" w:rsidRDefault="00835A22"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i</w:t>
      </w:r>
      <w:r w:rsidR="00203B4D" w:rsidRPr="00914AFE">
        <w:rPr>
          <w:rFonts w:ascii="Tahoma" w:hAnsi="Tahoma" w:cs="Tahoma"/>
          <w:bCs/>
          <w:sz w:val="21"/>
          <w:szCs w:val="21"/>
          <w:lang w:val="es-CL"/>
        </w:rPr>
        <w:t>) </w:t>
      </w:r>
      <w:r w:rsidR="00203B4D" w:rsidRPr="00914AFE">
        <w:rPr>
          <w:rFonts w:ascii="Tahoma" w:hAnsi="Tahoma" w:cs="Tahoma"/>
          <w:bCs/>
          <w:sz w:val="21"/>
          <w:szCs w:val="21"/>
          <w:lang w:val="es-CL"/>
        </w:rPr>
        <w:tab/>
        <w:t>El ítem presupuestario al que debe imputarse la devolución. Este dato sólo deberá ser señalado en el caso de devoluciones por concepto del artículo 134 de la Ordenanza de Aduanas.</w:t>
      </w:r>
    </w:p>
    <w:p w:rsidR="00203B4D" w:rsidRDefault="00835A22" w:rsidP="00FF290F">
      <w:pPr>
        <w:ind w:left="1276" w:hanging="425"/>
        <w:jc w:val="both"/>
        <w:rPr>
          <w:rFonts w:ascii="Tahoma" w:hAnsi="Tahoma" w:cs="Tahoma"/>
          <w:bCs/>
          <w:sz w:val="21"/>
          <w:szCs w:val="21"/>
          <w:lang w:val="es-CL"/>
        </w:rPr>
      </w:pPr>
      <w:r w:rsidRPr="00914AFE">
        <w:rPr>
          <w:rFonts w:ascii="Tahoma" w:hAnsi="Tahoma" w:cs="Tahoma"/>
          <w:bCs/>
          <w:sz w:val="21"/>
          <w:szCs w:val="21"/>
          <w:lang w:val="es-CL"/>
        </w:rPr>
        <w:t>j</w:t>
      </w:r>
      <w:r w:rsidR="00203B4D" w:rsidRPr="00914AFE">
        <w:rPr>
          <w:rFonts w:ascii="Tahoma" w:hAnsi="Tahoma" w:cs="Tahoma"/>
          <w:bCs/>
          <w:sz w:val="21"/>
          <w:szCs w:val="21"/>
          <w:lang w:val="es-CL"/>
        </w:rPr>
        <w:t>) </w:t>
      </w:r>
      <w:r w:rsidR="00203B4D" w:rsidRPr="00914AFE">
        <w:rPr>
          <w:rFonts w:ascii="Tahoma" w:hAnsi="Tahoma" w:cs="Tahoma"/>
          <w:bCs/>
          <w:sz w:val="21"/>
          <w:szCs w:val="21"/>
          <w:lang w:val="es-CL"/>
        </w:rPr>
        <w:tab/>
        <w:t>En la parte resolutiva de la resolución de devolución se deberá señalar el siguiente párrafo</w:t>
      </w:r>
      <w:r w:rsidR="001632B8">
        <w:rPr>
          <w:rFonts w:ascii="Tahoma" w:hAnsi="Tahoma" w:cs="Tahoma"/>
          <w:bCs/>
          <w:sz w:val="21"/>
          <w:szCs w:val="21"/>
          <w:lang w:val="es-CL"/>
        </w:rPr>
        <w:t xml:space="preserve">, </w:t>
      </w:r>
      <w:r w:rsidR="001632B8" w:rsidRPr="00FC298D">
        <w:rPr>
          <w:rFonts w:ascii="Tahoma" w:hAnsi="Tahoma" w:cs="Tahoma"/>
          <w:bCs/>
          <w:sz w:val="21"/>
          <w:szCs w:val="21"/>
          <w:lang w:val="es-CL"/>
        </w:rPr>
        <w:t xml:space="preserve">si solo si, no hay </w:t>
      </w:r>
      <w:proofErr w:type="gramStart"/>
      <w:r w:rsidR="001632B8" w:rsidRPr="00FC298D">
        <w:rPr>
          <w:rFonts w:ascii="Tahoma" w:hAnsi="Tahoma" w:cs="Tahoma"/>
          <w:bCs/>
          <w:sz w:val="21"/>
          <w:szCs w:val="21"/>
          <w:lang w:val="es-CL"/>
        </w:rPr>
        <w:t>registro</w:t>
      </w:r>
      <w:proofErr w:type="gramEnd"/>
      <w:r w:rsidR="001632B8" w:rsidRPr="00FC298D">
        <w:rPr>
          <w:rFonts w:ascii="Tahoma" w:hAnsi="Tahoma" w:cs="Tahoma"/>
          <w:bCs/>
          <w:sz w:val="21"/>
          <w:szCs w:val="21"/>
          <w:lang w:val="es-CL"/>
        </w:rPr>
        <w:t xml:space="preserve"> en el sistema informático </w:t>
      </w:r>
      <w:r w:rsidR="00FC298D">
        <w:rPr>
          <w:rFonts w:ascii="Tahoma" w:hAnsi="Tahoma" w:cs="Tahoma"/>
          <w:bCs/>
          <w:sz w:val="21"/>
          <w:szCs w:val="21"/>
          <w:lang w:val="es-CL"/>
        </w:rPr>
        <w:t xml:space="preserve">de la modificación de documento aduanero </w:t>
      </w:r>
      <w:r w:rsidR="001632B8" w:rsidRPr="00FC298D">
        <w:rPr>
          <w:rFonts w:ascii="Tahoma" w:hAnsi="Tahoma" w:cs="Tahoma"/>
          <w:bCs/>
          <w:sz w:val="21"/>
          <w:szCs w:val="21"/>
          <w:lang w:val="es-CL"/>
        </w:rPr>
        <w:t>lo siguiente</w:t>
      </w:r>
      <w:r w:rsidR="00203B4D" w:rsidRPr="00FC298D">
        <w:rPr>
          <w:rFonts w:ascii="Tahoma" w:hAnsi="Tahoma" w:cs="Tahoma"/>
          <w:bCs/>
          <w:sz w:val="21"/>
          <w:szCs w:val="21"/>
          <w:lang w:val="es-CL"/>
        </w:rPr>
        <w:t>:</w:t>
      </w:r>
    </w:p>
    <w:p w:rsidR="00327C10" w:rsidRPr="00914AFE" w:rsidRDefault="00327C10" w:rsidP="00327C10">
      <w:pPr>
        <w:jc w:val="both"/>
        <w:rPr>
          <w:rFonts w:ascii="Tahoma" w:hAnsi="Tahoma" w:cs="Tahoma"/>
          <w:bCs/>
          <w:sz w:val="21"/>
          <w:szCs w:val="21"/>
          <w:lang w:val="es-CL"/>
        </w:rPr>
      </w:pPr>
    </w:p>
    <w:p w:rsidR="00203B4D" w:rsidRPr="00914AFE" w:rsidRDefault="00203B4D" w:rsidP="00FF290F">
      <w:pPr>
        <w:ind w:left="1276"/>
        <w:jc w:val="both"/>
        <w:rPr>
          <w:rFonts w:ascii="Tahoma" w:hAnsi="Tahoma" w:cs="Tahoma"/>
          <w:bCs/>
          <w:sz w:val="21"/>
          <w:szCs w:val="21"/>
          <w:lang w:val="es-CL"/>
        </w:rPr>
      </w:pPr>
      <w:r w:rsidRPr="00914AFE">
        <w:rPr>
          <w:rFonts w:ascii="Tahoma" w:hAnsi="Tahoma" w:cs="Tahoma"/>
          <w:bCs/>
          <w:sz w:val="21"/>
          <w:szCs w:val="21"/>
          <w:lang w:val="es-CL"/>
        </w:rPr>
        <w:t>“Se hace presente que la modificación del documento de destinación aduanera que implica este reembolso de derechos no se encuentra registrada en el sistema informático de Aduana, para que el Servicio de Tesorerías excluya a estas operaciones de la validación computacional que se requiere para el procedimiento general de devoluciones”.</w:t>
      </w:r>
    </w:p>
    <w:p w:rsidR="00203B4D" w:rsidRPr="00914AFE" w:rsidRDefault="00203B4D" w:rsidP="00FF290F">
      <w:pPr>
        <w:ind w:left="1276" w:hanging="425"/>
        <w:jc w:val="both"/>
        <w:rPr>
          <w:rFonts w:ascii="Tahoma" w:hAnsi="Tahoma" w:cs="Tahoma"/>
          <w:bCs/>
          <w:sz w:val="21"/>
          <w:szCs w:val="21"/>
          <w:lang w:val="es-CL"/>
        </w:rPr>
      </w:pPr>
    </w:p>
    <w:p w:rsidR="00203B4D" w:rsidRPr="00914AFE" w:rsidRDefault="00203B4D" w:rsidP="00FF290F">
      <w:pPr>
        <w:ind w:left="1276"/>
        <w:jc w:val="both"/>
        <w:rPr>
          <w:rFonts w:ascii="Tahoma" w:hAnsi="Tahoma" w:cs="Tahoma"/>
          <w:bCs/>
          <w:sz w:val="21"/>
          <w:szCs w:val="21"/>
          <w:lang w:val="es-CL"/>
        </w:rPr>
      </w:pPr>
      <w:r w:rsidRPr="00914AFE">
        <w:rPr>
          <w:rFonts w:ascii="Tahoma" w:hAnsi="Tahoma" w:cs="Tahoma"/>
          <w:bCs/>
          <w:sz w:val="21"/>
          <w:szCs w:val="21"/>
          <w:lang w:val="es-CL"/>
        </w:rPr>
        <w:t xml:space="preserve">Además, se deberá señalar en forma destacada, bajo el título </w:t>
      </w:r>
      <w:r w:rsidRPr="00327C10">
        <w:rPr>
          <w:rFonts w:ascii="Tahoma" w:hAnsi="Tahoma" w:cs="Tahoma"/>
          <w:b/>
          <w:bCs/>
          <w:sz w:val="21"/>
          <w:szCs w:val="21"/>
          <w:lang w:val="es-CL"/>
        </w:rPr>
        <w:t>“INFORMACIÓN DE CARGO Y DESCARGO DE LA CUT”</w:t>
      </w:r>
      <w:r w:rsidRPr="00914AFE">
        <w:rPr>
          <w:rFonts w:ascii="Tahoma" w:hAnsi="Tahoma" w:cs="Tahoma"/>
          <w:bCs/>
          <w:sz w:val="21"/>
          <w:szCs w:val="21"/>
          <w:lang w:val="es-CL"/>
        </w:rPr>
        <w:t>, los códigos de cuenta del recuadro “Cuentas y Valores” de la DIN que se vean afectados con la devolución, y sus respectivos valores, en la forma “DICE” “DEBE DECIR”. A vía de ejemplo: </w:t>
      </w:r>
    </w:p>
    <w:p w:rsidR="001E2371" w:rsidRPr="00914AFE" w:rsidRDefault="001E2371" w:rsidP="00FF290F">
      <w:pPr>
        <w:ind w:left="1276"/>
        <w:jc w:val="both"/>
        <w:rPr>
          <w:rFonts w:ascii="Tahoma" w:hAnsi="Tahoma" w:cs="Tahoma"/>
          <w:bCs/>
          <w:sz w:val="21"/>
          <w:szCs w:val="21"/>
          <w:lang w:val="es-CL"/>
        </w:rPr>
      </w:pPr>
    </w:p>
    <w:p w:rsidR="00203B4D" w:rsidRDefault="00203B4D" w:rsidP="00185130">
      <w:pPr>
        <w:ind w:left="1276" w:hanging="425"/>
        <w:jc w:val="center"/>
        <w:rPr>
          <w:rFonts w:ascii="Tahoma" w:hAnsi="Tahoma" w:cs="Tahoma"/>
          <w:b/>
          <w:bCs/>
          <w:sz w:val="21"/>
          <w:szCs w:val="21"/>
          <w:lang w:val="es-CL"/>
        </w:rPr>
      </w:pPr>
      <w:r w:rsidRPr="00185130">
        <w:rPr>
          <w:rFonts w:ascii="Tahoma" w:hAnsi="Tahoma" w:cs="Tahoma"/>
          <w:b/>
          <w:bCs/>
          <w:sz w:val="21"/>
          <w:szCs w:val="21"/>
          <w:lang w:val="es-CL"/>
        </w:rPr>
        <w:t>INFORMACION DE CARGO Y DESCARGO DE LA CUT</w:t>
      </w:r>
    </w:p>
    <w:p w:rsidR="005C6946" w:rsidRPr="00185130" w:rsidRDefault="005C6946" w:rsidP="00185130">
      <w:pPr>
        <w:ind w:left="1276" w:hanging="425"/>
        <w:jc w:val="center"/>
        <w:rPr>
          <w:rFonts w:ascii="Tahoma" w:hAnsi="Tahoma" w:cs="Tahoma"/>
          <w:b/>
          <w:bCs/>
          <w:sz w:val="21"/>
          <w:szCs w:val="21"/>
          <w:lang w:val="es-CL"/>
        </w:rPr>
      </w:pPr>
    </w:p>
    <w:p w:rsidR="00203B4D" w:rsidRPr="00185130" w:rsidRDefault="00185130" w:rsidP="005C6946">
      <w:pPr>
        <w:pBdr>
          <w:top w:val="single" w:sz="4" w:space="1" w:color="auto"/>
          <w:left w:val="single" w:sz="4" w:space="4" w:color="auto"/>
          <w:bottom w:val="single" w:sz="4" w:space="1" w:color="auto"/>
          <w:right w:val="single" w:sz="4" w:space="4" w:color="auto"/>
          <w:between w:val="single" w:sz="4" w:space="1" w:color="auto"/>
          <w:bar w:val="single" w:sz="4" w:color="auto"/>
        </w:pBdr>
        <w:ind w:left="1276" w:firstLine="850"/>
        <w:jc w:val="both"/>
        <w:rPr>
          <w:rFonts w:ascii="Tahoma" w:hAnsi="Tahoma" w:cs="Tahoma"/>
          <w:b/>
          <w:bCs/>
          <w:sz w:val="21"/>
          <w:szCs w:val="21"/>
          <w:lang w:val="es-CL"/>
        </w:rPr>
      </w:pPr>
      <w:r>
        <w:rPr>
          <w:rFonts w:ascii="Tahoma" w:hAnsi="Tahoma" w:cs="Tahoma"/>
          <w:b/>
          <w:bCs/>
          <w:sz w:val="21"/>
          <w:szCs w:val="21"/>
          <w:lang w:val="es-CL"/>
        </w:rPr>
        <w:t xml:space="preserve"> </w:t>
      </w:r>
      <w:r w:rsidR="00203B4D" w:rsidRPr="00185130">
        <w:rPr>
          <w:rFonts w:ascii="Tahoma" w:hAnsi="Tahoma" w:cs="Tahoma"/>
          <w:b/>
          <w:bCs/>
          <w:sz w:val="21"/>
          <w:szCs w:val="21"/>
          <w:lang w:val="es-CL"/>
        </w:rPr>
        <w:t>DICE                                                     DEBE DECIR</w:t>
      </w:r>
    </w:p>
    <w:p w:rsidR="00203B4D" w:rsidRPr="00914AFE" w:rsidRDefault="00203B4D" w:rsidP="005C6946">
      <w:pPr>
        <w:pBdr>
          <w:top w:val="single" w:sz="4" w:space="1" w:color="auto"/>
          <w:left w:val="single" w:sz="4" w:space="4" w:color="auto"/>
          <w:bottom w:val="single" w:sz="4" w:space="1" w:color="auto"/>
          <w:right w:val="single" w:sz="4" w:space="4" w:color="auto"/>
          <w:between w:val="single" w:sz="4" w:space="1" w:color="auto"/>
          <w:bar w:val="single" w:sz="4" w:color="auto"/>
        </w:pBdr>
        <w:ind w:left="1276" w:firstLine="850"/>
        <w:jc w:val="both"/>
        <w:rPr>
          <w:rFonts w:ascii="Tahoma" w:hAnsi="Tahoma" w:cs="Tahoma"/>
          <w:bCs/>
          <w:sz w:val="21"/>
          <w:szCs w:val="21"/>
          <w:lang w:val="es-CL"/>
        </w:rPr>
      </w:pPr>
      <w:r w:rsidRPr="00914AFE">
        <w:rPr>
          <w:rFonts w:ascii="Tahoma" w:hAnsi="Tahoma" w:cs="Tahoma"/>
          <w:bCs/>
          <w:sz w:val="21"/>
          <w:szCs w:val="21"/>
          <w:lang w:val="es-CL"/>
        </w:rPr>
        <w:t>Cuenta 223  US$ 600,00        </w:t>
      </w:r>
      <w:r w:rsidR="005100C1" w:rsidRPr="00914AFE">
        <w:rPr>
          <w:rFonts w:ascii="Tahoma" w:hAnsi="Tahoma" w:cs="Tahoma"/>
          <w:bCs/>
          <w:sz w:val="21"/>
          <w:szCs w:val="21"/>
          <w:lang w:val="es-CL"/>
        </w:rPr>
        <w:t xml:space="preserve"> </w:t>
      </w:r>
      <w:r w:rsidRPr="00914AFE">
        <w:rPr>
          <w:rFonts w:ascii="Tahoma" w:hAnsi="Tahoma" w:cs="Tahoma"/>
          <w:bCs/>
          <w:sz w:val="21"/>
          <w:szCs w:val="21"/>
          <w:lang w:val="es-CL"/>
        </w:rPr>
        <w:t>       Cuenta 223 US$ 300,00                 </w:t>
      </w:r>
    </w:p>
    <w:p w:rsidR="00203B4D" w:rsidRPr="00914AFE" w:rsidRDefault="00203B4D" w:rsidP="005C6946">
      <w:pPr>
        <w:pBdr>
          <w:top w:val="single" w:sz="4" w:space="1" w:color="auto"/>
          <w:left w:val="single" w:sz="4" w:space="4" w:color="auto"/>
          <w:bottom w:val="single" w:sz="4" w:space="1" w:color="auto"/>
          <w:right w:val="single" w:sz="4" w:space="4" w:color="auto"/>
          <w:between w:val="single" w:sz="4" w:space="1" w:color="auto"/>
          <w:bar w:val="single" w:sz="4" w:color="auto"/>
        </w:pBdr>
        <w:ind w:left="1276" w:firstLine="850"/>
        <w:jc w:val="both"/>
        <w:rPr>
          <w:rFonts w:ascii="Tahoma" w:hAnsi="Tahoma" w:cs="Tahoma"/>
          <w:bCs/>
          <w:sz w:val="21"/>
          <w:szCs w:val="21"/>
          <w:lang w:val="es-CL"/>
        </w:rPr>
      </w:pPr>
      <w:r w:rsidRPr="00914AFE">
        <w:rPr>
          <w:rFonts w:ascii="Tahoma" w:hAnsi="Tahoma" w:cs="Tahoma"/>
          <w:bCs/>
          <w:sz w:val="21"/>
          <w:szCs w:val="21"/>
          <w:lang w:val="es-CL"/>
        </w:rPr>
        <w:t>Cuenta 178  US$ 2.014,00                 Cuenta 178 US$ 1.957,00                 </w:t>
      </w:r>
    </w:p>
    <w:p w:rsidR="00203B4D" w:rsidRPr="00914AFE" w:rsidRDefault="00203B4D" w:rsidP="005C6946">
      <w:pPr>
        <w:pBdr>
          <w:top w:val="single" w:sz="4" w:space="1" w:color="auto"/>
          <w:left w:val="single" w:sz="4" w:space="4" w:color="auto"/>
          <w:bottom w:val="single" w:sz="4" w:space="1" w:color="auto"/>
          <w:right w:val="single" w:sz="4" w:space="4" w:color="auto"/>
          <w:between w:val="single" w:sz="4" w:space="1" w:color="auto"/>
          <w:bar w:val="single" w:sz="4" w:color="auto"/>
        </w:pBdr>
        <w:ind w:left="1276" w:firstLine="850"/>
        <w:jc w:val="both"/>
        <w:rPr>
          <w:rFonts w:ascii="Tahoma" w:hAnsi="Tahoma" w:cs="Tahoma"/>
          <w:bCs/>
          <w:sz w:val="21"/>
          <w:szCs w:val="21"/>
          <w:lang w:val="es-CL"/>
        </w:rPr>
      </w:pPr>
      <w:r w:rsidRPr="00914AFE">
        <w:rPr>
          <w:rFonts w:ascii="Tahoma" w:hAnsi="Tahoma" w:cs="Tahoma"/>
          <w:bCs/>
          <w:sz w:val="21"/>
          <w:szCs w:val="21"/>
          <w:lang w:val="es-CL"/>
        </w:rPr>
        <w:t>Cuenta 191  US$ 2.614.00            Cuenta 191 US$ 2.257.00</w:t>
      </w:r>
    </w:p>
    <w:p w:rsidR="00203B4D" w:rsidRPr="00914AFE" w:rsidRDefault="00203B4D" w:rsidP="00FF290F">
      <w:pPr>
        <w:ind w:left="1276"/>
        <w:jc w:val="both"/>
        <w:rPr>
          <w:rFonts w:ascii="Tahoma" w:hAnsi="Tahoma" w:cs="Tahoma"/>
          <w:bCs/>
          <w:sz w:val="21"/>
          <w:szCs w:val="21"/>
          <w:lang w:val="es-CL"/>
        </w:rPr>
      </w:pPr>
      <w:r w:rsidRPr="00914AFE">
        <w:rPr>
          <w:rFonts w:ascii="Tahoma" w:hAnsi="Tahoma" w:cs="Tahoma"/>
          <w:bCs/>
          <w:sz w:val="21"/>
          <w:szCs w:val="21"/>
          <w:lang w:val="es-CL"/>
        </w:rPr>
        <w:lastRenderedPageBreak/>
        <w:t> </w:t>
      </w:r>
    </w:p>
    <w:p w:rsidR="00203B4D" w:rsidRPr="00914AFE" w:rsidRDefault="00203B4D" w:rsidP="00FF290F">
      <w:pPr>
        <w:ind w:left="1276"/>
        <w:jc w:val="both"/>
        <w:rPr>
          <w:rFonts w:ascii="Tahoma" w:hAnsi="Tahoma" w:cs="Tahoma"/>
          <w:bCs/>
          <w:sz w:val="21"/>
          <w:szCs w:val="21"/>
          <w:lang w:val="es-CL"/>
        </w:rPr>
      </w:pPr>
      <w:r w:rsidRPr="00914AFE">
        <w:rPr>
          <w:rFonts w:ascii="Tahoma" w:hAnsi="Tahoma" w:cs="Tahoma"/>
          <w:bCs/>
          <w:sz w:val="21"/>
          <w:szCs w:val="21"/>
          <w:lang w:val="es-CL"/>
        </w:rPr>
        <w:t>La resolución de devolución deberá tener los siguientes ejemplares:</w:t>
      </w:r>
    </w:p>
    <w:p w:rsidR="00203B4D" w:rsidRPr="00914AFE" w:rsidRDefault="00203B4D" w:rsidP="00FF290F">
      <w:pPr>
        <w:ind w:left="1276"/>
        <w:jc w:val="both"/>
        <w:rPr>
          <w:rFonts w:ascii="Tahoma" w:hAnsi="Tahoma" w:cs="Tahoma"/>
          <w:bCs/>
          <w:sz w:val="21"/>
          <w:szCs w:val="21"/>
          <w:lang w:val="es-CL"/>
        </w:rPr>
      </w:pPr>
    </w:p>
    <w:p w:rsidR="00203B4D" w:rsidRPr="00914AFE" w:rsidRDefault="00203B4D" w:rsidP="00FF290F">
      <w:pPr>
        <w:ind w:left="1985"/>
        <w:jc w:val="both"/>
        <w:rPr>
          <w:rFonts w:ascii="Tahoma" w:hAnsi="Tahoma" w:cs="Tahoma"/>
          <w:bCs/>
          <w:sz w:val="21"/>
          <w:szCs w:val="21"/>
          <w:lang w:val="es-CL"/>
        </w:rPr>
      </w:pPr>
      <w:r w:rsidRPr="00914AFE">
        <w:rPr>
          <w:rFonts w:ascii="Tahoma" w:hAnsi="Tahoma" w:cs="Tahoma"/>
          <w:bCs/>
          <w:sz w:val="21"/>
          <w:szCs w:val="21"/>
          <w:lang w:val="es-CL"/>
        </w:rPr>
        <w:t>Original                  Interesado</w:t>
      </w:r>
    </w:p>
    <w:p w:rsidR="00203B4D" w:rsidRPr="00914AFE" w:rsidRDefault="00203B4D" w:rsidP="00FF290F">
      <w:pPr>
        <w:ind w:left="1985"/>
        <w:jc w:val="both"/>
        <w:rPr>
          <w:rFonts w:ascii="Tahoma" w:hAnsi="Tahoma" w:cs="Tahoma"/>
          <w:bCs/>
          <w:sz w:val="21"/>
          <w:szCs w:val="21"/>
          <w:lang w:val="es-CL"/>
        </w:rPr>
      </w:pPr>
      <w:r w:rsidRPr="00914AFE">
        <w:rPr>
          <w:rFonts w:ascii="Tahoma" w:hAnsi="Tahoma" w:cs="Tahoma"/>
          <w:bCs/>
          <w:sz w:val="21"/>
          <w:szCs w:val="21"/>
          <w:lang w:val="es-CL"/>
        </w:rPr>
        <w:t>1ª Copia                Tesorería</w:t>
      </w:r>
    </w:p>
    <w:p w:rsidR="00203B4D" w:rsidRPr="00914AFE" w:rsidRDefault="00203B4D" w:rsidP="00FF290F">
      <w:pPr>
        <w:ind w:left="1985"/>
        <w:jc w:val="both"/>
        <w:rPr>
          <w:rFonts w:ascii="Tahoma" w:hAnsi="Tahoma" w:cs="Tahoma"/>
          <w:bCs/>
          <w:sz w:val="21"/>
          <w:szCs w:val="21"/>
          <w:lang w:val="es-CL"/>
        </w:rPr>
      </w:pPr>
      <w:r w:rsidRPr="00914AFE">
        <w:rPr>
          <w:rFonts w:ascii="Tahoma" w:hAnsi="Tahoma" w:cs="Tahoma"/>
          <w:bCs/>
          <w:sz w:val="21"/>
          <w:szCs w:val="21"/>
          <w:lang w:val="es-CL"/>
        </w:rPr>
        <w:t>2ª Copia                Unidad de Ingreso (Archivo)</w:t>
      </w:r>
    </w:p>
    <w:p w:rsidR="00203B4D" w:rsidRPr="00914AFE" w:rsidRDefault="00203B4D" w:rsidP="00FF290F">
      <w:pPr>
        <w:ind w:left="1985"/>
        <w:jc w:val="both"/>
        <w:rPr>
          <w:rFonts w:ascii="Tahoma" w:hAnsi="Tahoma" w:cs="Tahoma"/>
          <w:bCs/>
          <w:sz w:val="21"/>
          <w:szCs w:val="21"/>
          <w:lang w:val="es-CL"/>
        </w:rPr>
      </w:pPr>
      <w:r w:rsidRPr="00914AFE">
        <w:rPr>
          <w:rFonts w:ascii="Tahoma" w:hAnsi="Tahoma" w:cs="Tahoma"/>
          <w:bCs/>
          <w:sz w:val="21"/>
          <w:szCs w:val="21"/>
          <w:lang w:val="es-CL"/>
        </w:rPr>
        <w:t>3ª Copia                Servicio de Tesorerías</w:t>
      </w:r>
    </w:p>
    <w:p w:rsidR="00203B4D" w:rsidRPr="00914AFE" w:rsidRDefault="00203B4D" w:rsidP="00FF290F">
      <w:pPr>
        <w:ind w:left="1985"/>
        <w:jc w:val="both"/>
        <w:rPr>
          <w:rFonts w:ascii="Tahoma" w:hAnsi="Tahoma" w:cs="Tahoma"/>
          <w:bCs/>
          <w:sz w:val="21"/>
          <w:szCs w:val="21"/>
          <w:lang w:val="es-CL"/>
        </w:rPr>
      </w:pPr>
      <w:r w:rsidRPr="00914AFE">
        <w:rPr>
          <w:rFonts w:ascii="Tahoma" w:hAnsi="Tahoma" w:cs="Tahoma"/>
          <w:bCs/>
          <w:sz w:val="21"/>
          <w:szCs w:val="21"/>
          <w:lang w:val="es-CL"/>
        </w:rPr>
        <w:t>4ª Copia                Aduana (Archivo General con los antecedentes)</w:t>
      </w:r>
    </w:p>
    <w:p w:rsidR="00203B4D" w:rsidRPr="00914AFE" w:rsidRDefault="00203B4D" w:rsidP="00FF290F">
      <w:pPr>
        <w:ind w:left="1985"/>
        <w:jc w:val="both"/>
        <w:rPr>
          <w:rFonts w:ascii="Tahoma" w:hAnsi="Tahoma" w:cs="Tahoma"/>
          <w:bCs/>
          <w:sz w:val="21"/>
          <w:szCs w:val="21"/>
          <w:lang w:val="es-CL"/>
        </w:rPr>
      </w:pPr>
    </w:p>
    <w:p w:rsidR="00203B4D" w:rsidRPr="00914AFE" w:rsidRDefault="00203B4D" w:rsidP="00FF290F">
      <w:pPr>
        <w:ind w:left="1276"/>
        <w:jc w:val="both"/>
        <w:rPr>
          <w:rFonts w:ascii="Tahoma" w:hAnsi="Tahoma" w:cs="Tahoma"/>
          <w:bCs/>
          <w:sz w:val="21"/>
          <w:szCs w:val="21"/>
          <w:lang w:val="es-CL"/>
        </w:rPr>
      </w:pPr>
      <w:r w:rsidRPr="00914AFE">
        <w:rPr>
          <w:rFonts w:ascii="Tahoma" w:hAnsi="Tahoma" w:cs="Tahoma"/>
          <w:bCs/>
          <w:sz w:val="21"/>
          <w:szCs w:val="21"/>
          <w:lang w:val="es-CL"/>
        </w:rPr>
        <w:t>La 3ª copia de la Resolución, deberá ser enviada a la Tesorería Provincial o Comunal correspondiente. </w:t>
      </w:r>
    </w:p>
    <w:p w:rsidR="00203B4D" w:rsidRPr="00914AFE" w:rsidRDefault="00203B4D" w:rsidP="00FF290F">
      <w:pPr>
        <w:ind w:left="1276"/>
        <w:jc w:val="both"/>
        <w:rPr>
          <w:rFonts w:ascii="Tahoma" w:hAnsi="Tahoma" w:cs="Tahoma"/>
          <w:bCs/>
          <w:sz w:val="21"/>
          <w:szCs w:val="21"/>
          <w:lang w:val="es-CL"/>
        </w:rPr>
      </w:pPr>
    </w:p>
    <w:p w:rsidR="00203B4D" w:rsidRPr="00914AFE" w:rsidRDefault="00203B4D" w:rsidP="00FF290F">
      <w:pPr>
        <w:ind w:left="1276"/>
        <w:jc w:val="both"/>
        <w:rPr>
          <w:rFonts w:ascii="Tahoma" w:hAnsi="Tahoma" w:cs="Tahoma"/>
          <w:bCs/>
          <w:sz w:val="21"/>
          <w:szCs w:val="21"/>
          <w:lang w:val="es-CL"/>
        </w:rPr>
      </w:pPr>
      <w:r w:rsidRPr="00914AFE">
        <w:rPr>
          <w:rFonts w:ascii="Tahoma" w:hAnsi="Tahoma" w:cs="Tahoma"/>
          <w:bCs/>
          <w:sz w:val="21"/>
          <w:szCs w:val="21"/>
          <w:lang w:val="es-CL"/>
        </w:rPr>
        <w:t>En el caso de las resoluciones de devolución por anulación de un F-15, que resuelvan autorizar la devolución de derechos al interesado, no se deberá enviar la 1° y 3° copia a las Tesorerías Provinciales, las que deberán ser conservadas por la Aduana conforme a lo indicado en al artículo N° 7 de la Ordenanza de Aduanas.</w:t>
      </w:r>
    </w:p>
    <w:p w:rsidR="00203B4D" w:rsidRPr="00914AFE" w:rsidRDefault="00203B4D" w:rsidP="00FF290F">
      <w:pPr>
        <w:ind w:left="567"/>
        <w:jc w:val="both"/>
        <w:rPr>
          <w:rFonts w:ascii="Tahoma" w:hAnsi="Tahoma" w:cs="Tahoma"/>
          <w:bCs/>
          <w:sz w:val="21"/>
          <w:szCs w:val="21"/>
          <w:lang w:val="es-CL"/>
        </w:rPr>
      </w:pPr>
      <w:r w:rsidRPr="00914AFE">
        <w:rPr>
          <w:rFonts w:ascii="Tahoma" w:hAnsi="Tahoma" w:cs="Tahoma"/>
          <w:bCs/>
          <w:sz w:val="21"/>
          <w:szCs w:val="21"/>
          <w:lang w:val="es-CL"/>
        </w:rPr>
        <w:t> </w:t>
      </w:r>
    </w:p>
    <w:p w:rsidR="00835A22" w:rsidRPr="00FC298D" w:rsidRDefault="005D467A" w:rsidP="00681695">
      <w:pPr>
        <w:pStyle w:val="Prrafodelista"/>
        <w:numPr>
          <w:ilvl w:val="0"/>
          <w:numId w:val="60"/>
        </w:numPr>
        <w:tabs>
          <w:tab w:val="left" w:pos="284"/>
        </w:tabs>
        <w:ind w:hanging="571"/>
        <w:jc w:val="both"/>
        <w:rPr>
          <w:rFonts w:ascii="Tahoma" w:hAnsi="Tahoma" w:cs="Tahoma"/>
          <w:b/>
          <w:bCs/>
          <w:sz w:val="21"/>
          <w:szCs w:val="21"/>
          <w:lang w:val="es-CL"/>
        </w:rPr>
      </w:pPr>
      <w:r>
        <w:rPr>
          <w:rFonts w:ascii="Tahoma" w:hAnsi="Tahoma" w:cs="Tahoma"/>
          <w:b/>
          <w:bCs/>
          <w:sz w:val="21"/>
          <w:szCs w:val="21"/>
          <w:lang w:val="es-CL"/>
        </w:rPr>
        <w:t xml:space="preserve"> </w:t>
      </w:r>
      <w:r>
        <w:rPr>
          <w:rFonts w:ascii="Tahoma" w:hAnsi="Tahoma" w:cs="Tahoma"/>
          <w:b/>
          <w:bCs/>
          <w:sz w:val="21"/>
          <w:szCs w:val="21"/>
          <w:lang w:val="es-CL"/>
        </w:rPr>
        <w:tab/>
      </w:r>
      <w:r w:rsidR="00B2394A" w:rsidRPr="005D467A">
        <w:rPr>
          <w:rFonts w:ascii="Tahoma" w:hAnsi="Tahoma" w:cs="Tahoma"/>
          <w:b/>
          <w:bCs/>
          <w:sz w:val="21"/>
          <w:szCs w:val="21"/>
          <w:lang w:val="es-CL"/>
        </w:rPr>
        <w:t>INCORPÓ</w:t>
      </w:r>
      <w:r w:rsidR="00835A22" w:rsidRPr="005D467A">
        <w:rPr>
          <w:rFonts w:ascii="Tahoma" w:hAnsi="Tahoma" w:cs="Tahoma"/>
          <w:b/>
          <w:bCs/>
          <w:sz w:val="21"/>
          <w:szCs w:val="21"/>
          <w:lang w:val="es-CL"/>
        </w:rPr>
        <w:t>RESE</w:t>
      </w:r>
      <w:r w:rsidR="00B2394A" w:rsidRPr="005D467A">
        <w:rPr>
          <w:rFonts w:ascii="Tahoma" w:hAnsi="Tahoma" w:cs="Tahoma"/>
          <w:b/>
          <w:bCs/>
          <w:sz w:val="21"/>
          <w:szCs w:val="21"/>
          <w:lang w:val="es-CL"/>
        </w:rPr>
        <w:t>,</w:t>
      </w:r>
      <w:r w:rsidR="00B2394A" w:rsidRPr="00914AFE">
        <w:rPr>
          <w:rFonts w:ascii="Tahoma" w:hAnsi="Tahoma" w:cs="Tahoma"/>
          <w:bCs/>
          <w:sz w:val="21"/>
          <w:szCs w:val="21"/>
          <w:lang w:val="es-CL"/>
        </w:rPr>
        <w:t xml:space="preserve"> el</w:t>
      </w:r>
      <w:r w:rsidR="00835A22" w:rsidRPr="00914AFE">
        <w:rPr>
          <w:rFonts w:ascii="Tahoma" w:hAnsi="Tahoma" w:cs="Tahoma"/>
          <w:bCs/>
          <w:sz w:val="21"/>
          <w:szCs w:val="21"/>
          <w:lang w:val="es-CL"/>
        </w:rPr>
        <w:t xml:space="preserve"> An</w:t>
      </w:r>
      <w:r w:rsidR="00835A22" w:rsidRPr="00FC298D">
        <w:rPr>
          <w:rFonts w:ascii="Tahoma" w:hAnsi="Tahoma" w:cs="Tahoma"/>
          <w:bCs/>
          <w:sz w:val="21"/>
          <w:szCs w:val="21"/>
          <w:lang w:val="es-CL"/>
        </w:rPr>
        <w:t xml:space="preserve">exo </w:t>
      </w:r>
      <w:r w:rsidR="00B2394A" w:rsidRPr="00FC298D">
        <w:rPr>
          <w:rFonts w:ascii="Tahoma" w:hAnsi="Tahoma" w:cs="Tahoma"/>
          <w:bCs/>
          <w:sz w:val="21"/>
          <w:szCs w:val="21"/>
          <w:lang w:val="es-CL"/>
        </w:rPr>
        <w:t xml:space="preserve">2 al </w:t>
      </w:r>
      <w:r w:rsidR="00A937DF" w:rsidRPr="00FC298D">
        <w:rPr>
          <w:rFonts w:ascii="Tahoma" w:hAnsi="Tahoma" w:cs="Tahoma"/>
          <w:bCs/>
          <w:sz w:val="21"/>
          <w:szCs w:val="21"/>
          <w:lang w:val="es-CL"/>
        </w:rPr>
        <w:t>Capítulo IV del Manual de Pagos, denominada “</w:t>
      </w:r>
      <w:r w:rsidR="00A937DF" w:rsidRPr="00FC298D">
        <w:rPr>
          <w:rFonts w:ascii="Tahoma" w:hAnsi="Tahoma" w:cs="Tahoma"/>
          <w:b/>
          <w:bCs/>
          <w:sz w:val="21"/>
          <w:szCs w:val="21"/>
          <w:lang w:val="es-CL"/>
        </w:rPr>
        <w:t>Caratula de Control”.</w:t>
      </w:r>
    </w:p>
    <w:p w:rsidR="00B2394A" w:rsidRPr="00FC298D" w:rsidRDefault="00B2394A" w:rsidP="00FF290F">
      <w:pPr>
        <w:pStyle w:val="Prrafodelista"/>
        <w:jc w:val="both"/>
        <w:rPr>
          <w:rFonts w:ascii="Tahoma" w:hAnsi="Tahoma" w:cs="Tahoma"/>
          <w:bCs/>
          <w:sz w:val="21"/>
          <w:szCs w:val="21"/>
          <w:lang w:val="es-CL"/>
        </w:rPr>
      </w:pPr>
    </w:p>
    <w:p w:rsidR="00B2394A" w:rsidRPr="00FC298D" w:rsidRDefault="00B2394A" w:rsidP="00681695">
      <w:pPr>
        <w:pStyle w:val="Prrafodelista"/>
        <w:numPr>
          <w:ilvl w:val="0"/>
          <w:numId w:val="60"/>
        </w:numPr>
        <w:ind w:hanging="571"/>
        <w:jc w:val="both"/>
        <w:rPr>
          <w:rFonts w:ascii="Tahoma" w:hAnsi="Tahoma" w:cs="Tahoma"/>
          <w:bCs/>
          <w:sz w:val="21"/>
          <w:szCs w:val="21"/>
          <w:lang w:val="es-CL"/>
        </w:rPr>
      </w:pPr>
      <w:r w:rsidRPr="00FC298D">
        <w:rPr>
          <w:rFonts w:ascii="Tahoma" w:hAnsi="Tahoma" w:cs="Tahoma"/>
          <w:bCs/>
          <w:sz w:val="21"/>
          <w:szCs w:val="21"/>
          <w:lang w:val="es-CL"/>
        </w:rPr>
        <w:t>Como consecuencia de la modificación señalada, reemplácese las hojas</w:t>
      </w:r>
      <w:r w:rsidR="00191756" w:rsidRPr="00FC298D">
        <w:rPr>
          <w:rFonts w:ascii="Tahoma" w:hAnsi="Tahoma" w:cs="Tahoma"/>
          <w:bCs/>
          <w:sz w:val="21"/>
          <w:szCs w:val="21"/>
          <w:lang w:val="es-CL"/>
        </w:rPr>
        <w:t xml:space="preserve"> </w:t>
      </w:r>
      <w:r w:rsidR="00A937DF" w:rsidRPr="00FC298D">
        <w:rPr>
          <w:rFonts w:ascii="Tahoma" w:hAnsi="Tahoma" w:cs="Tahoma"/>
          <w:bCs/>
          <w:sz w:val="21"/>
          <w:szCs w:val="21"/>
          <w:lang w:val="es-CL"/>
        </w:rPr>
        <w:t>CAPITULO IV-1; CAPITULO IV-2; CAPITULO IV-3; CAPITULO IV-4; CAPITULO IV-5; CAPITULO IV-6; CAPITULO IV-7; CAPITULO IV-8; CAPITULO IV-9 y</w:t>
      </w:r>
      <w:r w:rsidRPr="00FC298D">
        <w:rPr>
          <w:rFonts w:ascii="Tahoma" w:hAnsi="Tahoma" w:cs="Tahoma"/>
          <w:bCs/>
          <w:sz w:val="21"/>
          <w:szCs w:val="21"/>
          <w:lang w:val="es-CL"/>
        </w:rPr>
        <w:t xml:space="preserve"> CAPITULO IV-10</w:t>
      </w:r>
      <w:r w:rsidR="00191756" w:rsidRPr="00FC298D">
        <w:rPr>
          <w:rFonts w:ascii="Tahoma" w:hAnsi="Tahoma" w:cs="Tahoma"/>
          <w:bCs/>
          <w:sz w:val="21"/>
          <w:szCs w:val="21"/>
          <w:lang w:val="es-CL"/>
        </w:rPr>
        <w:t xml:space="preserve">, </w:t>
      </w:r>
      <w:r w:rsidR="00A937DF" w:rsidRPr="00FC298D">
        <w:rPr>
          <w:rFonts w:ascii="Tahoma" w:hAnsi="Tahoma" w:cs="Tahoma"/>
          <w:bCs/>
          <w:sz w:val="21"/>
          <w:szCs w:val="21"/>
          <w:lang w:val="es-CL"/>
        </w:rPr>
        <w:t>del Manual de Pagos</w:t>
      </w:r>
      <w:r w:rsidR="004A238D" w:rsidRPr="00FC298D">
        <w:rPr>
          <w:rFonts w:ascii="Tahoma" w:hAnsi="Tahoma" w:cs="Tahoma"/>
          <w:bCs/>
          <w:sz w:val="21"/>
          <w:szCs w:val="21"/>
          <w:lang w:val="es-CL"/>
        </w:rPr>
        <w:t xml:space="preserve">, </w:t>
      </w:r>
      <w:r w:rsidR="00191756" w:rsidRPr="00FC298D">
        <w:rPr>
          <w:rFonts w:ascii="Tahoma" w:hAnsi="Tahoma" w:cs="Tahoma"/>
          <w:bCs/>
          <w:sz w:val="21"/>
          <w:szCs w:val="21"/>
          <w:lang w:val="es-CL"/>
        </w:rPr>
        <w:t>por las que se adjuntan a la presente resolución.</w:t>
      </w:r>
    </w:p>
    <w:p w:rsidR="00191756" w:rsidRPr="00914AFE" w:rsidRDefault="00191756" w:rsidP="00FF290F">
      <w:pPr>
        <w:pStyle w:val="Prrafodelista"/>
        <w:rPr>
          <w:rFonts w:ascii="Tahoma" w:hAnsi="Tahoma" w:cs="Tahoma"/>
          <w:bCs/>
          <w:sz w:val="21"/>
          <w:szCs w:val="21"/>
          <w:lang w:val="es-CL"/>
        </w:rPr>
      </w:pPr>
    </w:p>
    <w:p w:rsidR="00191756" w:rsidRPr="00914AFE" w:rsidRDefault="00191756" w:rsidP="00681695">
      <w:pPr>
        <w:pStyle w:val="Prrafodelista"/>
        <w:numPr>
          <w:ilvl w:val="0"/>
          <w:numId w:val="60"/>
        </w:numPr>
        <w:ind w:hanging="571"/>
        <w:jc w:val="both"/>
        <w:rPr>
          <w:rFonts w:ascii="Tahoma" w:hAnsi="Tahoma" w:cs="Tahoma"/>
          <w:bCs/>
          <w:sz w:val="21"/>
          <w:szCs w:val="21"/>
          <w:lang w:val="es-CL"/>
        </w:rPr>
      </w:pPr>
      <w:r w:rsidRPr="00914AFE">
        <w:rPr>
          <w:rFonts w:ascii="Tahoma" w:hAnsi="Tahoma" w:cs="Tahoma"/>
          <w:bCs/>
          <w:sz w:val="21"/>
          <w:szCs w:val="21"/>
          <w:lang w:val="es-CL"/>
        </w:rPr>
        <w:t xml:space="preserve">La presente resolución entrará en vigencia desde el </w:t>
      </w:r>
      <w:r w:rsidR="005100C1" w:rsidRPr="00914AFE">
        <w:rPr>
          <w:rFonts w:ascii="Tahoma" w:hAnsi="Tahoma" w:cs="Tahoma"/>
          <w:bCs/>
          <w:sz w:val="21"/>
          <w:szCs w:val="21"/>
          <w:lang w:val="es-CL"/>
        </w:rPr>
        <w:t>próximo 30 de octubre del presente año.</w:t>
      </w:r>
    </w:p>
    <w:p w:rsidR="00225229" w:rsidRDefault="00225229" w:rsidP="00FF290F">
      <w:pPr>
        <w:jc w:val="center"/>
        <w:rPr>
          <w:rFonts w:ascii="Tahoma" w:hAnsi="Tahoma" w:cs="Tahoma"/>
          <w:b/>
          <w:bCs/>
          <w:sz w:val="21"/>
          <w:szCs w:val="21"/>
        </w:rPr>
      </w:pPr>
    </w:p>
    <w:p w:rsidR="00270A9D" w:rsidRDefault="00270A9D" w:rsidP="00FF290F">
      <w:pPr>
        <w:jc w:val="center"/>
        <w:rPr>
          <w:rFonts w:ascii="Tahoma" w:hAnsi="Tahoma" w:cs="Tahoma"/>
          <w:b/>
          <w:bCs/>
          <w:sz w:val="21"/>
          <w:szCs w:val="21"/>
        </w:rPr>
      </w:pPr>
    </w:p>
    <w:p w:rsidR="00270A9D" w:rsidRDefault="00270A9D" w:rsidP="00FF290F">
      <w:pPr>
        <w:jc w:val="center"/>
        <w:rPr>
          <w:rFonts w:ascii="Tahoma" w:hAnsi="Tahoma" w:cs="Tahoma"/>
          <w:b/>
          <w:bCs/>
          <w:sz w:val="21"/>
          <w:szCs w:val="21"/>
        </w:rPr>
      </w:pPr>
    </w:p>
    <w:p w:rsidR="00270A9D" w:rsidRPr="00E33869" w:rsidRDefault="00270A9D" w:rsidP="00FF290F">
      <w:pPr>
        <w:jc w:val="center"/>
        <w:rPr>
          <w:rFonts w:ascii="Tahoma" w:hAnsi="Tahoma" w:cs="Tahoma"/>
          <w:b/>
          <w:bCs/>
          <w:sz w:val="21"/>
          <w:szCs w:val="21"/>
        </w:rPr>
      </w:pPr>
    </w:p>
    <w:p w:rsidR="001A56AE" w:rsidRPr="00E33869" w:rsidRDefault="001A56AE" w:rsidP="00FF290F">
      <w:pPr>
        <w:jc w:val="center"/>
        <w:rPr>
          <w:rFonts w:ascii="Tahoma" w:hAnsi="Tahoma" w:cs="Tahoma"/>
          <w:b/>
          <w:bCs/>
          <w:sz w:val="21"/>
          <w:szCs w:val="21"/>
          <w:lang w:val="es-CL"/>
        </w:rPr>
      </w:pPr>
    </w:p>
    <w:p w:rsidR="00225229" w:rsidRPr="00E33869" w:rsidRDefault="00225229" w:rsidP="00FF290F">
      <w:pPr>
        <w:jc w:val="center"/>
        <w:rPr>
          <w:rFonts w:ascii="Tahoma" w:hAnsi="Tahoma" w:cs="Tahoma"/>
          <w:b/>
          <w:bCs/>
          <w:sz w:val="21"/>
          <w:szCs w:val="21"/>
          <w:lang w:val="es-CL"/>
        </w:rPr>
      </w:pPr>
    </w:p>
    <w:p w:rsidR="005100C1" w:rsidRPr="00E33869" w:rsidRDefault="001A56AE" w:rsidP="001E2371">
      <w:pPr>
        <w:jc w:val="center"/>
        <w:rPr>
          <w:rFonts w:ascii="Tahoma" w:hAnsi="Tahoma" w:cs="Tahoma"/>
          <w:sz w:val="21"/>
          <w:szCs w:val="21"/>
        </w:rPr>
      </w:pPr>
      <w:r w:rsidRPr="00E33869">
        <w:rPr>
          <w:rFonts w:ascii="Tahoma" w:hAnsi="Tahoma" w:cs="Tahoma"/>
          <w:b/>
          <w:bCs/>
          <w:sz w:val="21"/>
          <w:szCs w:val="21"/>
        </w:rPr>
        <w:t>ANÓTESE, COMUNÍQUESE Y PUBLÍQUESE EN EL DIARIO OFICIAL E INTEGRAMENTE EN LA PÁGINA WEB DEL SERVICIO</w:t>
      </w:r>
    </w:p>
    <w:p w:rsidR="005100C1" w:rsidRPr="00E33869" w:rsidRDefault="005100C1" w:rsidP="00FF290F">
      <w:pPr>
        <w:rPr>
          <w:rFonts w:ascii="Tahoma" w:hAnsi="Tahoma" w:cs="Tahoma"/>
          <w:sz w:val="21"/>
          <w:szCs w:val="21"/>
        </w:rPr>
      </w:pPr>
    </w:p>
    <w:p w:rsidR="005100C1" w:rsidRPr="00E33869" w:rsidRDefault="005100C1" w:rsidP="00FF290F">
      <w:pPr>
        <w:rPr>
          <w:rFonts w:ascii="Tahoma" w:hAnsi="Tahoma" w:cs="Tahoma"/>
          <w:sz w:val="21"/>
          <w:szCs w:val="21"/>
        </w:rPr>
      </w:pPr>
    </w:p>
    <w:p w:rsidR="004E0D4D" w:rsidRPr="00E33869" w:rsidRDefault="004E0D4D" w:rsidP="00FF290F">
      <w:pPr>
        <w:rPr>
          <w:rFonts w:ascii="Tahoma" w:hAnsi="Tahoma" w:cs="Tahoma"/>
          <w:sz w:val="21"/>
          <w:szCs w:val="21"/>
        </w:rPr>
      </w:pPr>
    </w:p>
    <w:p w:rsidR="004E0D4D" w:rsidRPr="00E33869" w:rsidRDefault="004E0D4D" w:rsidP="00FF290F">
      <w:pPr>
        <w:rPr>
          <w:rFonts w:ascii="Tahoma" w:hAnsi="Tahoma" w:cs="Tahoma"/>
          <w:sz w:val="21"/>
          <w:szCs w:val="21"/>
        </w:rPr>
      </w:pPr>
    </w:p>
    <w:sectPr w:rsidR="004E0D4D" w:rsidRPr="00E33869" w:rsidSect="00E47CA9">
      <w:headerReference w:type="even" r:id="rId8"/>
      <w:headerReference w:type="default" r:id="rId9"/>
      <w:footerReference w:type="even" r:id="rId10"/>
      <w:footerReference w:type="default" r:id="rId11"/>
      <w:headerReference w:type="first" r:id="rId12"/>
      <w:footerReference w:type="first" r:id="rId13"/>
      <w:pgSz w:w="12242" w:h="18722" w:code="175"/>
      <w:pgMar w:top="560" w:right="1701" w:bottom="1418" w:left="1701" w:header="284" w:footer="32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2E" w:rsidRDefault="0097332E">
      <w:r>
        <w:separator/>
      </w:r>
    </w:p>
  </w:endnote>
  <w:endnote w:type="continuationSeparator" w:id="0">
    <w:p w:rsidR="0097332E" w:rsidRDefault="0097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77" w:rsidRDefault="002745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FE" w:rsidRPr="00695F64" w:rsidRDefault="00914AFE" w:rsidP="00272880">
    <w:pPr>
      <w:pStyle w:val="Piedepgina"/>
      <w:tabs>
        <w:tab w:val="clear" w:pos="8504"/>
        <w:tab w:val="right" w:pos="10490"/>
      </w:tabs>
      <w:rPr>
        <w:rFonts w:ascii="Arial" w:hAnsi="Arial" w:cs="Arial"/>
        <w:color w:val="999999"/>
        <w:sz w:val="18"/>
        <w:szCs w:val="18"/>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2336" behindDoc="0" locked="0" layoutInCell="1" allowOverlap="1" wp14:anchorId="49CB0BAB" wp14:editId="0D8B8A7F">
              <wp:simplePos x="0" y="0"/>
              <wp:positionH relativeFrom="margin">
                <wp:posOffset>-819150</wp:posOffset>
              </wp:positionH>
              <wp:positionV relativeFrom="paragraph">
                <wp:posOffset>-180975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rsidR="00914AFE" w:rsidRDefault="00914AFE" w:rsidP="00E47CA9">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914AFE" w:rsidRPr="0019094B" w:rsidRDefault="00914AFE" w:rsidP="00E47CA9">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914AFE" w:rsidRPr="003673F5" w:rsidRDefault="00914AFE" w:rsidP="00E47CA9">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rsidR="00914AFE" w:rsidRPr="003673F5" w:rsidRDefault="00914AFE" w:rsidP="00E47CA9">
                          <w:pPr>
                            <w:rPr>
                              <w:rFonts w:ascii="gobCL" w:hAnsi="gobCL" w:cs="Tahoma"/>
                              <w:b/>
                              <w:color w:val="7F7F7F" w:themeColor="text1" w:themeTint="80"/>
                              <w:sz w:val="15"/>
                              <w:szCs w:val="15"/>
                            </w:rPr>
                          </w:pPr>
                          <w:r>
                            <w:rPr>
                              <w:noProof/>
                              <w:lang w:val="es-CL" w:eastAsia="es-CL"/>
                            </w:rPr>
                            <w:drawing>
                              <wp:inline distT="0" distB="0" distL="0" distR="0" wp14:anchorId="6F54FF33" wp14:editId="2ACF402A">
                                <wp:extent cx="648000" cy="101878"/>
                                <wp:effectExtent l="0" t="0" r="0" b="0"/>
                                <wp:docPr id="6" name="Imagen 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914AFE" w:rsidRPr="000727D8" w:rsidRDefault="00914AFE" w:rsidP="00E47CA9">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B0BAB" id="_x0000_t202" coordsize="21600,21600" o:spt="202" path="m,l,21600r21600,l21600,xe">
              <v:stroke joinstyle="miter"/>
              <v:path gradientshapeok="t" o:connecttype="rect"/>
            </v:shapetype>
            <v:shape id="Cuadro de texto 11" o:spid="_x0000_s1027" type="#_x0000_t202" style="position:absolute;margin-left:-64.5pt;margin-top:-14.25pt;width:560.95pt;height:5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" filled="f" stroked="f">
              <v:textbox>
                <w:txbxContent>
                  <w:p w:rsidR="00914AFE" w:rsidRDefault="00914AFE" w:rsidP="00E47CA9">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914AFE" w:rsidRPr="0019094B" w:rsidRDefault="00914AFE" w:rsidP="00E47CA9">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914AFE" w:rsidRPr="003673F5" w:rsidRDefault="00914AFE" w:rsidP="00E47CA9">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rsidR="00914AFE" w:rsidRPr="003673F5" w:rsidRDefault="00914AFE" w:rsidP="00E47CA9">
                    <w:pPr>
                      <w:rPr>
                        <w:rFonts w:ascii="gobCL" w:hAnsi="gobCL" w:cs="Tahoma"/>
                        <w:b/>
                        <w:color w:val="7F7F7F" w:themeColor="text1" w:themeTint="80"/>
                        <w:sz w:val="15"/>
                        <w:szCs w:val="15"/>
                      </w:rPr>
                    </w:pPr>
                    <w:r>
                      <w:rPr>
                        <w:noProof/>
                        <w:lang w:val="es-CL" w:eastAsia="es-CL"/>
                      </w:rPr>
                      <w:drawing>
                        <wp:inline distT="0" distB="0" distL="0" distR="0" wp14:anchorId="6F54FF33" wp14:editId="2ACF402A">
                          <wp:extent cx="648000" cy="101878"/>
                          <wp:effectExtent l="0" t="0" r="0" b="0"/>
                          <wp:docPr id="6" name="Imagen 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914AFE" w:rsidRPr="000727D8" w:rsidRDefault="00914AFE" w:rsidP="00E47CA9">
                    <w:pPr>
                      <w:ind w:left="1134" w:right="-7229"/>
                      <w:rPr>
                        <w:rFonts w:ascii="gobCL" w:hAnsi="gobCL" w:cs="Tahoma"/>
                        <w:b/>
                        <w:color w:val="7F7F7F" w:themeColor="text1" w:themeTint="80"/>
                        <w:sz w:val="15"/>
                        <w:szCs w:val="15"/>
                      </w:rPr>
                    </w:pPr>
                  </w:p>
                </w:txbxContent>
              </v:textbox>
              <w10:wrap anchorx="margin"/>
            </v:shape>
          </w:pict>
        </mc:Fallback>
      </mc:AlternateContent>
    </w:r>
    <w:r w:rsidRPr="00170BBC">
      <w:rPr>
        <w:noProof/>
        <w:szCs w:val="20"/>
        <w:lang w:val="es-CL" w:eastAsia="es-CL"/>
      </w:rPr>
      <mc:AlternateContent>
        <mc:Choice Requires="wps">
          <w:drawing>
            <wp:anchor distT="0" distB="0" distL="114300" distR="114300" simplePos="0" relativeHeight="251658240" behindDoc="0" locked="0" layoutInCell="1" allowOverlap="1" wp14:anchorId="3D4CE8C7" wp14:editId="4A8AEE70">
              <wp:simplePos x="0" y="0"/>
              <wp:positionH relativeFrom="column">
                <wp:posOffset>-309245</wp:posOffset>
              </wp:positionH>
              <wp:positionV relativeFrom="paragraph">
                <wp:posOffset>-1808480</wp:posOffset>
              </wp:positionV>
              <wp:extent cx="1533525" cy="1144270"/>
              <wp:effectExtent l="0" t="2540" r="381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AFE" w:rsidRDefault="00914AFE" w:rsidP="00634549">
                          <w:pPr>
                            <w:ind w:left="-83" w:right="-1" w:firstLine="650"/>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4CE8C7" id="Text Box 6" o:spid="_x0000_s1028" type="#_x0000_t202" style="position:absolute;margin-left:-24.35pt;margin-top:-142.4pt;width:120.7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ekuAIAAME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" filled="f" stroked="f">
              <v:textbox style="mso-fit-shape-to-text:t">
                <w:txbxContent>
                  <w:p w:rsidR="00914AFE" w:rsidRDefault="00914AFE" w:rsidP="00634549">
                    <w:pPr>
                      <w:ind w:left="-83" w:right="-1" w:firstLine="650"/>
                      <w:jc w:val="right"/>
                    </w:pPr>
                  </w:p>
                </w:txbxContent>
              </v:textbox>
            </v:shape>
          </w:pict>
        </mc:Fallback>
      </mc:AlternateContent>
    </w:r>
    <w:r>
      <w:br/>
    </w:r>
  </w:p>
  <w:p w:rsidR="00914AFE" w:rsidRDefault="00914AFE" w:rsidP="002728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77" w:rsidRDefault="002745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2E" w:rsidRDefault="0097332E">
      <w:r>
        <w:separator/>
      </w:r>
    </w:p>
  </w:footnote>
  <w:footnote w:type="continuationSeparator" w:id="0">
    <w:p w:rsidR="0097332E" w:rsidRDefault="0097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77" w:rsidRDefault="002745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72126" o:spid="_x0000_s4098" type="#_x0000_t136" style="position:absolute;margin-left:0;margin-top:0;width:498.5pt;height:124.6pt;rotation:315;z-index:-251650048;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FE" w:rsidRDefault="00274577" w:rsidP="00335588">
    <w:pPr>
      <w:pStyle w:val="Encabezado"/>
      <w:ind w:left="-426" w:firstLine="42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72127" o:spid="_x0000_s4099" type="#_x0000_t136" style="position:absolute;left:0;text-align:left;margin-left:0;margin-top:0;width:498.5pt;height:124.6pt;rotation:315;z-index:-251648000;mso-position-horizontal:center;mso-position-horizontal-relative:margin;mso-position-vertical:center;mso-position-vertical-relative:margin" o:allowincell="f" fillcolor="silver" stroked="f">
          <v:fill opacity=".5"/>
          <v:textpath style="font-family:&quot;Times New Roman&quot;;font-size:1pt" string="BORRADOR"/>
        </v:shape>
      </w:pict>
    </w:r>
    <w:r w:rsidR="00914AFE">
      <w:rPr>
        <w:noProof/>
        <w:lang w:val="es-CL" w:eastAsia="es-CL"/>
      </w:rPr>
      <mc:AlternateContent>
        <mc:Choice Requires="wps">
          <w:drawing>
            <wp:anchor distT="0" distB="0" distL="114300" distR="114300" simplePos="0" relativeHeight="251660288" behindDoc="0" locked="0" layoutInCell="1" allowOverlap="1" wp14:anchorId="46C0DA69" wp14:editId="6F87D6D1">
              <wp:simplePos x="0" y="0"/>
              <wp:positionH relativeFrom="column">
                <wp:posOffset>847725</wp:posOffset>
              </wp:positionH>
              <wp:positionV relativeFrom="paragraph">
                <wp:posOffset>46990</wp:posOffset>
              </wp:positionV>
              <wp:extent cx="6092938" cy="647700"/>
              <wp:effectExtent l="0" t="0" r="0" b="12700"/>
              <wp:wrapNone/>
              <wp:docPr id="2" name="Cuadro de texto 2"/>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14AFE" w:rsidRDefault="00914AFE" w:rsidP="00E47CA9">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914AFE" w:rsidRDefault="00914AFE" w:rsidP="00E47CA9">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914AFE" w:rsidRDefault="00914AFE" w:rsidP="00E47CA9">
                          <w:pPr>
                            <w:spacing w:line="180" w:lineRule="exact"/>
                            <w:rPr>
                              <w:rFonts w:ascii="Tahoma" w:hAnsi="Tahoma" w:cs="Tahoma"/>
                              <w:color w:val="000000" w:themeColor="text1"/>
                              <w:sz w:val="15"/>
                              <w:lang w:val="es-ES"/>
                            </w:rPr>
                          </w:pPr>
                          <w:r>
                            <w:rPr>
                              <w:rFonts w:ascii="Tahoma" w:hAnsi="Tahoma" w:cs="Tahoma"/>
                              <w:color w:val="000000" w:themeColor="text1"/>
                              <w:sz w:val="15"/>
                              <w:lang w:val="es-ES"/>
                            </w:rPr>
                            <w:t>Subdirección Técnica</w:t>
                          </w:r>
                        </w:p>
                        <w:p w:rsidR="00914AFE" w:rsidRPr="00DF42E3" w:rsidRDefault="00914AFE" w:rsidP="00E47CA9">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Depto. de Procesos y  Normas Aduaneras</w:t>
                          </w:r>
                          <w:r>
                            <w:rPr>
                              <w:rFonts w:ascii="PMingLiU" w:eastAsia="PMingLiU" w:hAnsi="PMingLiU" w:cs="PMingLiU"/>
                              <w:color w:val="000000" w:themeColor="text1"/>
                              <w:sz w:val="15"/>
                              <w:lang w:val="es-ES"/>
                            </w:rPr>
                            <w:br/>
                          </w:r>
                        </w:p>
                        <w:p w:rsidR="00914AFE" w:rsidRPr="00DF42E3" w:rsidRDefault="00914AFE" w:rsidP="00E47CA9">
                          <w:pPr>
                            <w:spacing w:line="180" w:lineRule="exact"/>
                            <w:rPr>
                              <w:rFonts w:ascii="Tahoma" w:hAnsi="Tahoma" w:cs="Tahoma"/>
                              <w:color w:val="000000" w:themeColor="text1"/>
                              <w:sz w:val="15"/>
                              <w:lang w:val="es-ES"/>
                            </w:rPr>
                          </w:pPr>
                        </w:p>
                        <w:p w:rsidR="00914AFE" w:rsidRPr="00DF42E3" w:rsidRDefault="00914AFE" w:rsidP="00E47CA9">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DA69" id="_x0000_t202" coordsize="21600,21600" o:spt="202" path="m,l,21600r21600,l21600,xe">
              <v:stroke joinstyle="miter"/>
              <v:path gradientshapeok="t" o:connecttype="rect"/>
            </v:shapetype>
            <v:shape id="Cuadro de texto 2" o:spid="_x0000_s1026" type="#_x0000_t202" style="position:absolute;left:0;text-align:left;margin-left:66.75pt;margin-top:3.7pt;width:479.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" filled="f" stroked="f">
              <v:textbox>
                <w:txbxContent>
                  <w:p w:rsidR="00914AFE" w:rsidRDefault="00914AFE" w:rsidP="00E47CA9">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914AFE" w:rsidRDefault="00914AFE" w:rsidP="00E47CA9">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914AFE" w:rsidRDefault="00914AFE" w:rsidP="00E47CA9">
                    <w:pPr>
                      <w:spacing w:line="180" w:lineRule="exact"/>
                      <w:rPr>
                        <w:rFonts w:ascii="Tahoma" w:hAnsi="Tahoma" w:cs="Tahoma"/>
                        <w:color w:val="000000" w:themeColor="text1"/>
                        <w:sz w:val="15"/>
                        <w:lang w:val="es-ES"/>
                      </w:rPr>
                    </w:pPr>
                    <w:r>
                      <w:rPr>
                        <w:rFonts w:ascii="Tahoma" w:hAnsi="Tahoma" w:cs="Tahoma"/>
                        <w:color w:val="000000" w:themeColor="text1"/>
                        <w:sz w:val="15"/>
                        <w:lang w:val="es-ES"/>
                      </w:rPr>
                      <w:t>Subdirección Técnica</w:t>
                    </w:r>
                  </w:p>
                  <w:p w:rsidR="00914AFE" w:rsidRPr="00DF42E3" w:rsidRDefault="00914AFE" w:rsidP="00E47CA9">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Depto. de Procesos y  Normas Aduaneras</w:t>
                    </w:r>
                    <w:r>
                      <w:rPr>
                        <w:rFonts w:ascii="PMingLiU" w:eastAsia="PMingLiU" w:hAnsi="PMingLiU" w:cs="PMingLiU"/>
                        <w:color w:val="000000" w:themeColor="text1"/>
                        <w:sz w:val="15"/>
                        <w:lang w:val="es-ES"/>
                      </w:rPr>
                      <w:br/>
                    </w:r>
                  </w:p>
                  <w:p w:rsidR="00914AFE" w:rsidRPr="00DF42E3" w:rsidRDefault="00914AFE" w:rsidP="00E47CA9">
                    <w:pPr>
                      <w:spacing w:line="180" w:lineRule="exact"/>
                      <w:rPr>
                        <w:rFonts w:ascii="Tahoma" w:hAnsi="Tahoma" w:cs="Tahoma"/>
                        <w:color w:val="000000" w:themeColor="text1"/>
                        <w:sz w:val="15"/>
                        <w:lang w:val="es-ES"/>
                      </w:rPr>
                    </w:pPr>
                  </w:p>
                  <w:p w:rsidR="00914AFE" w:rsidRPr="00DF42E3" w:rsidRDefault="00914AFE" w:rsidP="00E47CA9">
                    <w:pPr>
                      <w:spacing w:line="180" w:lineRule="exact"/>
                      <w:ind w:left="-142" w:right="14"/>
                      <w:jc w:val="both"/>
                      <w:rPr>
                        <w:rFonts w:ascii="Tahoma" w:hAnsi="Tahoma" w:cs="Tahoma"/>
                        <w:color w:val="000000" w:themeColor="text1"/>
                        <w:sz w:val="15"/>
                        <w:lang w:val="es-ES"/>
                      </w:rPr>
                    </w:pPr>
                  </w:p>
                </w:txbxContent>
              </v:textbox>
            </v:shape>
          </w:pict>
        </mc:Fallback>
      </mc:AlternateContent>
    </w:r>
    <w:r w:rsidR="00914AFE">
      <w:rPr>
        <w:noProof/>
        <w:lang w:val="es-CL" w:eastAsia="es-CL"/>
      </w:rPr>
      <w:drawing>
        <wp:inline distT="0" distB="0" distL="0" distR="0" wp14:anchorId="4949069D" wp14:editId="118F8416">
          <wp:extent cx="591051" cy="906780"/>
          <wp:effectExtent l="0" t="0" r="0" b="7620"/>
          <wp:docPr id="5" name="Imagen 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27" cy="9118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77" w:rsidRDefault="0027457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72125" o:spid="_x0000_s4097" type="#_x0000_t136" style="position:absolute;margin-left:0;margin-top:0;width:498.5pt;height:124.6pt;rotation:315;z-index:-25165209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0E1"/>
    <w:multiLevelType w:val="multilevel"/>
    <w:tmpl w:val="AB80F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191A"/>
    <w:multiLevelType w:val="hybridMultilevel"/>
    <w:tmpl w:val="6B620BA2"/>
    <w:lvl w:ilvl="0" w:tplc="340A0005">
      <w:start w:val="1"/>
      <w:numFmt w:val="bullet"/>
      <w:lvlText w:val=""/>
      <w:lvlJc w:val="left"/>
      <w:pPr>
        <w:ind w:left="2138" w:hanging="360"/>
      </w:pPr>
      <w:rPr>
        <w:rFonts w:ascii="Wingdings" w:hAnsi="Wingdings"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 w15:restartNumberingAfterBreak="0">
    <w:nsid w:val="03F91983"/>
    <w:multiLevelType w:val="multilevel"/>
    <w:tmpl w:val="F3BC3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B7661"/>
    <w:multiLevelType w:val="multilevel"/>
    <w:tmpl w:val="51B62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06111"/>
    <w:multiLevelType w:val="multilevel"/>
    <w:tmpl w:val="3BA0C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9090D"/>
    <w:multiLevelType w:val="multilevel"/>
    <w:tmpl w:val="E7CE8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57429"/>
    <w:multiLevelType w:val="multilevel"/>
    <w:tmpl w:val="29EEF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F4459"/>
    <w:multiLevelType w:val="hybridMultilevel"/>
    <w:tmpl w:val="B59A86E4"/>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0E4A51D0"/>
    <w:multiLevelType w:val="multilevel"/>
    <w:tmpl w:val="D97E40E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8083A"/>
    <w:multiLevelType w:val="multilevel"/>
    <w:tmpl w:val="ADD0B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F5AAA"/>
    <w:multiLevelType w:val="multilevel"/>
    <w:tmpl w:val="03369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35285"/>
    <w:multiLevelType w:val="multilevel"/>
    <w:tmpl w:val="F0A69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F04B4"/>
    <w:multiLevelType w:val="multilevel"/>
    <w:tmpl w:val="52F01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6462E"/>
    <w:multiLevelType w:val="multilevel"/>
    <w:tmpl w:val="09D6B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575FD"/>
    <w:multiLevelType w:val="multilevel"/>
    <w:tmpl w:val="80E09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F4AD5"/>
    <w:multiLevelType w:val="multilevel"/>
    <w:tmpl w:val="2F8EA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83E42"/>
    <w:multiLevelType w:val="hybridMultilevel"/>
    <w:tmpl w:val="A49456AA"/>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2521185A"/>
    <w:multiLevelType w:val="multilevel"/>
    <w:tmpl w:val="E98AE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2229D5"/>
    <w:multiLevelType w:val="multilevel"/>
    <w:tmpl w:val="146A6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42D3C"/>
    <w:multiLevelType w:val="multilevel"/>
    <w:tmpl w:val="A1026016"/>
    <w:lvl w:ilvl="0">
      <w:start w:val="1"/>
      <w:numFmt w:val="upperRoman"/>
      <w:lvlText w:val="%1."/>
      <w:lvlJc w:val="right"/>
      <w:pPr>
        <w:ind w:left="720" w:hanging="360"/>
      </w:pPr>
      <w:rPr>
        <w:b/>
      </w:rPr>
    </w:lvl>
    <w:lvl w:ilvl="1">
      <w:start w:val="2"/>
      <w:numFmt w:val="decimal"/>
      <w:isLgl/>
      <w:lvlText w:val="%1.%2"/>
      <w:lvlJc w:val="left"/>
      <w:pPr>
        <w:ind w:left="1503" w:hanging="885"/>
      </w:pPr>
      <w:rPr>
        <w:rFonts w:hint="default"/>
      </w:rPr>
    </w:lvl>
    <w:lvl w:ilvl="2">
      <w:start w:val="9"/>
      <w:numFmt w:val="decimal"/>
      <w:isLgl/>
      <w:lvlText w:val="%1.%2.%3"/>
      <w:lvlJc w:val="left"/>
      <w:pPr>
        <w:ind w:left="1761" w:hanging="885"/>
      </w:pPr>
      <w:rPr>
        <w:rFonts w:hint="default"/>
      </w:rPr>
    </w:lvl>
    <w:lvl w:ilvl="3">
      <w:start w:val="2"/>
      <w:numFmt w:val="decimal"/>
      <w:isLgl/>
      <w:lvlText w:val="%1.%2.%3.%4"/>
      <w:lvlJc w:val="left"/>
      <w:pPr>
        <w:ind w:left="221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708" w:hanging="1800"/>
      </w:pPr>
      <w:rPr>
        <w:rFonts w:hint="default"/>
      </w:rPr>
    </w:lvl>
    <w:lvl w:ilvl="7">
      <w:start w:val="1"/>
      <w:numFmt w:val="decimal"/>
      <w:isLgl/>
      <w:lvlText w:val="%1.%2.%3.%4.%5.%6.%7.%8"/>
      <w:lvlJc w:val="left"/>
      <w:pPr>
        <w:ind w:left="3966" w:hanging="1800"/>
      </w:pPr>
      <w:rPr>
        <w:rFonts w:hint="default"/>
      </w:rPr>
    </w:lvl>
    <w:lvl w:ilvl="8">
      <w:start w:val="1"/>
      <w:numFmt w:val="decimal"/>
      <w:isLgl/>
      <w:lvlText w:val="%1.%2.%3.%4.%5.%6.%7.%8.%9"/>
      <w:lvlJc w:val="left"/>
      <w:pPr>
        <w:ind w:left="4584" w:hanging="2160"/>
      </w:pPr>
      <w:rPr>
        <w:rFonts w:hint="default"/>
      </w:rPr>
    </w:lvl>
  </w:abstractNum>
  <w:abstractNum w:abstractNumId="20" w15:restartNumberingAfterBreak="0">
    <w:nsid w:val="286601A7"/>
    <w:multiLevelType w:val="hybridMultilevel"/>
    <w:tmpl w:val="2D0C748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1" w15:restartNumberingAfterBreak="0">
    <w:nsid w:val="299151D1"/>
    <w:multiLevelType w:val="hybridMultilevel"/>
    <w:tmpl w:val="1F402A80"/>
    <w:lvl w:ilvl="0" w:tplc="340A000D">
      <w:start w:val="1"/>
      <w:numFmt w:val="bullet"/>
      <w:lvlText w:val=""/>
      <w:lvlJc w:val="left"/>
      <w:pPr>
        <w:ind w:left="1637" w:hanging="360"/>
      </w:pPr>
      <w:rPr>
        <w:rFonts w:ascii="Wingdings" w:hAnsi="Wingdings" w:hint="default"/>
      </w:rPr>
    </w:lvl>
    <w:lvl w:ilvl="1" w:tplc="340A0003" w:tentative="1">
      <w:start w:val="1"/>
      <w:numFmt w:val="bullet"/>
      <w:lvlText w:val="o"/>
      <w:lvlJc w:val="left"/>
      <w:pPr>
        <w:ind w:left="2357" w:hanging="360"/>
      </w:pPr>
      <w:rPr>
        <w:rFonts w:ascii="Courier New" w:hAnsi="Courier New" w:cs="Courier New" w:hint="default"/>
      </w:rPr>
    </w:lvl>
    <w:lvl w:ilvl="2" w:tplc="340A0005" w:tentative="1">
      <w:start w:val="1"/>
      <w:numFmt w:val="bullet"/>
      <w:lvlText w:val=""/>
      <w:lvlJc w:val="left"/>
      <w:pPr>
        <w:ind w:left="3077" w:hanging="360"/>
      </w:pPr>
      <w:rPr>
        <w:rFonts w:ascii="Wingdings" w:hAnsi="Wingdings" w:hint="default"/>
      </w:rPr>
    </w:lvl>
    <w:lvl w:ilvl="3" w:tplc="340A0001" w:tentative="1">
      <w:start w:val="1"/>
      <w:numFmt w:val="bullet"/>
      <w:lvlText w:val=""/>
      <w:lvlJc w:val="left"/>
      <w:pPr>
        <w:ind w:left="3797" w:hanging="360"/>
      </w:pPr>
      <w:rPr>
        <w:rFonts w:ascii="Symbol" w:hAnsi="Symbol" w:hint="default"/>
      </w:rPr>
    </w:lvl>
    <w:lvl w:ilvl="4" w:tplc="340A0003" w:tentative="1">
      <w:start w:val="1"/>
      <w:numFmt w:val="bullet"/>
      <w:lvlText w:val="o"/>
      <w:lvlJc w:val="left"/>
      <w:pPr>
        <w:ind w:left="4517" w:hanging="360"/>
      </w:pPr>
      <w:rPr>
        <w:rFonts w:ascii="Courier New" w:hAnsi="Courier New" w:cs="Courier New" w:hint="default"/>
      </w:rPr>
    </w:lvl>
    <w:lvl w:ilvl="5" w:tplc="340A0005" w:tentative="1">
      <w:start w:val="1"/>
      <w:numFmt w:val="bullet"/>
      <w:lvlText w:val=""/>
      <w:lvlJc w:val="left"/>
      <w:pPr>
        <w:ind w:left="5237" w:hanging="360"/>
      </w:pPr>
      <w:rPr>
        <w:rFonts w:ascii="Wingdings" w:hAnsi="Wingdings" w:hint="default"/>
      </w:rPr>
    </w:lvl>
    <w:lvl w:ilvl="6" w:tplc="340A0001" w:tentative="1">
      <w:start w:val="1"/>
      <w:numFmt w:val="bullet"/>
      <w:lvlText w:val=""/>
      <w:lvlJc w:val="left"/>
      <w:pPr>
        <w:ind w:left="5957" w:hanging="360"/>
      </w:pPr>
      <w:rPr>
        <w:rFonts w:ascii="Symbol" w:hAnsi="Symbol" w:hint="default"/>
      </w:rPr>
    </w:lvl>
    <w:lvl w:ilvl="7" w:tplc="340A0003" w:tentative="1">
      <w:start w:val="1"/>
      <w:numFmt w:val="bullet"/>
      <w:lvlText w:val="o"/>
      <w:lvlJc w:val="left"/>
      <w:pPr>
        <w:ind w:left="6677" w:hanging="360"/>
      </w:pPr>
      <w:rPr>
        <w:rFonts w:ascii="Courier New" w:hAnsi="Courier New" w:cs="Courier New" w:hint="default"/>
      </w:rPr>
    </w:lvl>
    <w:lvl w:ilvl="8" w:tplc="340A0005" w:tentative="1">
      <w:start w:val="1"/>
      <w:numFmt w:val="bullet"/>
      <w:lvlText w:val=""/>
      <w:lvlJc w:val="left"/>
      <w:pPr>
        <w:ind w:left="7397" w:hanging="360"/>
      </w:pPr>
      <w:rPr>
        <w:rFonts w:ascii="Wingdings" w:hAnsi="Wingdings" w:hint="default"/>
      </w:rPr>
    </w:lvl>
  </w:abstractNum>
  <w:abstractNum w:abstractNumId="22" w15:restartNumberingAfterBreak="0">
    <w:nsid w:val="2AB93B49"/>
    <w:multiLevelType w:val="multilevel"/>
    <w:tmpl w:val="4052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1A67BF"/>
    <w:multiLevelType w:val="multilevel"/>
    <w:tmpl w:val="CC58D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F55336"/>
    <w:multiLevelType w:val="multilevel"/>
    <w:tmpl w:val="0580612E"/>
    <w:lvl w:ilvl="0">
      <w:start w:val="2"/>
      <w:numFmt w:val="decimal"/>
      <w:lvlText w:val="%1"/>
      <w:lvlJc w:val="left"/>
      <w:pPr>
        <w:ind w:left="855" w:hanging="855"/>
      </w:pPr>
      <w:rPr>
        <w:rFonts w:hint="default"/>
      </w:rPr>
    </w:lvl>
    <w:lvl w:ilvl="1">
      <w:start w:val="2"/>
      <w:numFmt w:val="decimal"/>
      <w:lvlText w:val="%1.%2"/>
      <w:lvlJc w:val="left"/>
      <w:pPr>
        <w:ind w:left="997" w:hanging="855"/>
      </w:pPr>
      <w:rPr>
        <w:rFonts w:hint="default"/>
      </w:rPr>
    </w:lvl>
    <w:lvl w:ilvl="2">
      <w:start w:val="10"/>
      <w:numFmt w:val="decimal"/>
      <w:lvlText w:val="%1.%2.%3"/>
      <w:lvlJc w:val="left"/>
      <w:pPr>
        <w:ind w:left="1139" w:hanging="855"/>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31B405F5"/>
    <w:multiLevelType w:val="multilevel"/>
    <w:tmpl w:val="08F27F32"/>
    <w:lvl w:ilvl="0">
      <w:start w:val="1"/>
      <w:numFmt w:val="decimal"/>
      <w:lvlText w:val="%1."/>
      <w:lvlJc w:val="left"/>
      <w:pPr>
        <w:ind w:left="1440" w:hanging="360"/>
      </w:pPr>
    </w:lvl>
    <w:lvl w:ilvl="1">
      <w:start w:val="2"/>
      <w:numFmt w:val="decimal"/>
      <w:isLgl/>
      <w:lvlText w:val="%1.%2"/>
      <w:lvlJc w:val="left"/>
      <w:pPr>
        <w:ind w:left="1893" w:hanging="795"/>
      </w:pPr>
      <w:rPr>
        <w:rFonts w:hint="default"/>
      </w:rPr>
    </w:lvl>
    <w:lvl w:ilvl="2">
      <w:start w:val="9"/>
      <w:numFmt w:val="decimal"/>
      <w:isLgl/>
      <w:lvlText w:val="%1.%2.%3"/>
      <w:lvlJc w:val="left"/>
      <w:pPr>
        <w:ind w:left="1911" w:hanging="795"/>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44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988" w:hanging="1800"/>
      </w:pPr>
      <w:rPr>
        <w:rFonts w:hint="default"/>
      </w:rPr>
    </w:lvl>
    <w:lvl w:ilvl="7">
      <w:start w:val="1"/>
      <w:numFmt w:val="decimal"/>
      <w:isLgl/>
      <w:lvlText w:val="%1.%2.%3.%4.%5.%6.%7.%8"/>
      <w:lvlJc w:val="left"/>
      <w:pPr>
        <w:ind w:left="3366" w:hanging="2160"/>
      </w:pPr>
      <w:rPr>
        <w:rFonts w:hint="default"/>
      </w:rPr>
    </w:lvl>
    <w:lvl w:ilvl="8">
      <w:start w:val="1"/>
      <w:numFmt w:val="decimal"/>
      <w:isLgl/>
      <w:lvlText w:val="%1.%2.%3.%4.%5.%6.%7.%8.%9"/>
      <w:lvlJc w:val="left"/>
      <w:pPr>
        <w:ind w:left="3384" w:hanging="2160"/>
      </w:pPr>
      <w:rPr>
        <w:rFonts w:hint="default"/>
      </w:rPr>
    </w:lvl>
  </w:abstractNum>
  <w:abstractNum w:abstractNumId="26" w15:restartNumberingAfterBreak="0">
    <w:nsid w:val="32B802B2"/>
    <w:multiLevelType w:val="multilevel"/>
    <w:tmpl w:val="104A2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550CD"/>
    <w:multiLevelType w:val="multilevel"/>
    <w:tmpl w:val="162A9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D94B47"/>
    <w:multiLevelType w:val="multilevel"/>
    <w:tmpl w:val="548AC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F95CE0"/>
    <w:multiLevelType w:val="multilevel"/>
    <w:tmpl w:val="9F8C6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352AD4"/>
    <w:multiLevelType w:val="multilevel"/>
    <w:tmpl w:val="7BAE2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055675"/>
    <w:multiLevelType w:val="multilevel"/>
    <w:tmpl w:val="005C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A85B40"/>
    <w:multiLevelType w:val="multilevel"/>
    <w:tmpl w:val="BFDA8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E276E"/>
    <w:multiLevelType w:val="hybridMultilevel"/>
    <w:tmpl w:val="7D5A584E"/>
    <w:lvl w:ilvl="0" w:tplc="5574AACA">
      <w:start w:val="1"/>
      <w:numFmt w:val="decimal"/>
      <w:lvlText w:val="%1."/>
      <w:lvlJc w:val="left"/>
      <w:pPr>
        <w:ind w:left="6106" w:hanging="435"/>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4" w15:restartNumberingAfterBreak="0">
    <w:nsid w:val="407D46AF"/>
    <w:multiLevelType w:val="multilevel"/>
    <w:tmpl w:val="F60CE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4E55BF"/>
    <w:multiLevelType w:val="multilevel"/>
    <w:tmpl w:val="89840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095E41"/>
    <w:multiLevelType w:val="multilevel"/>
    <w:tmpl w:val="45287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4F4B8F"/>
    <w:multiLevelType w:val="hybridMultilevel"/>
    <w:tmpl w:val="DF8ED06E"/>
    <w:lvl w:ilvl="0" w:tplc="15C6B560">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8" w15:restartNumberingAfterBreak="0">
    <w:nsid w:val="44A64FF9"/>
    <w:multiLevelType w:val="hybridMultilevel"/>
    <w:tmpl w:val="44782C8E"/>
    <w:lvl w:ilvl="0" w:tplc="29BEE4E2">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9" w15:restartNumberingAfterBreak="0">
    <w:nsid w:val="46AD2223"/>
    <w:multiLevelType w:val="multilevel"/>
    <w:tmpl w:val="7E503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DC076A"/>
    <w:multiLevelType w:val="multilevel"/>
    <w:tmpl w:val="59E2B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247A30"/>
    <w:multiLevelType w:val="hybridMultilevel"/>
    <w:tmpl w:val="20CA4106"/>
    <w:lvl w:ilvl="0" w:tplc="340A0005">
      <w:start w:val="1"/>
      <w:numFmt w:val="bullet"/>
      <w:lvlText w:val=""/>
      <w:lvlJc w:val="left"/>
      <w:pPr>
        <w:ind w:left="1581" w:hanging="360"/>
      </w:pPr>
      <w:rPr>
        <w:rFonts w:ascii="Wingdings" w:hAnsi="Wingdings" w:hint="default"/>
      </w:rPr>
    </w:lvl>
    <w:lvl w:ilvl="1" w:tplc="340A0003" w:tentative="1">
      <w:start w:val="1"/>
      <w:numFmt w:val="bullet"/>
      <w:lvlText w:val="o"/>
      <w:lvlJc w:val="left"/>
      <w:pPr>
        <w:ind w:left="2301" w:hanging="360"/>
      </w:pPr>
      <w:rPr>
        <w:rFonts w:ascii="Courier New" w:hAnsi="Courier New" w:cs="Courier New" w:hint="default"/>
      </w:rPr>
    </w:lvl>
    <w:lvl w:ilvl="2" w:tplc="340A0005" w:tentative="1">
      <w:start w:val="1"/>
      <w:numFmt w:val="bullet"/>
      <w:lvlText w:val=""/>
      <w:lvlJc w:val="left"/>
      <w:pPr>
        <w:ind w:left="3021" w:hanging="360"/>
      </w:pPr>
      <w:rPr>
        <w:rFonts w:ascii="Wingdings" w:hAnsi="Wingdings" w:hint="default"/>
      </w:rPr>
    </w:lvl>
    <w:lvl w:ilvl="3" w:tplc="340A0001" w:tentative="1">
      <w:start w:val="1"/>
      <w:numFmt w:val="bullet"/>
      <w:lvlText w:val=""/>
      <w:lvlJc w:val="left"/>
      <w:pPr>
        <w:ind w:left="3741" w:hanging="360"/>
      </w:pPr>
      <w:rPr>
        <w:rFonts w:ascii="Symbol" w:hAnsi="Symbol" w:hint="default"/>
      </w:rPr>
    </w:lvl>
    <w:lvl w:ilvl="4" w:tplc="340A0003" w:tentative="1">
      <w:start w:val="1"/>
      <w:numFmt w:val="bullet"/>
      <w:lvlText w:val="o"/>
      <w:lvlJc w:val="left"/>
      <w:pPr>
        <w:ind w:left="4461" w:hanging="360"/>
      </w:pPr>
      <w:rPr>
        <w:rFonts w:ascii="Courier New" w:hAnsi="Courier New" w:cs="Courier New" w:hint="default"/>
      </w:rPr>
    </w:lvl>
    <w:lvl w:ilvl="5" w:tplc="340A0005" w:tentative="1">
      <w:start w:val="1"/>
      <w:numFmt w:val="bullet"/>
      <w:lvlText w:val=""/>
      <w:lvlJc w:val="left"/>
      <w:pPr>
        <w:ind w:left="5181" w:hanging="360"/>
      </w:pPr>
      <w:rPr>
        <w:rFonts w:ascii="Wingdings" w:hAnsi="Wingdings" w:hint="default"/>
      </w:rPr>
    </w:lvl>
    <w:lvl w:ilvl="6" w:tplc="340A0001" w:tentative="1">
      <w:start w:val="1"/>
      <w:numFmt w:val="bullet"/>
      <w:lvlText w:val=""/>
      <w:lvlJc w:val="left"/>
      <w:pPr>
        <w:ind w:left="5901" w:hanging="360"/>
      </w:pPr>
      <w:rPr>
        <w:rFonts w:ascii="Symbol" w:hAnsi="Symbol" w:hint="default"/>
      </w:rPr>
    </w:lvl>
    <w:lvl w:ilvl="7" w:tplc="340A0003" w:tentative="1">
      <w:start w:val="1"/>
      <w:numFmt w:val="bullet"/>
      <w:lvlText w:val="o"/>
      <w:lvlJc w:val="left"/>
      <w:pPr>
        <w:ind w:left="6621" w:hanging="360"/>
      </w:pPr>
      <w:rPr>
        <w:rFonts w:ascii="Courier New" w:hAnsi="Courier New" w:cs="Courier New" w:hint="default"/>
      </w:rPr>
    </w:lvl>
    <w:lvl w:ilvl="8" w:tplc="340A0005" w:tentative="1">
      <w:start w:val="1"/>
      <w:numFmt w:val="bullet"/>
      <w:lvlText w:val=""/>
      <w:lvlJc w:val="left"/>
      <w:pPr>
        <w:ind w:left="7341" w:hanging="360"/>
      </w:pPr>
      <w:rPr>
        <w:rFonts w:ascii="Wingdings" w:hAnsi="Wingdings" w:hint="default"/>
      </w:rPr>
    </w:lvl>
  </w:abstractNum>
  <w:abstractNum w:abstractNumId="42" w15:restartNumberingAfterBreak="0">
    <w:nsid w:val="513C2663"/>
    <w:multiLevelType w:val="multilevel"/>
    <w:tmpl w:val="A950F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7D42C4"/>
    <w:multiLevelType w:val="hybridMultilevel"/>
    <w:tmpl w:val="DA4C1970"/>
    <w:lvl w:ilvl="0" w:tplc="8A94BA5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4" w15:restartNumberingAfterBreak="0">
    <w:nsid w:val="55CD5750"/>
    <w:multiLevelType w:val="multilevel"/>
    <w:tmpl w:val="CCB6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350589"/>
    <w:multiLevelType w:val="hybridMultilevel"/>
    <w:tmpl w:val="4CFCF34C"/>
    <w:lvl w:ilvl="0" w:tplc="2FD442D4">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6" w15:restartNumberingAfterBreak="0">
    <w:nsid w:val="56D56A6C"/>
    <w:multiLevelType w:val="multilevel"/>
    <w:tmpl w:val="F33CD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0159C7"/>
    <w:multiLevelType w:val="multilevel"/>
    <w:tmpl w:val="C8B0A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C36C6D"/>
    <w:multiLevelType w:val="multilevel"/>
    <w:tmpl w:val="C2B40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B2103C"/>
    <w:multiLevelType w:val="multilevel"/>
    <w:tmpl w:val="F93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FF5600"/>
    <w:multiLevelType w:val="multilevel"/>
    <w:tmpl w:val="E97C0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92645E"/>
    <w:multiLevelType w:val="multilevel"/>
    <w:tmpl w:val="659CA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BE1AD4"/>
    <w:multiLevelType w:val="multilevel"/>
    <w:tmpl w:val="EABA9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8A7D8C"/>
    <w:multiLevelType w:val="hybridMultilevel"/>
    <w:tmpl w:val="9A4E478C"/>
    <w:lvl w:ilvl="0" w:tplc="340A0005">
      <w:start w:val="1"/>
      <w:numFmt w:val="bullet"/>
      <w:lvlText w:val=""/>
      <w:lvlJc w:val="left"/>
      <w:pPr>
        <w:ind w:left="3272" w:hanging="360"/>
      </w:pPr>
      <w:rPr>
        <w:rFonts w:ascii="Wingdings" w:hAnsi="Wingdings" w:hint="default"/>
      </w:rPr>
    </w:lvl>
    <w:lvl w:ilvl="1" w:tplc="340A0003" w:tentative="1">
      <w:start w:val="1"/>
      <w:numFmt w:val="bullet"/>
      <w:lvlText w:val="o"/>
      <w:lvlJc w:val="left"/>
      <w:pPr>
        <w:ind w:left="3992" w:hanging="360"/>
      </w:pPr>
      <w:rPr>
        <w:rFonts w:ascii="Courier New" w:hAnsi="Courier New" w:cs="Courier New" w:hint="default"/>
      </w:rPr>
    </w:lvl>
    <w:lvl w:ilvl="2" w:tplc="340A0005" w:tentative="1">
      <w:start w:val="1"/>
      <w:numFmt w:val="bullet"/>
      <w:lvlText w:val=""/>
      <w:lvlJc w:val="left"/>
      <w:pPr>
        <w:ind w:left="4712" w:hanging="360"/>
      </w:pPr>
      <w:rPr>
        <w:rFonts w:ascii="Wingdings" w:hAnsi="Wingdings" w:hint="default"/>
      </w:rPr>
    </w:lvl>
    <w:lvl w:ilvl="3" w:tplc="340A0001" w:tentative="1">
      <w:start w:val="1"/>
      <w:numFmt w:val="bullet"/>
      <w:lvlText w:val=""/>
      <w:lvlJc w:val="left"/>
      <w:pPr>
        <w:ind w:left="5432" w:hanging="360"/>
      </w:pPr>
      <w:rPr>
        <w:rFonts w:ascii="Symbol" w:hAnsi="Symbol" w:hint="default"/>
      </w:rPr>
    </w:lvl>
    <w:lvl w:ilvl="4" w:tplc="340A0003" w:tentative="1">
      <w:start w:val="1"/>
      <w:numFmt w:val="bullet"/>
      <w:lvlText w:val="o"/>
      <w:lvlJc w:val="left"/>
      <w:pPr>
        <w:ind w:left="6152" w:hanging="360"/>
      </w:pPr>
      <w:rPr>
        <w:rFonts w:ascii="Courier New" w:hAnsi="Courier New" w:cs="Courier New" w:hint="default"/>
      </w:rPr>
    </w:lvl>
    <w:lvl w:ilvl="5" w:tplc="340A0005" w:tentative="1">
      <w:start w:val="1"/>
      <w:numFmt w:val="bullet"/>
      <w:lvlText w:val=""/>
      <w:lvlJc w:val="left"/>
      <w:pPr>
        <w:ind w:left="6872" w:hanging="360"/>
      </w:pPr>
      <w:rPr>
        <w:rFonts w:ascii="Wingdings" w:hAnsi="Wingdings" w:hint="default"/>
      </w:rPr>
    </w:lvl>
    <w:lvl w:ilvl="6" w:tplc="340A0001" w:tentative="1">
      <w:start w:val="1"/>
      <w:numFmt w:val="bullet"/>
      <w:lvlText w:val=""/>
      <w:lvlJc w:val="left"/>
      <w:pPr>
        <w:ind w:left="7592" w:hanging="360"/>
      </w:pPr>
      <w:rPr>
        <w:rFonts w:ascii="Symbol" w:hAnsi="Symbol" w:hint="default"/>
      </w:rPr>
    </w:lvl>
    <w:lvl w:ilvl="7" w:tplc="340A0003" w:tentative="1">
      <w:start w:val="1"/>
      <w:numFmt w:val="bullet"/>
      <w:lvlText w:val="o"/>
      <w:lvlJc w:val="left"/>
      <w:pPr>
        <w:ind w:left="8312" w:hanging="360"/>
      </w:pPr>
      <w:rPr>
        <w:rFonts w:ascii="Courier New" w:hAnsi="Courier New" w:cs="Courier New" w:hint="default"/>
      </w:rPr>
    </w:lvl>
    <w:lvl w:ilvl="8" w:tplc="340A0005" w:tentative="1">
      <w:start w:val="1"/>
      <w:numFmt w:val="bullet"/>
      <w:lvlText w:val=""/>
      <w:lvlJc w:val="left"/>
      <w:pPr>
        <w:ind w:left="9032" w:hanging="360"/>
      </w:pPr>
      <w:rPr>
        <w:rFonts w:ascii="Wingdings" w:hAnsi="Wingdings" w:hint="default"/>
      </w:rPr>
    </w:lvl>
  </w:abstractNum>
  <w:abstractNum w:abstractNumId="54" w15:restartNumberingAfterBreak="0">
    <w:nsid w:val="6B2D6C30"/>
    <w:multiLevelType w:val="multilevel"/>
    <w:tmpl w:val="654EB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171314"/>
    <w:multiLevelType w:val="hybridMultilevel"/>
    <w:tmpl w:val="685C2066"/>
    <w:lvl w:ilvl="0" w:tplc="2B64F158">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56" w15:restartNumberingAfterBreak="0">
    <w:nsid w:val="6F6F5760"/>
    <w:multiLevelType w:val="hybridMultilevel"/>
    <w:tmpl w:val="681EC5FE"/>
    <w:lvl w:ilvl="0" w:tplc="15C6B560">
      <w:start w:val="1"/>
      <w:numFmt w:val="bullet"/>
      <w:lvlText w:val=""/>
      <w:lvlJc w:val="left"/>
      <w:pPr>
        <w:ind w:left="1637" w:hanging="360"/>
      </w:pPr>
      <w:rPr>
        <w:rFonts w:ascii="Symbol" w:hAnsi="Symbol" w:hint="default"/>
      </w:rPr>
    </w:lvl>
    <w:lvl w:ilvl="1" w:tplc="340A0003" w:tentative="1">
      <w:start w:val="1"/>
      <w:numFmt w:val="bullet"/>
      <w:lvlText w:val="o"/>
      <w:lvlJc w:val="left"/>
      <w:pPr>
        <w:ind w:left="2357" w:hanging="360"/>
      </w:pPr>
      <w:rPr>
        <w:rFonts w:ascii="Courier New" w:hAnsi="Courier New" w:cs="Courier New" w:hint="default"/>
      </w:rPr>
    </w:lvl>
    <w:lvl w:ilvl="2" w:tplc="340A0005" w:tentative="1">
      <w:start w:val="1"/>
      <w:numFmt w:val="bullet"/>
      <w:lvlText w:val=""/>
      <w:lvlJc w:val="left"/>
      <w:pPr>
        <w:ind w:left="3077" w:hanging="360"/>
      </w:pPr>
      <w:rPr>
        <w:rFonts w:ascii="Wingdings" w:hAnsi="Wingdings" w:hint="default"/>
      </w:rPr>
    </w:lvl>
    <w:lvl w:ilvl="3" w:tplc="340A0001" w:tentative="1">
      <w:start w:val="1"/>
      <w:numFmt w:val="bullet"/>
      <w:lvlText w:val=""/>
      <w:lvlJc w:val="left"/>
      <w:pPr>
        <w:ind w:left="3797" w:hanging="360"/>
      </w:pPr>
      <w:rPr>
        <w:rFonts w:ascii="Symbol" w:hAnsi="Symbol" w:hint="default"/>
      </w:rPr>
    </w:lvl>
    <w:lvl w:ilvl="4" w:tplc="340A0003" w:tentative="1">
      <w:start w:val="1"/>
      <w:numFmt w:val="bullet"/>
      <w:lvlText w:val="o"/>
      <w:lvlJc w:val="left"/>
      <w:pPr>
        <w:ind w:left="4517" w:hanging="360"/>
      </w:pPr>
      <w:rPr>
        <w:rFonts w:ascii="Courier New" w:hAnsi="Courier New" w:cs="Courier New" w:hint="default"/>
      </w:rPr>
    </w:lvl>
    <w:lvl w:ilvl="5" w:tplc="340A0005" w:tentative="1">
      <w:start w:val="1"/>
      <w:numFmt w:val="bullet"/>
      <w:lvlText w:val=""/>
      <w:lvlJc w:val="left"/>
      <w:pPr>
        <w:ind w:left="5237" w:hanging="360"/>
      </w:pPr>
      <w:rPr>
        <w:rFonts w:ascii="Wingdings" w:hAnsi="Wingdings" w:hint="default"/>
      </w:rPr>
    </w:lvl>
    <w:lvl w:ilvl="6" w:tplc="340A0001" w:tentative="1">
      <w:start w:val="1"/>
      <w:numFmt w:val="bullet"/>
      <w:lvlText w:val=""/>
      <w:lvlJc w:val="left"/>
      <w:pPr>
        <w:ind w:left="5957" w:hanging="360"/>
      </w:pPr>
      <w:rPr>
        <w:rFonts w:ascii="Symbol" w:hAnsi="Symbol" w:hint="default"/>
      </w:rPr>
    </w:lvl>
    <w:lvl w:ilvl="7" w:tplc="340A0003" w:tentative="1">
      <w:start w:val="1"/>
      <w:numFmt w:val="bullet"/>
      <w:lvlText w:val="o"/>
      <w:lvlJc w:val="left"/>
      <w:pPr>
        <w:ind w:left="6677" w:hanging="360"/>
      </w:pPr>
      <w:rPr>
        <w:rFonts w:ascii="Courier New" w:hAnsi="Courier New" w:cs="Courier New" w:hint="default"/>
      </w:rPr>
    </w:lvl>
    <w:lvl w:ilvl="8" w:tplc="340A0005" w:tentative="1">
      <w:start w:val="1"/>
      <w:numFmt w:val="bullet"/>
      <w:lvlText w:val=""/>
      <w:lvlJc w:val="left"/>
      <w:pPr>
        <w:ind w:left="7397" w:hanging="360"/>
      </w:pPr>
      <w:rPr>
        <w:rFonts w:ascii="Wingdings" w:hAnsi="Wingdings" w:hint="default"/>
      </w:rPr>
    </w:lvl>
  </w:abstractNum>
  <w:abstractNum w:abstractNumId="57" w15:restartNumberingAfterBreak="0">
    <w:nsid w:val="73EE3FD2"/>
    <w:multiLevelType w:val="multilevel"/>
    <w:tmpl w:val="FF5C346A"/>
    <w:lvl w:ilvl="0">
      <w:start w:val="1"/>
      <w:numFmt w:val="upperRoman"/>
      <w:lvlText w:val="%1."/>
      <w:lvlJc w:val="right"/>
      <w:pPr>
        <w:ind w:left="855" w:hanging="855"/>
      </w:pPr>
      <w:rPr>
        <w:rFonts w:hint="default"/>
        <w:b/>
      </w:rPr>
    </w:lvl>
    <w:lvl w:ilvl="1">
      <w:start w:val="2"/>
      <w:numFmt w:val="decimal"/>
      <w:lvlText w:val="%1.%2"/>
      <w:lvlJc w:val="left"/>
      <w:pPr>
        <w:ind w:left="997" w:hanging="855"/>
      </w:pPr>
      <w:rPr>
        <w:rFonts w:hint="default"/>
      </w:rPr>
    </w:lvl>
    <w:lvl w:ilvl="2">
      <w:start w:val="10"/>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8" w15:restartNumberingAfterBreak="0">
    <w:nsid w:val="75127FD7"/>
    <w:multiLevelType w:val="multilevel"/>
    <w:tmpl w:val="6032D04C"/>
    <w:lvl w:ilvl="0">
      <w:start w:val="1"/>
      <w:numFmt w:val="bullet"/>
      <w:lvlText w:val=""/>
      <w:lvlJc w:val="left"/>
      <w:pPr>
        <w:tabs>
          <w:tab w:val="num" w:pos="1022"/>
        </w:tabs>
        <w:ind w:left="1022" w:hanging="360"/>
      </w:pPr>
      <w:rPr>
        <w:rFonts w:ascii="Wingdings" w:hAnsi="Wingdings" w:hint="default"/>
        <w:sz w:val="20"/>
      </w:rPr>
    </w:lvl>
    <w:lvl w:ilvl="1" w:tentative="1">
      <w:start w:val="1"/>
      <w:numFmt w:val="bullet"/>
      <w:lvlText w:val=""/>
      <w:lvlJc w:val="left"/>
      <w:pPr>
        <w:tabs>
          <w:tab w:val="num" w:pos="1742"/>
        </w:tabs>
        <w:ind w:left="1742" w:hanging="360"/>
      </w:pPr>
      <w:rPr>
        <w:rFonts w:ascii="Wingdings" w:hAnsi="Wingdings" w:hint="default"/>
        <w:sz w:val="20"/>
      </w:rPr>
    </w:lvl>
    <w:lvl w:ilvl="2" w:tentative="1">
      <w:start w:val="1"/>
      <w:numFmt w:val="bullet"/>
      <w:lvlText w:val=""/>
      <w:lvlJc w:val="left"/>
      <w:pPr>
        <w:tabs>
          <w:tab w:val="num" w:pos="2462"/>
        </w:tabs>
        <w:ind w:left="2462" w:hanging="360"/>
      </w:pPr>
      <w:rPr>
        <w:rFonts w:ascii="Wingdings" w:hAnsi="Wingdings" w:hint="default"/>
        <w:sz w:val="20"/>
      </w:rPr>
    </w:lvl>
    <w:lvl w:ilvl="3" w:tentative="1">
      <w:start w:val="1"/>
      <w:numFmt w:val="bullet"/>
      <w:lvlText w:val=""/>
      <w:lvlJc w:val="left"/>
      <w:pPr>
        <w:tabs>
          <w:tab w:val="num" w:pos="3182"/>
        </w:tabs>
        <w:ind w:left="3182" w:hanging="360"/>
      </w:pPr>
      <w:rPr>
        <w:rFonts w:ascii="Wingdings" w:hAnsi="Wingdings" w:hint="default"/>
        <w:sz w:val="20"/>
      </w:rPr>
    </w:lvl>
    <w:lvl w:ilvl="4" w:tentative="1">
      <w:start w:val="1"/>
      <w:numFmt w:val="bullet"/>
      <w:lvlText w:val=""/>
      <w:lvlJc w:val="left"/>
      <w:pPr>
        <w:tabs>
          <w:tab w:val="num" w:pos="3902"/>
        </w:tabs>
        <w:ind w:left="3902" w:hanging="360"/>
      </w:pPr>
      <w:rPr>
        <w:rFonts w:ascii="Wingdings" w:hAnsi="Wingdings" w:hint="default"/>
        <w:sz w:val="20"/>
      </w:rPr>
    </w:lvl>
    <w:lvl w:ilvl="5" w:tentative="1">
      <w:start w:val="1"/>
      <w:numFmt w:val="bullet"/>
      <w:lvlText w:val=""/>
      <w:lvlJc w:val="left"/>
      <w:pPr>
        <w:tabs>
          <w:tab w:val="num" w:pos="4622"/>
        </w:tabs>
        <w:ind w:left="4622" w:hanging="360"/>
      </w:pPr>
      <w:rPr>
        <w:rFonts w:ascii="Wingdings" w:hAnsi="Wingdings" w:hint="default"/>
        <w:sz w:val="20"/>
      </w:rPr>
    </w:lvl>
    <w:lvl w:ilvl="6" w:tentative="1">
      <w:start w:val="1"/>
      <w:numFmt w:val="bullet"/>
      <w:lvlText w:val=""/>
      <w:lvlJc w:val="left"/>
      <w:pPr>
        <w:tabs>
          <w:tab w:val="num" w:pos="5342"/>
        </w:tabs>
        <w:ind w:left="5342" w:hanging="360"/>
      </w:pPr>
      <w:rPr>
        <w:rFonts w:ascii="Wingdings" w:hAnsi="Wingdings" w:hint="default"/>
        <w:sz w:val="20"/>
      </w:rPr>
    </w:lvl>
    <w:lvl w:ilvl="7" w:tentative="1">
      <w:start w:val="1"/>
      <w:numFmt w:val="bullet"/>
      <w:lvlText w:val=""/>
      <w:lvlJc w:val="left"/>
      <w:pPr>
        <w:tabs>
          <w:tab w:val="num" w:pos="6062"/>
        </w:tabs>
        <w:ind w:left="6062" w:hanging="360"/>
      </w:pPr>
      <w:rPr>
        <w:rFonts w:ascii="Wingdings" w:hAnsi="Wingdings" w:hint="default"/>
        <w:sz w:val="20"/>
      </w:rPr>
    </w:lvl>
    <w:lvl w:ilvl="8" w:tentative="1">
      <w:start w:val="1"/>
      <w:numFmt w:val="bullet"/>
      <w:lvlText w:val=""/>
      <w:lvlJc w:val="left"/>
      <w:pPr>
        <w:tabs>
          <w:tab w:val="num" w:pos="6782"/>
        </w:tabs>
        <w:ind w:left="6782" w:hanging="360"/>
      </w:pPr>
      <w:rPr>
        <w:rFonts w:ascii="Wingdings" w:hAnsi="Wingdings" w:hint="default"/>
        <w:sz w:val="20"/>
      </w:rPr>
    </w:lvl>
  </w:abstractNum>
  <w:abstractNum w:abstractNumId="59" w15:restartNumberingAfterBreak="0">
    <w:nsid w:val="75E64A23"/>
    <w:multiLevelType w:val="multilevel"/>
    <w:tmpl w:val="B2223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FA3093"/>
    <w:multiLevelType w:val="multilevel"/>
    <w:tmpl w:val="095A2ED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600FE9"/>
    <w:multiLevelType w:val="hybridMultilevel"/>
    <w:tmpl w:val="0024BFD8"/>
    <w:lvl w:ilvl="0" w:tplc="340A000D">
      <w:start w:val="1"/>
      <w:numFmt w:val="bullet"/>
      <w:lvlText w:val=""/>
      <w:lvlJc w:val="left"/>
      <w:pPr>
        <w:ind w:left="2138" w:hanging="360"/>
      </w:pPr>
      <w:rPr>
        <w:rFonts w:ascii="Wingdings" w:hAnsi="Wingdings"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62" w15:restartNumberingAfterBreak="0">
    <w:nsid w:val="7CC31DC3"/>
    <w:multiLevelType w:val="multilevel"/>
    <w:tmpl w:val="EC58885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2364F6"/>
    <w:multiLevelType w:val="multilevel"/>
    <w:tmpl w:val="F6223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3B3E69"/>
    <w:multiLevelType w:val="hybridMultilevel"/>
    <w:tmpl w:val="4E9A02AA"/>
    <w:lvl w:ilvl="0" w:tplc="50007B58">
      <w:start w:val="1"/>
      <w:numFmt w:val="lowerLetter"/>
      <w:lvlText w:val="%1)"/>
      <w:lvlJc w:val="left"/>
      <w:pPr>
        <w:ind w:left="1352" w:hanging="360"/>
      </w:pPr>
      <w:rPr>
        <w:rFonts w:hint="default"/>
      </w:rPr>
    </w:lvl>
    <w:lvl w:ilvl="1" w:tplc="340A0019" w:tentative="1">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num w:numId="1">
    <w:abstractNumId w:val="19"/>
  </w:num>
  <w:num w:numId="2">
    <w:abstractNumId w:val="51"/>
  </w:num>
  <w:num w:numId="3">
    <w:abstractNumId w:val="48"/>
  </w:num>
  <w:num w:numId="4">
    <w:abstractNumId w:val="60"/>
  </w:num>
  <w:num w:numId="5">
    <w:abstractNumId w:val="23"/>
  </w:num>
  <w:num w:numId="6">
    <w:abstractNumId w:val="46"/>
  </w:num>
  <w:num w:numId="7">
    <w:abstractNumId w:val="2"/>
  </w:num>
  <w:num w:numId="8">
    <w:abstractNumId w:val="36"/>
  </w:num>
  <w:num w:numId="9">
    <w:abstractNumId w:val="12"/>
  </w:num>
  <w:num w:numId="10">
    <w:abstractNumId w:val="50"/>
  </w:num>
  <w:num w:numId="11">
    <w:abstractNumId w:val="39"/>
  </w:num>
  <w:num w:numId="12">
    <w:abstractNumId w:val="59"/>
  </w:num>
  <w:num w:numId="13">
    <w:abstractNumId w:val="0"/>
  </w:num>
  <w:num w:numId="14">
    <w:abstractNumId w:val="15"/>
  </w:num>
  <w:num w:numId="15">
    <w:abstractNumId w:val="49"/>
  </w:num>
  <w:num w:numId="16">
    <w:abstractNumId w:val="11"/>
  </w:num>
  <w:num w:numId="17">
    <w:abstractNumId w:val="3"/>
  </w:num>
  <w:num w:numId="18">
    <w:abstractNumId w:val="34"/>
  </w:num>
  <w:num w:numId="19">
    <w:abstractNumId w:val="52"/>
  </w:num>
  <w:num w:numId="20">
    <w:abstractNumId w:val="62"/>
  </w:num>
  <w:num w:numId="21">
    <w:abstractNumId w:val="5"/>
  </w:num>
  <w:num w:numId="22">
    <w:abstractNumId w:val="58"/>
  </w:num>
  <w:num w:numId="23">
    <w:abstractNumId w:val="42"/>
  </w:num>
  <w:num w:numId="24">
    <w:abstractNumId w:val="44"/>
  </w:num>
  <w:num w:numId="25">
    <w:abstractNumId w:val="29"/>
  </w:num>
  <w:num w:numId="26">
    <w:abstractNumId w:val="27"/>
  </w:num>
  <w:num w:numId="27">
    <w:abstractNumId w:val="35"/>
  </w:num>
  <w:num w:numId="28">
    <w:abstractNumId w:val="8"/>
  </w:num>
  <w:num w:numId="29">
    <w:abstractNumId w:val="13"/>
  </w:num>
  <w:num w:numId="30">
    <w:abstractNumId w:val="10"/>
  </w:num>
  <w:num w:numId="31">
    <w:abstractNumId w:val="47"/>
  </w:num>
  <w:num w:numId="32">
    <w:abstractNumId w:val="30"/>
  </w:num>
  <w:num w:numId="33">
    <w:abstractNumId w:val="22"/>
  </w:num>
  <w:num w:numId="34">
    <w:abstractNumId w:val="28"/>
  </w:num>
  <w:num w:numId="35">
    <w:abstractNumId w:val="18"/>
  </w:num>
  <w:num w:numId="36">
    <w:abstractNumId w:val="9"/>
  </w:num>
  <w:num w:numId="37">
    <w:abstractNumId w:val="14"/>
  </w:num>
  <w:num w:numId="38">
    <w:abstractNumId w:val="6"/>
  </w:num>
  <w:num w:numId="39">
    <w:abstractNumId w:val="54"/>
  </w:num>
  <w:num w:numId="40">
    <w:abstractNumId w:val="17"/>
  </w:num>
  <w:num w:numId="41">
    <w:abstractNumId w:val="40"/>
  </w:num>
  <w:num w:numId="42">
    <w:abstractNumId w:val="31"/>
  </w:num>
  <w:num w:numId="43">
    <w:abstractNumId w:val="4"/>
  </w:num>
  <w:num w:numId="44">
    <w:abstractNumId w:val="33"/>
  </w:num>
  <w:num w:numId="45">
    <w:abstractNumId w:val="41"/>
  </w:num>
  <w:num w:numId="46">
    <w:abstractNumId w:val="43"/>
  </w:num>
  <w:num w:numId="47">
    <w:abstractNumId w:val="45"/>
  </w:num>
  <w:num w:numId="48">
    <w:abstractNumId w:val="55"/>
  </w:num>
  <w:num w:numId="49">
    <w:abstractNumId w:val="63"/>
  </w:num>
  <w:num w:numId="50">
    <w:abstractNumId w:val="21"/>
  </w:num>
  <w:num w:numId="51">
    <w:abstractNumId w:val="53"/>
  </w:num>
  <w:num w:numId="52">
    <w:abstractNumId w:val="16"/>
  </w:num>
  <w:num w:numId="53">
    <w:abstractNumId w:val="7"/>
  </w:num>
  <w:num w:numId="54">
    <w:abstractNumId w:val="25"/>
  </w:num>
  <w:num w:numId="55">
    <w:abstractNumId w:val="1"/>
  </w:num>
  <w:num w:numId="56">
    <w:abstractNumId w:val="26"/>
  </w:num>
  <w:num w:numId="57">
    <w:abstractNumId w:val="32"/>
  </w:num>
  <w:num w:numId="58">
    <w:abstractNumId w:val="20"/>
  </w:num>
  <w:num w:numId="59">
    <w:abstractNumId w:val="64"/>
  </w:num>
  <w:num w:numId="60">
    <w:abstractNumId w:val="57"/>
  </w:num>
  <w:num w:numId="61">
    <w:abstractNumId w:val="38"/>
  </w:num>
  <w:num w:numId="62">
    <w:abstractNumId w:val="61"/>
  </w:num>
  <w:num w:numId="63">
    <w:abstractNumId w:val="24"/>
  </w:num>
  <w:num w:numId="64">
    <w:abstractNumId w:val="56"/>
  </w:num>
  <w:num w:numId="65">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363B"/>
    <w:rsid w:val="00003B5D"/>
    <w:rsid w:val="00011151"/>
    <w:rsid w:val="000252F6"/>
    <w:rsid w:val="00026E0E"/>
    <w:rsid w:val="00027132"/>
    <w:rsid w:val="00061CB1"/>
    <w:rsid w:val="000762ED"/>
    <w:rsid w:val="00082F76"/>
    <w:rsid w:val="000851CF"/>
    <w:rsid w:val="00090F04"/>
    <w:rsid w:val="00096CED"/>
    <w:rsid w:val="000A20F9"/>
    <w:rsid w:val="000A222F"/>
    <w:rsid w:val="000A3FF5"/>
    <w:rsid w:val="000A5BEF"/>
    <w:rsid w:val="000B251A"/>
    <w:rsid w:val="000B3CFA"/>
    <w:rsid w:val="000C0961"/>
    <w:rsid w:val="000C1F52"/>
    <w:rsid w:val="000C7819"/>
    <w:rsid w:val="000D36F4"/>
    <w:rsid w:val="000D5720"/>
    <w:rsid w:val="000D69D0"/>
    <w:rsid w:val="000D6F91"/>
    <w:rsid w:val="000E021D"/>
    <w:rsid w:val="000E2365"/>
    <w:rsid w:val="000E7A79"/>
    <w:rsid w:val="000F1614"/>
    <w:rsid w:val="000F649F"/>
    <w:rsid w:val="000F7F98"/>
    <w:rsid w:val="001011E9"/>
    <w:rsid w:val="0010317F"/>
    <w:rsid w:val="00124031"/>
    <w:rsid w:val="00131A11"/>
    <w:rsid w:val="00134B78"/>
    <w:rsid w:val="001353AD"/>
    <w:rsid w:val="001403FC"/>
    <w:rsid w:val="00152DB4"/>
    <w:rsid w:val="001539D0"/>
    <w:rsid w:val="00160817"/>
    <w:rsid w:val="001632B8"/>
    <w:rsid w:val="00165EDC"/>
    <w:rsid w:val="00166114"/>
    <w:rsid w:val="00170989"/>
    <w:rsid w:val="00170BBC"/>
    <w:rsid w:val="001823CC"/>
    <w:rsid w:val="00185130"/>
    <w:rsid w:val="00187CD0"/>
    <w:rsid w:val="00191756"/>
    <w:rsid w:val="00194ED6"/>
    <w:rsid w:val="001A5538"/>
    <w:rsid w:val="001A56AE"/>
    <w:rsid w:val="001B093B"/>
    <w:rsid w:val="001B6EC3"/>
    <w:rsid w:val="001C1AC9"/>
    <w:rsid w:val="001D1139"/>
    <w:rsid w:val="001D3472"/>
    <w:rsid w:val="001D5930"/>
    <w:rsid w:val="001D5D3D"/>
    <w:rsid w:val="001D7503"/>
    <w:rsid w:val="001E2371"/>
    <w:rsid w:val="001F2445"/>
    <w:rsid w:val="00203B4D"/>
    <w:rsid w:val="002116C9"/>
    <w:rsid w:val="002216DA"/>
    <w:rsid w:val="00223A22"/>
    <w:rsid w:val="002242DB"/>
    <w:rsid w:val="00224AC7"/>
    <w:rsid w:val="00225229"/>
    <w:rsid w:val="00226131"/>
    <w:rsid w:val="00244E34"/>
    <w:rsid w:val="00245379"/>
    <w:rsid w:val="00254B22"/>
    <w:rsid w:val="00260361"/>
    <w:rsid w:val="00266190"/>
    <w:rsid w:val="00267A50"/>
    <w:rsid w:val="00270A9D"/>
    <w:rsid w:val="00272880"/>
    <w:rsid w:val="00274577"/>
    <w:rsid w:val="00274D64"/>
    <w:rsid w:val="00285BBF"/>
    <w:rsid w:val="00285C88"/>
    <w:rsid w:val="00290D00"/>
    <w:rsid w:val="00292014"/>
    <w:rsid w:val="00296341"/>
    <w:rsid w:val="00296AFC"/>
    <w:rsid w:val="002A22EE"/>
    <w:rsid w:val="002B1B18"/>
    <w:rsid w:val="002B59AE"/>
    <w:rsid w:val="002B69B7"/>
    <w:rsid w:val="002C5B1D"/>
    <w:rsid w:val="002C7727"/>
    <w:rsid w:val="002D63C8"/>
    <w:rsid w:val="002D6B43"/>
    <w:rsid w:val="002E299C"/>
    <w:rsid w:val="002E40F1"/>
    <w:rsid w:val="002E66F6"/>
    <w:rsid w:val="002F46DE"/>
    <w:rsid w:val="002F4CDB"/>
    <w:rsid w:val="002F652E"/>
    <w:rsid w:val="002F7869"/>
    <w:rsid w:val="0030246B"/>
    <w:rsid w:val="00302FD4"/>
    <w:rsid w:val="003051CD"/>
    <w:rsid w:val="00327C10"/>
    <w:rsid w:val="0033363F"/>
    <w:rsid w:val="00335588"/>
    <w:rsid w:val="00342840"/>
    <w:rsid w:val="0035396B"/>
    <w:rsid w:val="00356D8E"/>
    <w:rsid w:val="00357C36"/>
    <w:rsid w:val="00371C96"/>
    <w:rsid w:val="003741BA"/>
    <w:rsid w:val="00391BF0"/>
    <w:rsid w:val="00391C81"/>
    <w:rsid w:val="00393AB1"/>
    <w:rsid w:val="00397020"/>
    <w:rsid w:val="003A0885"/>
    <w:rsid w:val="003B1822"/>
    <w:rsid w:val="003B47C6"/>
    <w:rsid w:val="003C199B"/>
    <w:rsid w:val="003C33C0"/>
    <w:rsid w:val="003C6DDD"/>
    <w:rsid w:val="003C7370"/>
    <w:rsid w:val="003D0908"/>
    <w:rsid w:val="003D139F"/>
    <w:rsid w:val="003D4C5C"/>
    <w:rsid w:val="003D7A03"/>
    <w:rsid w:val="003E0333"/>
    <w:rsid w:val="003E6575"/>
    <w:rsid w:val="003E7689"/>
    <w:rsid w:val="003F0D21"/>
    <w:rsid w:val="003F5129"/>
    <w:rsid w:val="00400012"/>
    <w:rsid w:val="004059FF"/>
    <w:rsid w:val="00422AB0"/>
    <w:rsid w:val="00422D85"/>
    <w:rsid w:val="0042509A"/>
    <w:rsid w:val="004302B1"/>
    <w:rsid w:val="00431E92"/>
    <w:rsid w:val="00440365"/>
    <w:rsid w:val="004412EC"/>
    <w:rsid w:val="00453106"/>
    <w:rsid w:val="004542F2"/>
    <w:rsid w:val="00455413"/>
    <w:rsid w:val="00464585"/>
    <w:rsid w:val="00466A4B"/>
    <w:rsid w:val="0047179A"/>
    <w:rsid w:val="004750F3"/>
    <w:rsid w:val="00490485"/>
    <w:rsid w:val="00491AD9"/>
    <w:rsid w:val="00492A42"/>
    <w:rsid w:val="004944CB"/>
    <w:rsid w:val="004A00EE"/>
    <w:rsid w:val="004A238D"/>
    <w:rsid w:val="004B1EB3"/>
    <w:rsid w:val="004B634B"/>
    <w:rsid w:val="004D401B"/>
    <w:rsid w:val="004D78E2"/>
    <w:rsid w:val="004E08BD"/>
    <w:rsid w:val="004E0D4D"/>
    <w:rsid w:val="004E28AE"/>
    <w:rsid w:val="004E7DAA"/>
    <w:rsid w:val="004F2C86"/>
    <w:rsid w:val="004F2FA9"/>
    <w:rsid w:val="004F5D87"/>
    <w:rsid w:val="00504E1A"/>
    <w:rsid w:val="005100C1"/>
    <w:rsid w:val="00513A73"/>
    <w:rsid w:val="00513EA1"/>
    <w:rsid w:val="005146CE"/>
    <w:rsid w:val="00530E3A"/>
    <w:rsid w:val="00534268"/>
    <w:rsid w:val="00537421"/>
    <w:rsid w:val="0054180D"/>
    <w:rsid w:val="005418CD"/>
    <w:rsid w:val="005516F8"/>
    <w:rsid w:val="00561226"/>
    <w:rsid w:val="0056512F"/>
    <w:rsid w:val="005656A1"/>
    <w:rsid w:val="00567A7A"/>
    <w:rsid w:val="005906A4"/>
    <w:rsid w:val="00593C56"/>
    <w:rsid w:val="00595BB8"/>
    <w:rsid w:val="005965A3"/>
    <w:rsid w:val="00596F0B"/>
    <w:rsid w:val="00597E14"/>
    <w:rsid w:val="005A0DD8"/>
    <w:rsid w:val="005A5B02"/>
    <w:rsid w:val="005B7660"/>
    <w:rsid w:val="005C2279"/>
    <w:rsid w:val="005C6946"/>
    <w:rsid w:val="005C719A"/>
    <w:rsid w:val="005D3907"/>
    <w:rsid w:val="005D467A"/>
    <w:rsid w:val="005D735B"/>
    <w:rsid w:val="005E60AF"/>
    <w:rsid w:val="005E6552"/>
    <w:rsid w:val="005F0DEF"/>
    <w:rsid w:val="005F6B4E"/>
    <w:rsid w:val="00604008"/>
    <w:rsid w:val="00605378"/>
    <w:rsid w:val="00611804"/>
    <w:rsid w:val="00612089"/>
    <w:rsid w:val="00612115"/>
    <w:rsid w:val="00614403"/>
    <w:rsid w:val="00621D58"/>
    <w:rsid w:val="0063299E"/>
    <w:rsid w:val="00634549"/>
    <w:rsid w:val="006446A0"/>
    <w:rsid w:val="00645D7D"/>
    <w:rsid w:val="006616F9"/>
    <w:rsid w:val="00672795"/>
    <w:rsid w:val="00681695"/>
    <w:rsid w:val="00683AE2"/>
    <w:rsid w:val="00684F87"/>
    <w:rsid w:val="006A3743"/>
    <w:rsid w:val="006A6EE7"/>
    <w:rsid w:val="006A7C53"/>
    <w:rsid w:val="006D4A01"/>
    <w:rsid w:val="006E1DF6"/>
    <w:rsid w:val="006F3F8A"/>
    <w:rsid w:val="006F4D63"/>
    <w:rsid w:val="007116BE"/>
    <w:rsid w:val="00712B05"/>
    <w:rsid w:val="007151D6"/>
    <w:rsid w:val="0072369E"/>
    <w:rsid w:val="00723A21"/>
    <w:rsid w:val="00735F50"/>
    <w:rsid w:val="00743F24"/>
    <w:rsid w:val="00747C76"/>
    <w:rsid w:val="00762EE9"/>
    <w:rsid w:val="00764132"/>
    <w:rsid w:val="00767A77"/>
    <w:rsid w:val="00767D66"/>
    <w:rsid w:val="0077281A"/>
    <w:rsid w:val="007772D3"/>
    <w:rsid w:val="007773AB"/>
    <w:rsid w:val="007811EC"/>
    <w:rsid w:val="00784C27"/>
    <w:rsid w:val="00790A54"/>
    <w:rsid w:val="00795047"/>
    <w:rsid w:val="007958F5"/>
    <w:rsid w:val="0079602D"/>
    <w:rsid w:val="007A2165"/>
    <w:rsid w:val="007A421D"/>
    <w:rsid w:val="007A5AB0"/>
    <w:rsid w:val="007B77E1"/>
    <w:rsid w:val="007C56AA"/>
    <w:rsid w:val="007D08FA"/>
    <w:rsid w:val="007D0A23"/>
    <w:rsid w:val="007D14C9"/>
    <w:rsid w:val="007D2D48"/>
    <w:rsid w:val="007D75FC"/>
    <w:rsid w:val="007F2C4A"/>
    <w:rsid w:val="00800027"/>
    <w:rsid w:val="0080334A"/>
    <w:rsid w:val="00807121"/>
    <w:rsid w:val="008139E0"/>
    <w:rsid w:val="00835A22"/>
    <w:rsid w:val="00845AA4"/>
    <w:rsid w:val="00855B7A"/>
    <w:rsid w:val="00857350"/>
    <w:rsid w:val="00864C46"/>
    <w:rsid w:val="00872665"/>
    <w:rsid w:val="008802F6"/>
    <w:rsid w:val="00883E51"/>
    <w:rsid w:val="0088668C"/>
    <w:rsid w:val="00891C78"/>
    <w:rsid w:val="00892AE2"/>
    <w:rsid w:val="008A41A7"/>
    <w:rsid w:val="008B0117"/>
    <w:rsid w:val="008B0FF2"/>
    <w:rsid w:val="008B4E9F"/>
    <w:rsid w:val="008C5B9C"/>
    <w:rsid w:val="008C6047"/>
    <w:rsid w:val="008D2AA3"/>
    <w:rsid w:val="008D7B03"/>
    <w:rsid w:val="008E22BB"/>
    <w:rsid w:val="008E249C"/>
    <w:rsid w:val="008E3632"/>
    <w:rsid w:val="008E6739"/>
    <w:rsid w:val="008E6EA7"/>
    <w:rsid w:val="008F233A"/>
    <w:rsid w:val="008F2C0C"/>
    <w:rsid w:val="008F46E8"/>
    <w:rsid w:val="009000EB"/>
    <w:rsid w:val="0091456A"/>
    <w:rsid w:val="00914AFE"/>
    <w:rsid w:val="00926F40"/>
    <w:rsid w:val="00927D7F"/>
    <w:rsid w:val="00927DAA"/>
    <w:rsid w:val="00934DD1"/>
    <w:rsid w:val="00940C48"/>
    <w:rsid w:val="0095743C"/>
    <w:rsid w:val="00966A48"/>
    <w:rsid w:val="0097165C"/>
    <w:rsid w:val="0097332E"/>
    <w:rsid w:val="009747C3"/>
    <w:rsid w:val="0098277C"/>
    <w:rsid w:val="00990306"/>
    <w:rsid w:val="009917CF"/>
    <w:rsid w:val="0099310E"/>
    <w:rsid w:val="00994065"/>
    <w:rsid w:val="009947A2"/>
    <w:rsid w:val="009B2082"/>
    <w:rsid w:val="009B2AC7"/>
    <w:rsid w:val="009B6575"/>
    <w:rsid w:val="009C64D2"/>
    <w:rsid w:val="009D0005"/>
    <w:rsid w:val="009D3340"/>
    <w:rsid w:val="009D6DB0"/>
    <w:rsid w:val="009F1D8F"/>
    <w:rsid w:val="00A225C1"/>
    <w:rsid w:val="00A25290"/>
    <w:rsid w:val="00A25CAA"/>
    <w:rsid w:val="00A36A96"/>
    <w:rsid w:val="00A37F96"/>
    <w:rsid w:val="00A405F1"/>
    <w:rsid w:val="00A501D1"/>
    <w:rsid w:val="00A521B6"/>
    <w:rsid w:val="00A53D20"/>
    <w:rsid w:val="00A605E7"/>
    <w:rsid w:val="00A61DB8"/>
    <w:rsid w:val="00A66E89"/>
    <w:rsid w:val="00A72FEB"/>
    <w:rsid w:val="00A82CF2"/>
    <w:rsid w:val="00A830B1"/>
    <w:rsid w:val="00A937DF"/>
    <w:rsid w:val="00AA00BC"/>
    <w:rsid w:val="00AA2B95"/>
    <w:rsid w:val="00AB35F2"/>
    <w:rsid w:val="00AB42A7"/>
    <w:rsid w:val="00AC14A2"/>
    <w:rsid w:val="00AC5F08"/>
    <w:rsid w:val="00AD2179"/>
    <w:rsid w:val="00AD26A8"/>
    <w:rsid w:val="00AE3B8F"/>
    <w:rsid w:val="00AE642C"/>
    <w:rsid w:val="00AF27BE"/>
    <w:rsid w:val="00AF3444"/>
    <w:rsid w:val="00AF5157"/>
    <w:rsid w:val="00B2394A"/>
    <w:rsid w:val="00B35908"/>
    <w:rsid w:val="00B37754"/>
    <w:rsid w:val="00B425F4"/>
    <w:rsid w:val="00B57747"/>
    <w:rsid w:val="00B60372"/>
    <w:rsid w:val="00B63676"/>
    <w:rsid w:val="00B6480A"/>
    <w:rsid w:val="00B727B7"/>
    <w:rsid w:val="00B80C38"/>
    <w:rsid w:val="00B81A07"/>
    <w:rsid w:val="00B87280"/>
    <w:rsid w:val="00B91C70"/>
    <w:rsid w:val="00B9434C"/>
    <w:rsid w:val="00B969FA"/>
    <w:rsid w:val="00BC2843"/>
    <w:rsid w:val="00BD02F3"/>
    <w:rsid w:val="00BD0FB7"/>
    <w:rsid w:val="00BD61B2"/>
    <w:rsid w:val="00BD7118"/>
    <w:rsid w:val="00BE4E95"/>
    <w:rsid w:val="00BE62B5"/>
    <w:rsid w:val="00BE779F"/>
    <w:rsid w:val="00BE7F78"/>
    <w:rsid w:val="00BF2FB8"/>
    <w:rsid w:val="00BF6EB6"/>
    <w:rsid w:val="00C06BE7"/>
    <w:rsid w:val="00C153CF"/>
    <w:rsid w:val="00C20D9A"/>
    <w:rsid w:val="00C26062"/>
    <w:rsid w:val="00C424F9"/>
    <w:rsid w:val="00C43578"/>
    <w:rsid w:val="00C468C2"/>
    <w:rsid w:val="00C50832"/>
    <w:rsid w:val="00C542CF"/>
    <w:rsid w:val="00C57C43"/>
    <w:rsid w:val="00C60D71"/>
    <w:rsid w:val="00C626DC"/>
    <w:rsid w:val="00C63E72"/>
    <w:rsid w:val="00C67836"/>
    <w:rsid w:val="00C67CD0"/>
    <w:rsid w:val="00C71E8D"/>
    <w:rsid w:val="00C72C6E"/>
    <w:rsid w:val="00C7457C"/>
    <w:rsid w:val="00C75E8D"/>
    <w:rsid w:val="00C80D2C"/>
    <w:rsid w:val="00C83223"/>
    <w:rsid w:val="00CC6A03"/>
    <w:rsid w:val="00CC7A68"/>
    <w:rsid w:val="00CD30AA"/>
    <w:rsid w:val="00CD6516"/>
    <w:rsid w:val="00CD6DA8"/>
    <w:rsid w:val="00CE2FB2"/>
    <w:rsid w:val="00CF4C5F"/>
    <w:rsid w:val="00D05ED6"/>
    <w:rsid w:val="00D07007"/>
    <w:rsid w:val="00D24473"/>
    <w:rsid w:val="00D257E5"/>
    <w:rsid w:val="00D33BA1"/>
    <w:rsid w:val="00D35F33"/>
    <w:rsid w:val="00D400E1"/>
    <w:rsid w:val="00D4120B"/>
    <w:rsid w:val="00D47F4E"/>
    <w:rsid w:val="00D50808"/>
    <w:rsid w:val="00D5408E"/>
    <w:rsid w:val="00D543D4"/>
    <w:rsid w:val="00D57008"/>
    <w:rsid w:val="00D63267"/>
    <w:rsid w:val="00D708BE"/>
    <w:rsid w:val="00D747E8"/>
    <w:rsid w:val="00D751B9"/>
    <w:rsid w:val="00D86B13"/>
    <w:rsid w:val="00D92B84"/>
    <w:rsid w:val="00D93A96"/>
    <w:rsid w:val="00DA62F6"/>
    <w:rsid w:val="00DA64C9"/>
    <w:rsid w:val="00DB66CE"/>
    <w:rsid w:val="00DB7D00"/>
    <w:rsid w:val="00DC23D3"/>
    <w:rsid w:val="00DC3834"/>
    <w:rsid w:val="00DC69FA"/>
    <w:rsid w:val="00DD4210"/>
    <w:rsid w:val="00DE46EE"/>
    <w:rsid w:val="00DF166D"/>
    <w:rsid w:val="00DF2081"/>
    <w:rsid w:val="00E125FD"/>
    <w:rsid w:val="00E1337F"/>
    <w:rsid w:val="00E14D0E"/>
    <w:rsid w:val="00E1612F"/>
    <w:rsid w:val="00E163F1"/>
    <w:rsid w:val="00E16EE8"/>
    <w:rsid w:val="00E17BC0"/>
    <w:rsid w:val="00E20A36"/>
    <w:rsid w:val="00E24162"/>
    <w:rsid w:val="00E25FA9"/>
    <w:rsid w:val="00E30FE1"/>
    <w:rsid w:val="00E3225A"/>
    <w:rsid w:val="00E33869"/>
    <w:rsid w:val="00E360FA"/>
    <w:rsid w:val="00E37B8C"/>
    <w:rsid w:val="00E429B0"/>
    <w:rsid w:val="00E47CA9"/>
    <w:rsid w:val="00E54D02"/>
    <w:rsid w:val="00E55D43"/>
    <w:rsid w:val="00E625B0"/>
    <w:rsid w:val="00E77E09"/>
    <w:rsid w:val="00E8713F"/>
    <w:rsid w:val="00E8761A"/>
    <w:rsid w:val="00E94188"/>
    <w:rsid w:val="00EB5686"/>
    <w:rsid w:val="00EC46EA"/>
    <w:rsid w:val="00EC6FB7"/>
    <w:rsid w:val="00ED29BE"/>
    <w:rsid w:val="00EE0F91"/>
    <w:rsid w:val="00EE3F8C"/>
    <w:rsid w:val="00EE67C1"/>
    <w:rsid w:val="00EE6FDF"/>
    <w:rsid w:val="00F03430"/>
    <w:rsid w:val="00F15973"/>
    <w:rsid w:val="00F37623"/>
    <w:rsid w:val="00F40AF6"/>
    <w:rsid w:val="00F51879"/>
    <w:rsid w:val="00F53843"/>
    <w:rsid w:val="00F62DD5"/>
    <w:rsid w:val="00F65841"/>
    <w:rsid w:val="00F75F01"/>
    <w:rsid w:val="00F7606E"/>
    <w:rsid w:val="00F7685D"/>
    <w:rsid w:val="00F85275"/>
    <w:rsid w:val="00F85E8E"/>
    <w:rsid w:val="00F87DC7"/>
    <w:rsid w:val="00FA7434"/>
    <w:rsid w:val="00FB09B8"/>
    <w:rsid w:val="00FB6605"/>
    <w:rsid w:val="00FC05E2"/>
    <w:rsid w:val="00FC298D"/>
    <w:rsid w:val="00FC3726"/>
    <w:rsid w:val="00FC3C72"/>
    <w:rsid w:val="00FC4171"/>
    <w:rsid w:val="00FD2089"/>
    <w:rsid w:val="00FE0098"/>
    <w:rsid w:val="00FE631E"/>
    <w:rsid w:val="00FF20C4"/>
    <w:rsid w:val="00FF290F"/>
    <w:rsid w:val="00FF3A0D"/>
    <w:rsid w:val="00FF47E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annotation text" w:uiPriority="99"/>
    <w:lsdException w:name="annotation reference" w:uiPriority="99"/>
    <w:lsdException w:name="Hyperlink" w:uiPriority="99"/>
    <w:lsdException w:name="FollowedHyperlink" w:uiPriority="99"/>
    <w:lsdException w:name="Strong" w:uiPriority="22"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7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character" w:styleId="Hipervnculo">
    <w:name w:val="Hyperlink"/>
    <w:uiPriority w:val="99"/>
    <w:rsid w:val="00A225C1"/>
    <w:rPr>
      <w:color w:val="0000FF"/>
      <w:u w:val="single"/>
    </w:rPr>
  </w:style>
  <w:style w:type="paragraph" w:styleId="Mapadeldocumento">
    <w:name w:val="Document Map"/>
    <w:basedOn w:val="Normal"/>
    <w:link w:val="MapadeldocumentoCar"/>
    <w:rsid w:val="00027132"/>
  </w:style>
  <w:style w:type="character" w:customStyle="1" w:styleId="MapadeldocumentoCar">
    <w:name w:val="Mapa del documento Car"/>
    <w:link w:val="Mapadeldocumento"/>
    <w:rsid w:val="00027132"/>
    <w:rPr>
      <w:sz w:val="24"/>
      <w:szCs w:val="24"/>
    </w:rPr>
  </w:style>
  <w:style w:type="paragraph" w:styleId="Prrafodelista">
    <w:name w:val="List Paragraph"/>
    <w:basedOn w:val="Normal"/>
    <w:uiPriority w:val="34"/>
    <w:qFormat/>
    <w:rsid w:val="00940C48"/>
    <w:pPr>
      <w:ind w:left="720"/>
      <w:contextualSpacing/>
    </w:pPr>
  </w:style>
  <w:style w:type="paragraph" w:styleId="NormalWeb">
    <w:name w:val="Normal (Web)"/>
    <w:basedOn w:val="Normal"/>
    <w:uiPriority w:val="99"/>
    <w:unhideWhenUsed/>
    <w:rsid w:val="00B57747"/>
    <w:pPr>
      <w:spacing w:before="100" w:beforeAutospacing="1" w:after="100" w:afterAutospacing="1"/>
    </w:pPr>
    <w:rPr>
      <w:lang w:val="es-CL" w:eastAsia="es-CL"/>
    </w:rPr>
  </w:style>
  <w:style w:type="character" w:styleId="Textoennegrita">
    <w:name w:val="Strong"/>
    <w:basedOn w:val="Fuentedeprrafopredeter"/>
    <w:uiPriority w:val="22"/>
    <w:qFormat/>
    <w:rsid w:val="00B57747"/>
    <w:rPr>
      <w:b/>
      <w:bCs/>
    </w:rPr>
  </w:style>
  <w:style w:type="character" w:customStyle="1" w:styleId="PiedepginaCar">
    <w:name w:val="Pie de página Car"/>
    <w:basedOn w:val="Fuentedeprrafopredeter"/>
    <w:link w:val="Piedepgina"/>
    <w:semiHidden/>
    <w:rsid w:val="00E47CA9"/>
    <w:rPr>
      <w:sz w:val="24"/>
      <w:szCs w:val="24"/>
    </w:rPr>
  </w:style>
  <w:style w:type="character" w:styleId="Refdecomentario">
    <w:name w:val="annotation reference"/>
    <w:basedOn w:val="Fuentedeprrafopredeter"/>
    <w:uiPriority w:val="99"/>
    <w:unhideWhenUsed/>
    <w:rsid w:val="00203B4D"/>
    <w:rPr>
      <w:sz w:val="16"/>
      <w:szCs w:val="16"/>
    </w:rPr>
  </w:style>
  <w:style w:type="paragraph" w:styleId="Textocomentario">
    <w:name w:val="annotation text"/>
    <w:basedOn w:val="Normal"/>
    <w:link w:val="TextocomentarioCar"/>
    <w:uiPriority w:val="99"/>
    <w:unhideWhenUsed/>
    <w:rsid w:val="00203B4D"/>
    <w:pPr>
      <w:spacing w:after="160"/>
    </w:pPr>
    <w:rPr>
      <w:rFonts w:asciiTheme="minorHAnsi" w:eastAsiaTheme="minorHAnsi" w:hAnsiTheme="minorHAnsi" w:cstheme="minorBidi"/>
      <w:sz w:val="20"/>
      <w:szCs w:val="20"/>
      <w:lang w:val="es-CL" w:eastAsia="en-US"/>
    </w:rPr>
  </w:style>
  <w:style w:type="character" w:customStyle="1" w:styleId="TextocomentarioCar">
    <w:name w:val="Texto comentario Car"/>
    <w:basedOn w:val="Fuentedeprrafopredeter"/>
    <w:link w:val="Textocomentario"/>
    <w:uiPriority w:val="99"/>
    <w:rsid w:val="00203B4D"/>
    <w:rPr>
      <w:rFonts w:asciiTheme="minorHAnsi" w:eastAsiaTheme="minorHAnsi" w:hAnsiTheme="minorHAnsi" w:cstheme="minorBidi"/>
      <w:lang w:val="es-CL" w:eastAsia="en-US"/>
    </w:rPr>
  </w:style>
  <w:style w:type="paragraph" w:styleId="Asuntodelcomentario">
    <w:name w:val="annotation subject"/>
    <w:basedOn w:val="Textocomentario"/>
    <w:next w:val="Textocomentario"/>
    <w:link w:val="AsuntodelcomentarioCar"/>
    <w:rsid w:val="00D50808"/>
    <w:pPr>
      <w:spacing w:after="0"/>
    </w:pPr>
    <w:rPr>
      <w:rFonts w:ascii="Times New Roman" w:eastAsia="Times New Roman" w:hAnsi="Times New Roman" w:cs="Times New Roman"/>
      <w:b/>
      <w:bCs/>
      <w:lang w:val="es-ES_tradnl" w:eastAsia="es-ES_tradnl"/>
    </w:rPr>
  </w:style>
  <w:style w:type="character" w:customStyle="1" w:styleId="AsuntodelcomentarioCar">
    <w:name w:val="Asunto del comentario Car"/>
    <w:basedOn w:val="TextocomentarioCar"/>
    <w:link w:val="Asuntodelcomentario"/>
    <w:rsid w:val="00D50808"/>
    <w:rPr>
      <w:rFonts w:asciiTheme="minorHAnsi" w:eastAsiaTheme="minorHAnsi" w:hAnsiTheme="minorHAnsi" w:cstheme="minorBidi"/>
      <w:b/>
      <w:bCs/>
      <w:lang w:val="es-CL" w:eastAsia="en-US"/>
    </w:rPr>
  </w:style>
  <w:style w:type="paragraph" w:styleId="Revisin">
    <w:name w:val="Revision"/>
    <w:hidden/>
    <w:rsid w:val="00CC7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324">
      <w:bodyDiv w:val="1"/>
      <w:marLeft w:val="0"/>
      <w:marRight w:val="0"/>
      <w:marTop w:val="0"/>
      <w:marBottom w:val="0"/>
      <w:divBdr>
        <w:top w:val="none" w:sz="0" w:space="0" w:color="auto"/>
        <w:left w:val="none" w:sz="0" w:space="0" w:color="auto"/>
        <w:bottom w:val="none" w:sz="0" w:space="0" w:color="auto"/>
        <w:right w:val="none" w:sz="0" w:space="0" w:color="auto"/>
      </w:divBdr>
      <w:divsChild>
        <w:div w:id="1711882815">
          <w:marLeft w:val="0"/>
          <w:marRight w:val="0"/>
          <w:marTop w:val="0"/>
          <w:marBottom w:val="0"/>
          <w:divBdr>
            <w:top w:val="none" w:sz="0" w:space="0" w:color="auto"/>
            <w:left w:val="none" w:sz="0" w:space="0" w:color="auto"/>
            <w:bottom w:val="none" w:sz="0" w:space="0" w:color="auto"/>
            <w:right w:val="none" w:sz="0" w:space="0" w:color="auto"/>
          </w:divBdr>
          <w:divsChild>
            <w:div w:id="1507214060">
              <w:marLeft w:val="150"/>
              <w:marRight w:val="0"/>
              <w:marTop w:val="0"/>
              <w:marBottom w:val="0"/>
              <w:divBdr>
                <w:top w:val="none" w:sz="0" w:space="0" w:color="auto"/>
                <w:left w:val="none" w:sz="0" w:space="0" w:color="auto"/>
                <w:bottom w:val="none" w:sz="0" w:space="0" w:color="auto"/>
                <w:right w:val="none" w:sz="0" w:space="0" w:color="auto"/>
              </w:divBdr>
              <w:divsChild>
                <w:div w:id="1184395591">
                  <w:marLeft w:val="0"/>
                  <w:marRight w:val="0"/>
                  <w:marTop w:val="0"/>
                  <w:marBottom w:val="0"/>
                  <w:divBdr>
                    <w:top w:val="none" w:sz="0" w:space="0" w:color="auto"/>
                    <w:left w:val="none" w:sz="0" w:space="0" w:color="auto"/>
                    <w:bottom w:val="none" w:sz="0" w:space="0" w:color="auto"/>
                    <w:right w:val="none" w:sz="0" w:space="0" w:color="auto"/>
                  </w:divBdr>
                  <w:divsChild>
                    <w:div w:id="687294168">
                      <w:marLeft w:val="0"/>
                      <w:marRight w:val="675"/>
                      <w:marTop w:val="0"/>
                      <w:marBottom w:val="0"/>
                      <w:divBdr>
                        <w:top w:val="none" w:sz="0" w:space="0" w:color="auto"/>
                        <w:left w:val="none" w:sz="0" w:space="0" w:color="auto"/>
                        <w:bottom w:val="none" w:sz="0" w:space="0" w:color="auto"/>
                        <w:right w:val="none" w:sz="0" w:space="0" w:color="auto"/>
                      </w:divBdr>
                      <w:divsChild>
                        <w:div w:id="1224680264">
                          <w:marLeft w:val="0"/>
                          <w:marRight w:val="0"/>
                          <w:marTop w:val="0"/>
                          <w:marBottom w:val="0"/>
                          <w:divBdr>
                            <w:top w:val="none" w:sz="0" w:space="0" w:color="auto"/>
                            <w:left w:val="none" w:sz="0" w:space="0" w:color="auto"/>
                            <w:bottom w:val="dotted" w:sz="6" w:space="0" w:color="D1D1D1"/>
                            <w:right w:val="none" w:sz="0" w:space="0" w:color="auto"/>
                          </w:divBdr>
                          <w:divsChild>
                            <w:div w:id="1305963272">
                              <w:marLeft w:val="0"/>
                              <w:marRight w:val="90"/>
                              <w:marTop w:val="0"/>
                              <w:marBottom w:val="0"/>
                              <w:divBdr>
                                <w:top w:val="none" w:sz="0" w:space="0" w:color="auto"/>
                                <w:left w:val="none" w:sz="0" w:space="0" w:color="auto"/>
                                <w:bottom w:val="none" w:sz="0" w:space="0" w:color="auto"/>
                                <w:right w:val="none" w:sz="0" w:space="0" w:color="auto"/>
                              </w:divBdr>
                            </w:div>
                          </w:divsChild>
                        </w:div>
                        <w:div w:id="591009896">
                          <w:marLeft w:val="0"/>
                          <w:marRight w:val="0"/>
                          <w:marTop w:val="0"/>
                          <w:marBottom w:val="0"/>
                          <w:divBdr>
                            <w:top w:val="none" w:sz="0" w:space="0" w:color="auto"/>
                            <w:left w:val="none" w:sz="0" w:space="0" w:color="auto"/>
                            <w:bottom w:val="dotted" w:sz="6" w:space="0" w:color="D1D1D1"/>
                            <w:right w:val="none" w:sz="0" w:space="0" w:color="auto"/>
                          </w:divBdr>
                          <w:divsChild>
                            <w:div w:id="584413289">
                              <w:marLeft w:val="0"/>
                              <w:marRight w:val="90"/>
                              <w:marTop w:val="0"/>
                              <w:marBottom w:val="0"/>
                              <w:divBdr>
                                <w:top w:val="none" w:sz="0" w:space="0" w:color="auto"/>
                                <w:left w:val="none" w:sz="0" w:space="0" w:color="auto"/>
                                <w:bottom w:val="none" w:sz="0" w:space="0" w:color="auto"/>
                                <w:right w:val="none" w:sz="0" w:space="0" w:color="auto"/>
                              </w:divBdr>
                            </w:div>
                          </w:divsChild>
                        </w:div>
                        <w:div w:id="298341760">
                          <w:marLeft w:val="0"/>
                          <w:marRight w:val="0"/>
                          <w:marTop w:val="0"/>
                          <w:marBottom w:val="0"/>
                          <w:divBdr>
                            <w:top w:val="none" w:sz="0" w:space="0" w:color="auto"/>
                            <w:left w:val="none" w:sz="0" w:space="0" w:color="auto"/>
                            <w:bottom w:val="dotted" w:sz="6" w:space="0" w:color="D1D1D1"/>
                            <w:right w:val="none" w:sz="0" w:space="0" w:color="auto"/>
                          </w:divBdr>
                          <w:divsChild>
                            <w:div w:id="1622223075">
                              <w:marLeft w:val="0"/>
                              <w:marRight w:val="90"/>
                              <w:marTop w:val="0"/>
                              <w:marBottom w:val="0"/>
                              <w:divBdr>
                                <w:top w:val="none" w:sz="0" w:space="0" w:color="auto"/>
                                <w:left w:val="none" w:sz="0" w:space="0" w:color="auto"/>
                                <w:bottom w:val="none" w:sz="0" w:space="0" w:color="auto"/>
                                <w:right w:val="none" w:sz="0" w:space="0" w:color="auto"/>
                              </w:divBdr>
                            </w:div>
                          </w:divsChild>
                        </w:div>
                        <w:div w:id="1427119279">
                          <w:marLeft w:val="0"/>
                          <w:marRight w:val="0"/>
                          <w:marTop w:val="0"/>
                          <w:marBottom w:val="0"/>
                          <w:divBdr>
                            <w:top w:val="none" w:sz="0" w:space="0" w:color="auto"/>
                            <w:left w:val="none" w:sz="0" w:space="0" w:color="auto"/>
                            <w:bottom w:val="dotted" w:sz="6" w:space="0" w:color="D1D1D1"/>
                            <w:right w:val="none" w:sz="0" w:space="0" w:color="auto"/>
                          </w:divBdr>
                          <w:divsChild>
                            <w:div w:id="1757433130">
                              <w:marLeft w:val="0"/>
                              <w:marRight w:val="90"/>
                              <w:marTop w:val="0"/>
                              <w:marBottom w:val="0"/>
                              <w:divBdr>
                                <w:top w:val="none" w:sz="0" w:space="0" w:color="auto"/>
                                <w:left w:val="none" w:sz="0" w:space="0" w:color="auto"/>
                                <w:bottom w:val="none" w:sz="0" w:space="0" w:color="auto"/>
                                <w:right w:val="none" w:sz="0" w:space="0" w:color="auto"/>
                              </w:divBdr>
                            </w:div>
                          </w:divsChild>
                        </w:div>
                        <w:div w:id="570580520">
                          <w:marLeft w:val="0"/>
                          <w:marRight w:val="0"/>
                          <w:marTop w:val="0"/>
                          <w:marBottom w:val="0"/>
                          <w:divBdr>
                            <w:top w:val="none" w:sz="0" w:space="0" w:color="auto"/>
                            <w:left w:val="none" w:sz="0" w:space="0" w:color="auto"/>
                            <w:bottom w:val="dotted" w:sz="6" w:space="0" w:color="D1D1D1"/>
                            <w:right w:val="none" w:sz="0" w:space="0" w:color="auto"/>
                          </w:divBdr>
                          <w:divsChild>
                            <w:div w:id="617611381">
                              <w:marLeft w:val="0"/>
                              <w:marRight w:val="90"/>
                              <w:marTop w:val="0"/>
                              <w:marBottom w:val="0"/>
                              <w:divBdr>
                                <w:top w:val="none" w:sz="0" w:space="0" w:color="auto"/>
                                <w:left w:val="none" w:sz="0" w:space="0" w:color="auto"/>
                                <w:bottom w:val="none" w:sz="0" w:space="0" w:color="auto"/>
                                <w:right w:val="none" w:sz="0" w:space="0" w:color="auto"/>
                              </w:divBdr>
                            </w:div>
                          </w:divsChild>
                        </w:div>
                        <w:div w:id="2029138886">
                          <w:marLeft w:val="0"/>
                          <w:marRight w:val="0"/>
                          <w:marTop w:val="0"/>
                          <w:marBottom w:val="0"/>
                          <w:divBdr>
                            <w:top w:val="none" w:sz="0" w:space="0" w:color="auto"/>
                            <w:left w:val="none" w:sz="0" w:space="0" w:color="auto"/>
                            <w:bottom w:val="dotted" w:sz="6" w:space="0" w:color="D1D1D1"/>
                            <w:right w:val="none" w:sz="0" w:space="0" w:color="auto"/>
                          </w:divBdr>
                          <w:divsChild>
                            <w:div w:id="829296771">
                              <w:marLeft w:val="0"/>
                              <w:marRight w:val="90"/>
                              <w:marTop w:val="0"/>
                              <w:marBottom w:val="0"/>
                              <w:divBdr>
                                <w:top w:val="none" w:sz="0" w:space="0" w:color="auto"/>
                                <w:left w:val="none" w:sz="0" w:space="0" w:color="auto"/>
                                <w:bottom w:val="none" w:sz="0" w:space="0" w:color="auto"/>
                                <w:right w:val="none" w:sz="0" w:space="0" w:color="auto"/>
                              </w:divBdr>
                            </w:div>
                          </w:divsChild>
                        </w:div>
                        <w:div w:id="1980262743">
                          <w:marLeft w:val="0"/>
                          <w:marRight w:val="0"/>
                          <w:marTop w:val="0"/>
                          <w:marBottom w:val="0"/>
                          <w:divBdr>
                            <w:top w:val="none" w:sz="0" w:space="0" w:color="auto"/>
                            <w:left w:val="none" w:sz="0" w:space="0" w:color="auto"/>
                            <w:bottom w:val="dotted" w:sz="6" w:space="0" w:color="D1D1D1"/>
                            <w:right w:val="none" w:sz="0" w:space="0" w:color="auto"/>
                          </w:divBdr>
                          <w:divsChild>
                            <w:div w:id="1273975553">
                              <w:marLeft w:val="0"/>
                              <w:marRight w:val="90"/>
                              <w:marTop w:val="0"/>
                              <w:marBottom w:val="0"/>
                              <w:divBdr>
                                <w:top w:val="none" w:sz="0" w:space="0" w:color="auto"/>
                                <w:left w:val="none" w:sz="0" w:space="0" w:color="auto"/>
                                <w:bottom w:val="none" w:sz="0" w:space="0" w:color="auto"/>
                                <w:right w:val="none" w:sz="0" w:space="0" w:color="auto"/>
                              </w:divBdr>
                            </w:div>
                          </w:divsChild>
                        </w:div>
                        <w:div w:id="1911037505">
                          <w:marLeft w:val="0"/>
                          <w:marRight w:val="0"/>
                          <w:marTop w:val="0"/>
                          <w:marBottom w:val="0"/>
                          <w:divBdr>
                            <w:top w:val="none" w:sz="0" w:space="0" w:color="auto"/>
                            <w:left w:val="none" w:sz="0" w:space="0" w:color="auto"/>
                            <w:bottom w:val="dotted" w:sz="6" w:space="0" w:color="D1D1D1"/>
                            <w:right w:val="none" w:sz="0" w:space="0" w:color="auto"/>
                          </w:divBdr>
                          <w:divsChild>
                            <w:div w:id="688601915">
                              <w:marLeft w:val="0"/>
                              <w:marRight w:val="90"/>
                              <w:marTop w:val="0"/>
                              <w:marBottom w:val="0"/>
                              <w:divBdr>
                                <w:top w:val="none" w:sz="0" w:space="0" w:color="auto"/>
                                <w:left w:val="none" w:sz="0" w:space="0" w:color="auto"/>
                                <w:bottom w:val="none" w:sz="0" w:space="0" w:color="auto"/>
                                <w:right w:val="none" w:sz="0" w:space="0" w:color="auto"/>
                              </w:divBdr>
                            </w:div>
                          </w:divsChild>
                        </w:div>
                        <w:div w:id="755249802">
                          <w:marLeft w:val="0"/>
                          <w:marRight w:val="0"/>
                          <w:marTop w:val="0"/>
                          <w:marBottom w:val="0"/>
                          <w:divBdr>
                            <w:top w:val="none" w:sz="0" w:space="0" w:color="auto"/>
                            <w:left w:val="none" w:sz="0" w:space="0" w:color="auto"/>
                            <w:bottom w:val="dotted" w:sz="6" w:space="0" w:color="D1D1D1"/>
                            <w:right w:val="none" w:sz="0" w:space="0" w:color="auto"/>
                          </w:divBdr>
                          <w:divsChild>
                            <w:div w:id="2076934081">
                              <w:marLeft w:val="0"/>
                              <w:marRight w:val="90"/>
                              <w:marTop w:val="0"/>
                              <w:marBottom w:val="0"/>
                              <w:divBdr>
                                <w:top w:val="none" w:sz="0" w:space="0" w:color="auto"/>
                                <w:left w:val="none" w:sz="0" w:space="0" w:color="auto"/>
                                <w:bottom w:val="none" w:sz="0" w:space="0" w:color="auto"/>
                                <w:right w:val="none" w:sz="0" w:space="0" w:color="auto"/>
                              </w:divBdr>
                            </w:div>
                          </w:divsChild>
                        </w:div>
                        <w:div w:id="1535457716">
                          <w:marLeft w:val="0"/>
                          <w:marRight w:val="0"/>
                          <w:marTop w:val="0"/>
                          <w:marBottom w:val="0"/>
                          <w:divBdr>
                            <w:top w:val="none" w:sz="0" w:space="0" w:color="auto"/>
                            <w:left w:val="none" w:sz="0" w:space="0" w:color="auto"/>
                            <w:bottom w:val="dotted" w:sz="6" w:space="0" w:color="D1D1D1"/>
                            <w:right w:val="none" w:sz="0" w:space="0" w:color="auto"/>
                          </w:divBdr>
                          <w:divsChild>
                            <w:div w:id="1234854624">
                              <w:marLeft w:val="0"/>
                              <w:marRight w:val="90"/>
                              <w:marTop w:val="0"/>
                              <w:marBottom w:val="0"/>
                              <w:divBdr>
                                <w:top w:val="none" w:sz="0" w:space="0" w:color="auto"/>
                                <w:left w:val="none" w:sz="0" w:space="0" w:color="auto"/>
                                <w:bottom w:val="none" w:sz="0" w:space="0" w:color="auto"/>
                                <w:right w:val="none" w:sz="0" w:space="0" w:color="auto"/>
                              </w:divBdr>
                            </w:div>
                          </w:divsChild>
                        </w:div>
                        <w:div w:id="603223092">
                          <w:marLeft w:val="0"/>
                          <w:marRight w:val="0"/>
                          <w:marTop w:val="0"/>
                          <w:marBottom w:val="0"/>
                          <w:divBdr>
                            <w:top w:val="none" w:sz="0" w:space="0" w:color="auto"/>
                            <w:left w:val="none" w:sz="0" w:space="0" w:color="auto"/>
                            <w:bottom w:val="dotted" w:sz="6" w:space="0" w:color="D1D1D1"/>
                            <w:right w:val="none" w:sz="0" w:space="0" w:color="auto"/>
                          </w:divBdr>
                          <w:divsChild>
                            <w:div w:id="551112096">
                              <w:marLeft w:val="0"/>
                              <w:marRight w:val="90"/>
                              <w:marTop w:val="0"/>
                              <w:marBottom w:val="0"/>
                              <w:divBdr>
                                <w:top w:val="none" w:sz="0" w:space="0" w:color="auto"/>
                                <w:left w:val="none" w:sz="0" w:space="0" w:color="auto"/>
                                <w:bottom w:val="none" w:sz="0" w:space="0" w:color="auto"/>
                                <w:right w:val="none" w:sz="0" w:space="0" w:color="auto"/>
                              </w:divBdr>
                            </w:div>
                          </w:divsChild>
                        </w:div>
                        <w:div w:id="1175459311">
                          <w:marLeft w:val="0"/>
                          <w:marRight w:val="0"/>
                          <w:marTop w:val="0"/>
                          <w:marBottom w:val="0"/>
                          <w:divBdr>
                            <w:top w:val="none" w:sz="0" w:space="0" w:color="auto"/>
                            <w:left w:val="none" w:sz="0" w:space="0" w:color="auto"/>
                            <w:bottom w:val="dotted" w:sz="6" w:space="0" w:color="D1D1D1"/>
                            <w:right w:val="none" w:sz="0" w:space="0" w:color="auto"/>
                          </w:divBdr>
                          <w:divsChild>
                            <w:div w:id="1895195016">
                              <w:marLeft w:val="0"/>
                              <w:marRight w:val="90"/>
                              <w:marTop w:val="0"/>
                              <w:marBottom w:val="0"/>
                              <w:divBdr>
                                <w:top w:val="none" w:sz="0" w:space="0" w:color="auto"/>
                                <w:left w:val="none" w:sz="0" w:space="0" w:color="auto"/>
                                <w:bottom w:val="none" w:sz="0" w:space="0" w:color="auto"/>
                                <w:right w:val="none" w:sz="0" w:space="0" w:color="auto"/>
                              </w:divBdr>
                            </w:div>
                          </w:divsChild>
                        </w:div>
                        <w:div w:id="686980990">
                          <w:marLeft w:val="0"/>
                          <w:marRight w:val="0"/>
                          <w:marTop w:val="0"/>
                          <w:marBottom w:val="0"/>
                          <w:divBdr>
                            <w:top w:val="none" w:sz="0" w:space="0" w:color="auto"/>
                            <w:left w:val="none" w:sz="0" w:space="0" w:color="auto"/>
                            <w:bottom w:val="dotted" w:sz="6" w:space="0" w:color="D1D1D1"/>
                            <w:right w:val="none" w:sz="0" w:space="0" w:color="auto"/>
                          </w:divBdr>
                          <w:divsChild>
                            <w:div w:id="1924679733">
                              <w:marLeft w:val="0"/>
                              <w:marRight w:val="90"/>
                              <w:marTop w:val="0"/>
                              <w:marBottom w:val="0"/>
                              <w:divBdr>
                                <w:top w:val="none" w:sz="0" w:space="0" w:color="auto"/>
                                <w:left w:val="none" w:sz="0" w:space="0" w:color="auto"/>
                                <w:bottom w:val="none" w:sz="0" w:space="0" w:color="auto"/>
                                <w:right w:val="none" w:sz="0" w:space="0" w:color="auto"/>
                              </w:divBdr>
                            </w:div>
                          </w:divsChild>
                        </w:div>
                        <w:div w:id="2006857292">
                          <w:marLeft w:val="0"/>
                          <w:marRight w:val="0"/>
                          <w:marTop w:val="0"/>
                          <w:marBottom w:val="0"/>
                          <w:divBdr>
                            <w:top w:val="none" w:sz="0" w:space="0" w:color="auto"/>
                            <w:left w:val="none" w:sz="0" w:space="0" w:color="auto"/>
                            <w:bottom w:val="dotted" w:sz="6" w:space="0" w:color="D1D1D1"/>
                            <w:right w:val="none" w:sz="0" w:space="0" w:color="auto"/>
                          </w:divBdr>
                          <w:divsChild>
                            <w:div w:id="665015378">
                              <w:marLeft w:val="0"/>
                              <w:marRight w:val="90"/>
                              <w:marTop w:val="0"/>
                              <w:marBottom w:val="0"/>
                              <w:divBdr>
                                <w:top w:val="none" w:sz="0" w:space="0" w:color="auto"/>
                                <w:left w:val="none" w:sz="0" w:space="0" w:color="auto"/>
                                <w:bottom w:val="none" w:sz="0" w:space="0" w:color="auto"/>
                                <w:right w:val="none" w:sz="0" w:space="0" w:color="auto"/>
                              </w:divBdr>
                            </w:div>
                          </w:divsChild>
                        </w:div>
                        <w:div w:id="333843833">
                          <w:marLeft w:val="0"/>
                          <w:marRight w:val="0"/>
                          <w:marTop w:val="0"/>
                          <w:marBottom w:val="0"/>
                          <w:divBdr>
                            <w:top w:val="none" w:sz="0" w:space="0" w:color="auto"/>
                            <w:left w:val="none" w:sz="0" w:space="0" w:color="auto"/>
                            <w:bottom w:val="dotted" w:sz="6" w:space="0" w:color="D1D1D1"/>
                            <w:right w:val="none" w:sz="0" w:space="0" w:color="auto"/>
                          </w:divBdr>
                          <w:divsChild>
                            <w:div w:id="117795877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78594576">
                      <w:marLeft w:val="0"/>
                      <w:marRight w:val="0"/>
                      <w:marTop w:val="0"/>
                      <w:marBottom w:val="0"/>
                      <w:divBdr>
                        <w:top w:val="single" w:sz="6" w:space="8" w:color="F0F0F0"/>
                        <w:left w:val="single" w:sz="6" w:space="15" w:color="F0F0F0"/>
                        <w:bottom w:val="single" w:sz="6" w:space="8" w:color="F0F0F0"/>
                        <w:right w:val="single" w:sz="6" w:space="15" w:color="F0F0F0"/>
                      </w:divBdr>
                    </w:div>
                    <w:div w:id="609555633">
                      <w:marLeft w:val="0"/>
                      <w:marRight w:val="0"/>
                      <w:marTop w:val="300"/>
                      <w:marBottom w:val="150"/>
                      <w:divBdr>
                        <w:top w:val="dotted" w:sz="6" w:space="11" w:color="D1D1D1"/>
                        <w:left w:val="none" w:sz="0" w:space="0" w:color="auto"/>
                        <w:bottom w:val="none" w:sz="0" w:space="0" w:color="auto"/>
                        <w:right w:val="none" w:sz="0" w:space="0" w:color="auto"/>
                      </w:divBdr>
                    </w:div>
                  </w:divsChild>
                </w:div>
              </w:divsChild>
            </w:div>
          </w:divsChild>
        </w:div>
      </w:divsChild>
    </w:div>
    <w:div w:id="251547435">
      <w:bodyDiv w:val="1"/>
      <w:marLeft w:val="0"/>
      <w:marRight w:val="0"/>
      <w:marTop w:val="0"/>
      <w:marBottom w:val="0"/>
      <w:divBdr>
        <w:top w:val="none" w:sz="0" w:space="0" w:color="auto"/>
        <w:left w:val="none" w:sz="0" w:space="0" w:color="auto"/>
        <w:bottom w:val="none" w:sz="0" w:space="0" w:color="auto"/>
        <w:right w:val="none" w:sz="0" w:space="0" w:color="auto"/>
      </w:divBdr>
    </w:div>
    <w:div w:id="429933401">
      <w:bodyDiv w:val="1"/>
      <w:marLeft w:val="0"/>
      <w:marRight w:val="0"/>
      <w:marTop w:val="0"/>
      <w:marBottom w:val="0"/>
      <w:divBdr>
        <w:top w:val="none" w:sz="0" w:space="0" w:color="auto"/>
        <w:left w:val="none" w:sz="0" w:space="0" w:color="auto"/>
        <w:bottom w:val="none" w:sz="0" w:space="0" w:color="auto"/>
        <w:right w:val="none" w:sz="0" w:space="0" w:color="auto"/>
      </w:divBdr>
    </w:div>
    <w:div w:id="593976952">
      <w:bodyDiv w:val="1"/>
      <w:marLeft w:val="0"/>
      <w:marRight w:val="0"/>
      <w:marTop w:val="0"/>
      <w:marBottom w:val="0"/>
      <w:divBdr>
        <w:top w:val="none" w:sz="0" w:space="0" w:color="auto"/>
        <w:left w:val="none" w:sz="0" w:space="0" w:color="auto"/>
        <w:bottom w:val="none" w:sz="0" w:space="0" w:color="auto"/>
        <w:right w:val="none" w:sz="0" w:space="0" w:color="auto"/>
      </w:divBdr>
    </w:div>
    <w:div w:id="683896769">
      <w:bodyDiv w:val="1"/>
      <w:marLeft w:val="0"/>
      <w:marRight w:val="0"/>
      <w:marTop w:val="0"/>
      <w:marBottom w:val="0"/>
      <w:divBdr>
        <w:top w:val="none" w:sz="0" w:space="0" w:color="auto"/>
        <w:left w:val="none" w:sz="0" w:space="0" w:color="auto"/>
        <w:bottom w:val="none" w:sz="0" w:space="0" w:color="auto"/>
        <w:right w:val="none" w:sz="0" w:space="0" w:color="auto"/>
      </w:divBdr>
    </w:div>
    <w:div w:id="699165434">
      <w:bodyDiv w:val="1"/>
      <w:marLeft w:val="0"/>
      <w:marRight w:val="0"/>
      <w:marTop w:val="0"/>
      <w:marBottom w:val="0"/>
      <w:divBdr>
        <w:top w:val="none" w:sz="0" w:space="0" w:color="auto"/>
        <w:left w:val="none" w:sz="0" w:space="0" w:color="auto"/>
        <w:bottom w:val="none" w:sz="0" w:space="0" w:color="auto"/>
        <w:right w:val="none" w:sz="0" w:space="0" w:color="auto"/>
      </w:divBdr>
    </w:div>
    <w:div w:id="768697203">
      <w:bodyDiv w:val="1"/>
      <w:marLeft w:val="0"/>
      <w:marRight w:val="0"/>
      <w:marTop w:val="0"/>
      <w:marBottom w:val="0"/>
      <w:divBdr>
        <w:top w:val="none" w:sz="0" w:space="0" w:color="auto"/>
        <w:left w:val="none" w:sz="0" w:space="0" w:color="auto"/>
        <w:bottom w:val="none" w:sz="0" w:space="0" w:color="auto"/>
        <w:right w:val="none" w:sz="0" w:space="0" w:color="auto"/>
      </w:divBdr>
    </w:div>
    <w:div w:id="849561840">
      <w:bodyDiv w:val="1"/>
      <w:marLeft w:val="0"/>
      <w:marRight w:val="0"/>
      <w:marTop w:val="0"/>
      <w:marBottom w:val="0"/>
      <w:divBdr>
        <w:top w:val="none" w:sz="0" w:space="0" w:color="auto"/>
        <w:left w:val="none" w:sz="0" w:space="0" w:color="auto"/>
        <w:bottom w:val="none" w:sz="0" w:space="0" w:color="auto"/>
        <w:right w:val="none" w:sz="0" w:space="0" w:color="auto"/>
      </w:divBdr>
    </w:div>
    <w:div w:id="931742391">
      <w:bodyDiv w:val="1"/>
      <w:marLeft w:val="0"/>
      <w:marRight w:val="0"/>
      <w:marTop w:val="0"/>
      <w:marBottom w:val="0"/>
      <w:divBdr>
        <w:top w:val="none" w:sz="0" w:space="0" w:color="auto"/>
        <w:left w:val="none" w:sz="0" w:space="0" w:color="auto"/>
        <w:bottom w:val="none" w:sz="0" w:space="0" w:color="auto"/>
        <w:right w:val="none" w:sz="0" w:space="0" w:color="auto"/>
      </w:divBdr>
    </w:div>
    <w:div w:id="952173286">
      <w:bodyDiv w:val="1"/>
      <w:marLeft w:val="0"/>
      <w:marRight w:val="0"/>
      <w:marTop w:val="0"/>
      <w:marBottom w:val="0"/>
      <w:divBdr>
        <w:top w:val="none" w:sz="0" w:space="0" w:color="auto"/>
        <w:left w:val="none" w:sz="0" w:space="0" w:color="auto"/>
        <w:bottom w:val="none" w:sz="0" w:space="0" w:color="auto"/>
        <w:right w:val="none" w:sz="0" w:space="0" w:color="auto"/>
      </w:divBdr>
    </w:div>
    <w:div w:id="961425389">
      <w:bodyDiv w:val="1"/>
      <w:marLeft w:val="0"/>
      <w:marRight w:val="0"/>
      <w:marTop w:val="0"/>
      <w:marBottom w:val="0"/>
      <w:divBdr>
        <w:top w:val="none" w:sz="0" w:space="0" w:color="auto"/>
        <w:left w:val="none" w:sz="0" w:space="0" w:color="auto"/>
        <w:bottom w:val="none" w:sz="0" w:space="0" w:color="auto"/>
        <w:right w:val="none" w:sz="0" w:space="0" w:color="auto"/>
      </w:divBdr>
    </w:div>
    <w:div w:id="991911701">
      <w:bodyDiv w:val="1"/>
      <w:marLeft w:val="0"/>
      <w:marRight w:val="0"/>
      <w:marTop w:val="0"/>
      <w:marBottom w:val="0"/>
      <w:divBdr>
        <w:top w:val="none" w:sz="0" w:space="0" w:color="auto"/>
        <w:left w:val="none" w:sz="0" w:space="0" w:color="auto"/>
        <w:bottom w:val="none" w:sz="0" w:space="0" w:color="auto"/>
        <w:right w:val="none" w:sz="0" w:space="0" w:color="auto"/>
      </w:divBdr>
    </w:div>
    <w:div w:id="1166675751">
      <w:bodyDiv w:val="1"/>
      <w:marLeft w:val="0"/>
      <w:marRight w:val="0"/>
      <w:marTop w:val="0"/>
      <w:marBottom w:val="0"/>
      <w:divBdr>
        <w:top w:val="none" w:sz="0" w:space="0" w:color="auto"/>
        <w:left w:val="none" w:sz="0" w:space="0" w:color="auto"/>
        <w:bottom w:val="none" w:sz="0" w:space="0" w:color="auto"/>
        <w:right w:val="none" w:sz="0" w:space="0" w:color="auto"/>
      </w:divBdr>
    </w:div>
    <w:div w:id="1212964949">
      <w:bodyDiv w:val="1"/>
      <w:marLeft w:val="0"/>
      <w:marRight w:val="0"/>
      <w:marTop w:val="0"/>
      <w:marBottom w:val="0"/>
      <w:divBdr>
        <w:top w:val="none" w:sz="0" w:space="0" w:color="auto"/>
        <w:left w:val="none" w:sz="0" w:space="0" w:color="auto"/>
        <w:bottom w:val="none" w:sz="0" w:space="0" w:color="auto"/>
        <w:right w:val="none" w:sz="0" w:space="0" w:color="auto"/>
      </w:divBdr>
    </w:div>
    <w:div w:id="1492912017">
      <w:bodyDiv w:val="1"/>
      <w:marLeft w:val="0"/>
      <w:marRight w:val="0"/>
      <w:marTop w:val="0"/>
      <w:marBottom w:val="0"/>
      <w:divBdr>
        <w:top w:val="none" w:sz="0" w:space="0" w:color="auto"/>
        <w:left w:val="none" w:sz="0" w:space="0" w:color="auto"/>
        <w:bottom w:val="none" w:sz="0" w:space="0" w:color="auto"/>
        <w:right w:val="none" w:sz="0" w:space="0" w:color="auto"/>
      </w:divBdr>
    </w:div>
    <w:div w:id="1777753647">
      <w:bodyDiv w:val="1"/>
      <w:marLeft w:val="0"/>
      <w:marRight w:val="0"/>
      <w:marTop w:val="0"/>
      <w:marBottom w:val="0"/>
      <w:divBdr>
        <w:top w:val="none" w:sz="0" w:space="0" w:color="auto"/>
        <w:left w:val="none" w:sz="0" w:space="0" w:color="auto"/>
        <w:bottom w:val="none" w:sz="0" w:space="0" w:color="auto"/>
        <w:right w:val="none" w:sz="0" w:space="0" w:color="auto"/>
      </w:divBdr>
    </w:div>
    <w:div w:id="1815947916">
      <w:bodyDiv w:val="1"/>
      <w:marLeft w:val="0"/>
      <w:marRight w:val="0"/>
      <w:marTop w:val="0"/>
      <w:marBottom w:val="0"/>
      <w:divBdr>
        <w:top w:val="none" w:sz="0" w:space="0" w:color="auto"/>
        <w:left w:val="none" w:sz="0" w:space="0" w:color="auto"/>
        <w:bottom w:val="none" w:sz="0" w:space="0" w:color="auto"/>
        <w:right w:val="none" w:sz="0" w:space="0" w:color="auto"/>
      </w:divBdr>
    </w:div>
    <w:div w:id="2006979396">
      <w:bodyDiv w:val="1"/>
      <w:marLeft w:val="0"/>
      <w:marRight w:val="0"/>
      <w:marTop w:val="0"/>
      <w:marBottom w:val="0"/>
      <w:divBdr>
        <w:top w:val="none" w:sz="0" w:space="0" w:color="auto"/>
        <w:left w:val="none" w:sz="0" w:space="0" w:color="auto"/>
        <w:bottom w:val="none" w:sz="0" w:space="0" w:color="auto"/>
        <w:right w:val="none" w:sz="0" w:space="0" w:color="auto"/>
      </w:divBdr>
    </w:div>
    <w:div w:id="2021351313">
      <w:bodyDiv w:val="1"/>
      <w:marLeft w:val="0"/>
      <w:marRight w:val="0"/>
      <w:marTop w:val="0"/>
      <w:marBottom w:val="0"/>
      <w:divBdr>
        <w:top w:val="none" w:sz="0" w:space="0" w:color="auto"/>
        <w:left w:val="none" w:sz="0" w:space="0" w:color="auto"/>
        <w:bottom w:val="none" w:sz="0" w:space="0" w:color="auto"/>
        <w:right w:val="none" w:sz="0" w:space="0" w:color="auto"/>
      </w:divBdr>
    </w:div>
    <w:div w:id="2033217927">
      <w:bodyDiv w:val="1"/>
      <w:marLeft w:val="0"/>
      <w:marRight w:val="0"/>
      <w:marTop w:val="0"/>
      <w:marBottom w:val="0"/>
      <w:divBdr>
        <w:top w:val="none" w:sz="0" w:space="0" w:color="auto"/>
        <w:left w:val="none" w:sz="0" w:space="0" w:color="auto"/>
        <w:bottom w:val="none" w:sz="0" w:space="0" w:color="auto"/>
        <w:right w:val="none" w:sz="0" w:space="0" w:color="auto"/>
      </w:divBdr>
    </w:div>
    <w:div w:id="2066755014">
      <w:bodyDiv w:val="1"/>
      <w:marLeft w:val="0"/>
      <w:marRight w:val="0"/>
      <w:marTop w:val="0"/>
      <w:marBottom w:val="0"/>
      <w:divBdr>
        <w:top w:val="none" w:sz="0" w:space="0" w:color="auto"/>
        <w:left w:val="none" w:sz="0" w:space="0" w:color="auto"/>
        <w:bottom w:val="none" w:sz="0" w:space="0" w:color="auto"/>
        <w:right w:val="none" w:sz="0" w:space="0" w:color="auto"/>
      </w:divBdr>
    </w:div>
    <w:div w:id="214704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525E-13FE-4D25-B0D4-FD086827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6804</Words>
  <Characters>37422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Leticia Baquedano Duran</cp:lastModifiedBy>
  <cp:revision>8</cp:revision>
  <cp:lastPrinted>2019-08-26T16:52:00Z</cp:lastPrinted>
  <dcterms:created xsi:type="dcterms:W3CDTF">2019-09-06T13:59:00Z</dcterms:created>
  <dcterms:modified xsi:type="dcterms:W3CDTF">2019-09-09T12:57:00Z</dcterms:modified>
</cp:coreProperties>
</file>