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C05" w:rsidRPr="00C331A8" w:rsidRDefault="00892C05" w:rsidP="00C331A8">
      <w:pPr>
        <w:widowControl w:val="0"/>
        <w:autoSpaceDE w:val="0"/>
        <w:autoSpaceDN w:val="0"/>
        <w:adjustRightInd w:val="0"/>
        <w:spacing w:line="320" w:lineRule="atLeast"/>
        <w:ind w:left="4112" w:hanging="4112"/>
        <w:jc w:val="both"/>
        <w:rPr>
          <w:rFonts w:ascii="Tahoma" w:hAnsi="Tahoma" w:cs="Tahoma"/>
          <w:b/>
          <w:sz w:val="22"/>
          <w:szCs w:val="22"/>
        </w:rPr>
      </w:pPr>
      <w:r w:rsidRPr="00C331A8">
        <w:rPr>
          <w:rFonts w:ascii="Tahoma" w:hAnsi="Tahoma" w:cs="Tahoma"/>
          <w:b/>
          <w:sz w:val="22"/>
          <w:szCs w:val="22"/>
        </w:rPr>
        <w:t>RESOLUCI</w:t>
      </w:r>
      <w:r w:rsidR="004C2D61" w:rsidRPr="00C331A8">
        <w:rPr>
          <w:rFonts w:ascii="Tahoma" w:hAnsi="Tahoma" w:cs="Tahoma"/>
          <w:b/>
          <w:sz w:val="22"/>
          <w:szCs w:val="22"/>
        </w:rPr>
        <w:t>Ó</w:t>
      </w:r>
      <w:r w:rsidRPr="00C331A8">
        <w:rPr>
          <w:rFonts w:ascii="Tahoma" w:hAnsi="Tahoma" w:cs="Tahoma"/>
          <w:b/>
          <w:sz w:val="22"/>
          <w:szCs w:val="22"/>
        </w:rPr>
        <w:t xml:space="preserve">N </w:t>
      </w:r>
      <w:r w:rsidR="004C2D61" w:rsidRPr="00C331A8">
        <w:rPr>
          <w:rFonts w:ascii="Tahoma" w:hAnsi="Tahoma" w:cs="Tahoma"/>
          <w:b/>
          <w:sz w:val="22"/>
          <w:szCs w:val="22"/>
        </w:rPr>
        <w:t xml:space="preserve">EXENTA </w:t>
      </w:r>
      <w:r w:rsidRPr="00C331A8">
        <w:rPr>
          <w:rFonts w:ascii="Tahoma" w:hAnsi="Tahoma" w:cs="Tahoma"/>
          <w:b/>
          <w:sz w:val="22"/>
          <w:szCs w:val="22"/>
        </w:rPr>
        <w:t>N°</w:t>
      </w:r>
    </w:p>
    <w:p w:rsidR="00892C05" w:rsidRPr="00C331A8" w:rsidRDefault="00892C05" w:rsidP="00C331A8">
      <w:pPr>
        <w:widowControl w:val="0"/>
        <w:autoSpaceDE w:val="0"/>
        <w:autoSpaceDN w:val="0"/>
        <w:adjustRightInd w:val="0"/>
        <w:spacing w:line="320" w:lineRule="atLeast"/>
        <w:ind w:left="4112" w:hanging="4112"/>
        <w:jc w:val="both"/>
        <w:rPr>
          <w:rFonts w:ascii="Tahoma" w:hAnsi="Tahoma" w:cs="Tahoma"/>
          <w:b/>
          <w:sz w:val="22"/>
          <w:szCs w:val="22"/>
        </w:rPr>
      </w:pPr>
    </w:p>
    <w:p w:rsidR="00A33350" w:rsidRPr="00C331A8" w:rsidRDefault="00A335F1" w:rsidP="00C331A8">
      <w:pPr>
        <w:widowControl w:val="0"/>
        <w:autoSpaceDE w:val="0"/>
        <w:autoSpaceDN w:val="0"/>
        <w:adjustRightInd w:val="0"/>
        <w:spacing w:line="320" w:lineRule="atLeast"/>
        <w:ind w:left="4112" w:hanging="4112"/>
        <w:jc w:val="both"/>
        <w:rPr>
          <w:rFonts w:ascii="Tahoma" w:hAnsi="Tahoma" w:cs="Tahoma"/>
          <w:b/>
          <w:sz w:val="22"/>
          <w:szCs w:val="22"/>
        </w:rPr>
      </w:pPr>
      <w:r w:rsidRPr="00C331A8">
        <w:rPr>
          <w:rFonts w:ascii="Tahoma" w:hAnsi="Tahoma" w:cs="Tahoma"/>
          <w:b/>
          <w:sz w:val="22"/>
          <w:szCs w:val="22"/>
        </w:rPr>
        <w:t>VALPARAÍSO,</w:t>
      </w:r>
    </w:p>
    <w:p w:rsidR="00FA2021" w:rsidRPr="00C331A8" w:rsidRDefault="00FA2021" w:rsidP="00C331A8">
      <w:pPr>
        <w:widowControl w:val="0"/>
        <w:autoSpaceDE w:val="0"/>
        <w:autoSpaceDN w:val="0"/>
        <w:adjustRightInd w:val="0"/>
        <w:spacing w:line="320" w:lineRule="atLeast"/>
        <w:jc w:val="both"/>
        <w:rPr>
          <w:rFonts w:ascii="Tahoma" w:hAnsi="Tahoma" w:cs="Tahoma"/>
          <w:b/>
          <w:sz w:val="22"/>
          <w:szCs w:val="22"/>
        </w:rPr>
      </w:pPr>
    </w:p>
    <w:p w:rsidR="00414922" w:rsidRPr="00C331A8" w:rsidRDefault="00414922" w:rsidP="00C331A8">
      <w:pPr>
        <w:widowControl w:val="0"/>
        <w:autoSpaceDE w:val="0"/>
        <w:autoSpaceDN w:val="0"/>
        <w:adjustRightInd w:val="0"/>
        <w:spacing w:line="320" w:lineRule="atLeast"/>
        <w:ind w:hanging="4112"/>
        <w:jc w:val="both"/>
        <w:rPr>
          <w:rFonts w:ascii="Tahoma" w:hAnsi="Tahoma" w:cs="Tahoma"/>
          <w:sz w:val="22"/>
          <w:szCs w:val="22"/>
        </w:rPr>
      </w:pPr>
    </w:p>
    <w:p w:rsidR="00A33350" w:rsidRPr="00C331A8" w:rsidRDefault="00A33350" w:rsidP="00C331A8">
      <w:pPr>
        <w:widowControl w:val="0"/>
        <w:autoSpaceDE w:val="0"/>
        <w:autoSpaceDN w:val="0"/>
        <w:adjustRightInd w:val="0"/>
        <w:spacing w:line="320" w:lineRule="atLeast"/>
        <w:ind w:left="4112" w:hanging="4112"/>
        <w:jc w:val="both"/>
        <w:rPr>
          <w:rFonts w:ascii="Tahoma" w:hAnsi="Tahoma" w:cs="Tahoma"/>
          <w:b/>
          <w:sz w:val="22"/>
          <w:szCs w:val="22"/>
        </w:rPr>
      </w:pPr>
      <w:r w:rsidRPr="00C331A8">
        <w:rPr>
          <w:rFonts w:ascii="Tahoma" w:hAnsi="Tahoma" w:cs="Tahoma"/>
          <w:b/>
          <w:sz w:val="22"/>
          <w:szCs w:val="22"/>
        </w:rPr>
        <w:t>VISTOS:</w:t>
      </w:r>
    </w:p>
    <w:p w:rsidR="00FA2021" w:rsidRPr="00C331A8" w:rsidRDefault="00FA2021" w:rsidP="00C331A8">
      <w:pPr>
        <w:widowControl w:val="0"/>
        <w:autoSpaceDE w:val="0"/>
        <w:autoSpaceDN w:val="0"/>
        <w:adjustRightInd w:val="0"/>
        <w:spacing w:line="320" w:lineRule="atLeast"/>
        <w:ind w:left="4112" w:hanging="4112"/>
        <w:jc w:val="both"/>
        <w:rPr>
          <w:rFonts w:ascii="Tahoma" w:hAnsi="Tahoma" w:cs="Tahoma"/>
          <w:b/>
          <w:sz w:val="22"/>
          <w:szCs w:val="22"/>
        </w:rPr>
      </w:pPr>
    </w:p>
    <w:p w:rsidR="00FA2021" w:rsidRPr="00C331A8" w:rsidRDefault="00FA2021" w:rsidP="00ED6754">
      <w:pPr>
        <w:spacing w:line="320" w:lineRule="atLeast"/>
        <w:ind w:right="51"/>
        <w:jc w:val="both"/>
        <w:rPr>
          <w:rFonts w:ascii="Tahoma" w:hAnsi="Tahoma" w:cs="Tahoma"/>
          <w:sz w:val="22"/>
          <w:szCs w:val="22"/>
        </w:rPr>
      </w:pPr>
      <w:r w:rsidRPr="00C331A8">
        <w:rPr>
          <w:rFonts w:ascii="Tahoma" w:hAnsi="Tahoma" w:cs="Tahoma"/>
          <w:sz w:val="22"/>
          <w:szCs w:val="22"/>
        </w:rPr>
        <w:t xml:space="preserve">Lo dispuesto en los artículos </w:t>
      </w:r>
      <w:r w:rsidR="00190953">
        <w:rPr>
          <w:rFonts w:ascii="Tahoma" w:hAnsi="Tahoma" w:cs="Tahoma"/>
          <w:sz w:val="22"/>
          <w:szCs w:val="22"/>
        </w:rPr>
        <w:t xml:space="preserve">85, </w:t>
      </w:r>
      <w:r w:rsidR="00CD294A" w:rsidRPr="00C331A8">
        <w:rPr>
          <w:rFonts w:ascii="Tahoma" w:hAnsi="Tahoma" w:cs="Tahoma"/>
          <w:sz w:val="22"/>
          <w:szCs w:val="22"/>
        </w:rPr>
        <w:t>90</w:t>
      </w:r>
      <w:r w:rsidR="00190953">
        <w:rPr>
          <w:rFonts w:ascii="Tahoma" w:hAnsi="Tahoma" w:cs="Tahoma"/>
          <w:sz w:val="22"/>
          <w:szCs w:val="22"/>
        </w:rPr>
        <w:t>,</w:t>
      </w:r>
      <w:r w:rsidR="00CD294A" w:rsidRPr="00C331A8">
        <w:rPr>
          <w:rFonts w:ascii="Tahoma" w:hAnsi="Tahoma" w:cs="Tahoma"/>
          <w:sz w:val="22"/>
          <w:szCs w:val="22"/>
        </w:rPr>
        <w:t xml:space="preserve"> </w:t>
      </w:r>
      <w:r w:rsidR="00683427" w:rsidRPr="00C331A8">
        <w:rPr>
          <w:rFonts w:ascii="Tahoma" w:hAnsi="Tahoma" w:cs="Tahoma"/>
          <w:sz w:val="22"/>
          <w:szCs w:val="22"/>
        </w:rPr>
        <w:t>91</w:t>
      </w:r>
      <w:r w:rsidR="00190953">
        <w:rPr>
          <w:rFonts w:ascii="Tahoma" w:hAnsi="Tahoma" w:cs="Tahoma"/>
          <w:sz w:val="22"/>
          <w:szCs w:val="22"/>
        </w:rPr>
        <w:t xml:space="preserve"> y 191</w:t>
      </w:r>
      <w:r w:rsidR="00683427" w:rsidRPr="00C331A8">
        <w:rPr>
          <w:rFonts w:ascii="Tahoma" w:hAnsi="Tahoma" w:cs="Tahoma"/>
          <w:sz w:val="22"/>
          <w:szCs w:val="22"/>
        </w:rPr>
        <w:t xml:space="preserve"> </w:t>
      </w:r>
      <w:r w:rsidRPr="00C331A8">
        <w:rPr>
          <w:rFonts w:ascii="Tahoma" w:hAnsi="Tahoma" w:cs="Tahoma"/>
          <w:sz w:val="22"/>
          <w:szCs w:val="22"/>
        </w:rPr>
        <w:t>del Decreto con Fuerza de Ley N° 30, de 2004, del Ministerio de Hacienda, que aprueba el texto refundido, coordinado y sistematizado del Decreto con Fuerza de Ley de Hacienda N° 213, de 1953, sobre Ordenanza de Aduanas.</w:t>
      </w:r>
    </w:p>
    <w:p w:rsidR="00FA2021" w:rsidRPr="00C331A8" w:rsidRDefault="00FA2021" w:rsidP="00ED6754">
      <w:pPr>
        <w:spacing w:line="320" w:lineRule="atLeast"/>
        <w:ind w:right="51"/>
        <w:jc w:val="both"/>
        <w:rPr>
          <w:rFonts w:ascii="Tahoma" w:hAnsi="Tahoma" w:cs="Tahoma"/>
          <w:sz w:val="22"/>
          <w:szCs w:val="22"/>
        </w:rPr>
      </w:pPr>
    </w:p>
    <w:p w:rsidR="00FA2021" w:rsidRPr="00C331A8" w:rsidRDefault="00FA2021" w:rsidP="00ED6754">
      <w:pPr>
        <w:spacing w:line="320" w:lineRule="atLeast"/>
        <w:ind w:right="51"/>
        <w:jc w:val="both"/>
        <w:rPr>
          <w:rFonts w:ascii="Tahoma" w:hAnsi="Tahoma" w:cs="Tahoma"/>
          <w:sz w:val="22"/>
          <w:szCs w:val="22"/>
        </w:rPr>
      </w:pPr>
      <w:r w:rsidRPr="00C331A8">
        <w:rPr>
          <w:rFonts w:ascii="Tahoma" w:eastAsia="Calibri" w:hAnsi="Tahoma" w:cs="Tahoma"/>
          <w:sz w:val="22"/>
          <w:szCs w:val="22"/>
        </w:rPr>
        <w:t>E</w:t>
      </w:r>
      <w:r w:rsidRPr="00C331A8">
        <w:rPr>
          <w:rFonts w:ascii="Tahoma" w:eastAsia="Calibri" w:hAnsi="Tahoma" w:cs="Tahoma"/>
          <w:sz w:val="22"/>
          <w:szCs w:val="22"/>
          <w:lang w:val="es-CL"/>
        </w:rPr>
        <w:t xml:space="preserve">l </w:t>
      </w:r>
      <w:r w:rsidRPr="00C331A8">
        <w:rPr>
          <w:rFonts w:ascii="Tahoma" w:hAnsi="Tahoma" w:cs="Tahoma"/>
          <w:sz w:val="22"/>
          <w:szCs w:val="22"/>
        </w:rPr>
        <w:t>Decreto</w:t>
      </w:r>
      <w:r w:rsidRPr="00C331A8">
        <w:rPr>
          <w:rFonts w:ascii="Tahoma" w:eastAsia="Calibri" w:hAnsi="Tahoma" w:cs="Tahoma"/>
          <w:sz w:val="22"/>
          <w:szCs w:val="22"/>
          <w:lang w:val="es-CL"/>
        </w:rPr>
        <w:t xml:space="preserve"> N° </w:t>
      </w:r>
      <w:r w:rsidR="002D259B" w:rsidRPr="00C331A8">
        <w:rPr>
          <w:rFonts w:ascii="Tahoma" w:eastAsia="Calibri" w:hAnsi="Tahoma" w:cs="Tahoma"/>
          <w:sz w:val="22"/>
          <w:szCs w:val="22"/>
          <w:lang w:val="es-CL"/>
        </w:rPr>
        <w:t>394</w:t>
      </w:r>
      <w:r w:rsidRPr="00C331A8">
        <w:rPr>
          <w:rFonts w:ascii="Tahoma" w:eastAsia="Calibri" w:hAnsi="Tahoma" w:cs="Tahoma"/>
          <w:sz w:val="22"/>
          <w:szCs w:val="22"/>
          <w:lang w:val="es-CL"/>
        </w:rPr>
        <w:t xml:space="preserve">, </w:t>
      </w:r>
      <w:r w:rsidR="005E3658" w:rsidRPr="00C331A8">
        <w:rPr>
          <w:rFonts w:ascii="Tahoma" w:eastAsia="Calibri" w:hAnsi="Tahoma" w:cs="Tahoma"/>
          <w:sz w:val="22"/>
          <w:szCs w:val="22"/>
          <w:lang w:val="es-CL"/>
        </w:rPr>
        <w:t>de 1</w:t>
      </w:r>
      <w:r w:rsidRPr="00C331A8">
        <w:rPr>
          <w:rFonts w:ascii="Tahoma" w:eastAsia="Calibri" w:hAnsi="Tahoma" w:cs="Tahoma"/>
          <w:sz w:val="22"/>
          <w:szCs w:val="22"/>
          <w:lang w:val="es-CL"/>
        </w:rPr>
        <w:t>9</w:t>
      </w:r>
      <w:r w:rsidR="002D259B" w:rsidRPr="00C331A8">
        <w:rPr>
          <w:rFonts w:ascii="Tahoma" w:eastAsia="Calibri" w:hAnsi="Tahoma" w:cs="Tahoma"/>
          <w:sz w:val="22"/>
          <w:szCs w:val="22"/>
          <w:lang w:val="es-CL"/>
        </w:rPr>
        <w:t>57</w:t>
      </w:r>
      <w:r w:rsidRPr="00C331A8">
        <w:rPr>
          <w:rFonts w:ascii="Tahoma" w:eastAsia="Calibri" w:hAnsi="Tahoma" w:cs="Tahoma"/>
          <w:sz w:val="22"/>
          <w:szCs w:val="22"/>
          <w:lang w:val="es-CL"/>
        </w:rPr>
        <w:t>, del Ministerio de</w:t>
      </w:r>
      <w:r w:rsidR="005E3658" w:rsidRPr="00C331A8">
        <w:rPr>
          <w:rFonts w:ascii="Tahoma" w:eastAsia="Calibri" w:hAnsi="Tahoma" w:cs="Tahoma"/>
          <w:sz w:val="22"/>
          <w:szCs w:val="22"/>
          <w:lang w:val="es-CL"/>
        </w:rPr>
        <w:t>l Interior</w:t>
      </w:r>
      <w:r w:rsidRPr="00C331A8">
        <w:rPr>
          <w:rFonts w:ascii="Tahoma" w:eastAsia="Calibri" w:hAnsi="Tahoma" w:cs="Tahoma"/>
          <w:sz w:val="22"/>
          <w:szCs w:val="22"/>
          <w:lang w:val="es-CL"/>
        </w:rPr>
        <w:t xml:space="preserve">, que </w:t>
      </w:r>
      <w:r w:rsidR="005E3658" w:rsidRPr="00C331A8">
        <w:rPr>
          <w:rFonts w:ascii="Tahoma" w:eastAsia="Calibri" w:hAnsi="Tahoma" w:cs="Tahoma"/>
          <w:sz w:val="22"/>
          <w:szCs w:val="22"/>
          <w:lang w:val="es-CL"/>
        </w:rPr>
        <w:t xml:space="preserve">Aprueba el Reglamento para el Servicio de Correspondencia, que </w:t>
      </w:r>
      <w:r w:rsidR="00B860DB" w:rsidRPr="00C331A8">
        <w:rPr>
          <w:rFonts w:ascii="Tahoma" w:eastAsia="Calibri" w:hAnsi="Tahoma" w:cs="Tahoma"/>
          <w:sz w:val="22"/>
          <w:szCs w:val="22"/>
          <w:lang w:val="es-CL"/>
        </w:rPr>
        <w:t>entró en vigor</w:t>
      </w:r>
      <w:r w:rsidR="005E3658" w:rsidRPr="00C331A8">
        <w:rPr>
          <w:rFonts w:ascii="Tahoma" w:eastAsia="Calibri" w:hAnsi="Tahoma" w:cs="Tahoma"/>
          <w:sz w:val="22"/>
          <w:szCs w:val="22"/>
          <w:lang w:val="es-CL"/>
        </w:rPr>
        <w:t xml:space="preserve"> el 22 de marzo de 1975.</w:t>
      </w:r>
      <w:r w:rsidRPr="00C331A8">
        <w:rPr>
          <w:rFonts w:ascii="Tahoma" w:eastAsia="Calibri" w:hAnsi="Tahoma" w:cs="Tahoma"/>
          <w:sz w:val="22"/>
          <w:szCs w:val="22"/>
          <w:lang w:val="es-CL"/>
        </w:rPr>
        <w:t xml:space="preserve"> </w:t>
      </w:r>
    </w:p>
    <w:p w:rsidR="00FA2021" w:rsidRPr="00C331A8" w:rsidRDefault="00FA2021" w:rsidP="00ED6754">
      <w:pPr>
        <w:spacing w:line="320" w:lineRule="atLeast"/>
        <w:ind w:right="51"/>
        <w:jc w:val="both"/>
        <w:rPr>
          <w:rFonts w:ascii="Tahoma" w:hAnsi="Tahoma" w:cs="Tahoma"/>
          <w:sz w:val="22"/>
          <w:szCs w:val="22"/>
        </w:rPr>
      </w:pPr>
    </w:p>
    <w:p w:rsidR="00FA2021" w:rsidRPr="00C331A8" w:rsidRDefault="00FA2021" w:rsidP="00ED6754">
      <w:pPr>
        <w:spacing w:line="320" w:lineRule="atLeast"/>
        <w:ind w:right="51"/>
        <w:jc w:val="both"/>
        <w:rPr>
          <w:rFonts w:ascii="Tahoma" w:hAnsi="Tahoma" w:cs="Tahoma"/>
          <w:sz w:val="22"/>
          <w:szCs w:val="22"/>
        </w:rPr>
      </w:pPr>
      <w:r w:rsidRPr="00C331A8">
        <w:rPr>
          <w:rFonts w:ascii="Tahoma" w:hAnsi="Tahoma" w:cs="Tahoma"/>
          <w:sz w:val="22"/>
          <w:szCs w:val="22"/>
        </w:rPr>
        <w:t xml:space="preserve">El Decreto N° </w:t>
      </w:r>
      <w:r w:rsidR="005E3658" w:rsidRPr="00C331A8">
        <w:rPr>
          <w:rFonts w:ascii="Tahoma" w:hAnsi="Tahoma" w:cs="Tahoma"/>
          <w:sz w:val="22"/>
          <w:szCs w:val="22"/>
        </w:rPr>
        <w:t>203</w:t>
      </w:r>
      <w:r w:rsidRPr="00C331A8">
        <w:rPr>
          <w:rFonts w:ascii="Tahoma" w:hAnsi="Tahoma" w:cs="Tahoma"/>
          <w:sz w:val="22"/>
          <w:szCs w:val="22"/>
        </w:rPr>
        <w:t xml:space="preserve">, de </w:t>
      </w:r>
      <w:r w:rsidR="005E3658" w:rsidRPr="00C331A8">
        <w:rPr>
          <w:rFonts w:ascii="Tahoma" w:hAnsi="Tahoma" w:cs="Tahoma"/>
          <w:sz w:val="22"/>
          <w:szCs w:val="22"/>
        </w:rPr>
        <w:t>1980</w:t>
      </w:r>
      <w:r w:rsidRPr="00C331A8">
        <w:rPr>
          <w:rFonts w:ascii="Tahoma" w:hAnsi="Tahoma" w:cs="Tahoma"/>
          <w:sz w:val="22"/>
          <w:szCs w:val="22"/>
        </w:rPr>
        <w:t xml:space="preserve">, del Ministerio de </w:t>
      </w:r>
      <w:r w:rsidR="005E3658" w:rsidRPr="00C331A8">
        <w:rPr>
          <w:rFonts w:ascii="Tahoma" w:hAnsi="Tahoma" w:cs="Tahoma"/>
          <w:sz w:val="22"/>
          <w:szCs w:val="22"/>
        </w:rPr>
        <w:t>Transporte</w:t>
      </w:r>
      <w:r w:rsidR="00D257CA" w:rsidRPr="00C331A8">
        <w:rPr>
          <w:rFonts w:ascii="Tahoma" w:hAnsi="Tahoma" w:cs="Tahoma"/>
          <w:sz w:val="22"/>
          <w:szCs w:val="22"/>
        </w:rPr>
        <w:t>s</w:t>
      </w:r>
      <w:r w:rsidR="005E3658" w:rsidRPr="00C331A8">
        <w:rPr>
          <w:rFonts w:ascii="Tahoma" w:hAnsi="Tahoma" w:cs="Tahoma"/>
          <w:sz w:val="22"/>
          <w:szCs w:val="22"/>
        </w:rPr>
        <w:t xml:space="preserve"> y Telecomunicaciones</w:t>
      </w:r>
      <w:r w:rsidRPr="00C331A8">
        <w:rPr>
          <w:rFonts w:ascii="Tahoma" w:hAnsi="Tahoma" w:cs="Tahoma"/>
          <w:sz w:val="22"/>
          <w:szCs w:val="22"/>
        </w:rPr>
        <w:t xml:space="preserve">, que aprueba </w:t>
      </w:r>
      <w:r w:rsidR="005E3658" w:rsidRPr="00C331A8">
        <w:rPr>
          <w:rFonts w:ascii="Tahoma" w:hAnsi="Tahoma" w:cs="Tahoma"/>
          <w:sz w:val="22"/>
          <w:szCs w:val="22"/>
        </w:rPr>
        <w:t>la Política Nacional Postal</w:t>
      </w:r>
      <w:r w:rsidRPr="00C331A8">
        <w:rPr>
          <w:rFonts w:ascii="Tahoma" w:hAnsi="Tahoma" w:cs="Tahoma"/>
          <w:sz w:val="22"/>
          <w:szCs w:val="22"/>
        </w:rPr>
        <w:t>.</w:t>
      </w:r>
    </w:p>
    <w:p w:rsidR="00F17D1A" w:rsidRPr="00C331A8" w:rsidRDefault="00F17D1A" w:rsidP="00ED6754">
      <w:pPr>
        <w:spacing w:line="320" w:lineRule="atLeast"/>
        <w:ind w:right="51"/>
        <w:jc w:val="both"/>
        <w:rPr>
          <w:rFonts w:ascii="Tahoma" w:hAnsi="Tahoma" w:cs="Tahoma"/>
          <w:sz w:val="22"/>
          <w:szCs w:val="22"/>
        </w:rPr>
      </w:pPr>
    </w:p>
    <w:p w:rsidR="00F17D1A" w:rsidRPr="00C331A8" w:rsidRDefault="00F17D1A" w:rsidP="00ED6754">
      <w:pPr>
        <w:spacing w:line="320" w:lineRule="atLeast"/>
        <w:ind w:right="51"/>
        <w:jc w:val="both"/>
        <w:rPr>
          <w:rFonts w:ascii="Tahoma" w:hAnsi="Tahoma" w:cs="Tahoma"/>
          <w:sz w:val="22"/>
          <w:szCs w:val="22"/>
        </w:rPr>
      </w:pPr>
      <w:r w:rsidRPr="00C331A8">
        <w:rPr>
          <w:rFonts w:ascii="Tahoma" w:hAnsi="Tahoma" w:cs="Tahoma"/>
          <w:sz w:val="22"/>
          <w:szCs w:val="22"/>
        </w:rPr>
        <w:t>El Decreto N° 437, de 1981, del Ministerio de Hacienda, que establece el Reglamento de Internación y Exportación Vía Postal.</w:t>
      </w:r>
    </w:p>
    <w:p w:rsidR="003C781E" w:rsidRPr="00C331A8" w:rsidRDefault="003C781E" w:rsidP="00ED6754">
      <w:pPr>
        <w:spacing w:line="320" w:lineRule="atLeast"/>
        <w:ind w:right="51"/>
        <w:jc w:val="both"/>
        <w:rPr>
          <w:rFonts w:ascii="Tahoma" w:hAnsi="Tahoma" w:cs="Tahoma"/>
          <w:sz w:val="22"/>
          <w:szCs w:val="22"/>
        </w:rPr>
      </w:pPr>
    </w:p>
    <w:p w:rsidR="00125CA2" w:rsidRPr="00C331A8" w:rsidRDefault="00125CA2" w:rsidP="00ED6754">
      <w:pPr>
        <w:spacing w:line="320" w:lineRule="atLeast"/>
        <w:ind w:right="51"/>
        <w:jc w:val="both"/>
        <w:rPr>
          <w:rFonts w:ascii="Tahoma" w:hAnsi="Tahoma" w:cs="Tahoma"/>
          <w:sz w:val="22"/>
          <w:szCs w:val="22"/>
        </w:rPr>
      </w:pPr>
      <w:r w:rsidRPr="00C331A8">
        <w:rPr>
          <w:rFonts w:ascii="Tahoma" w:hAnsi="Tahoma" w:cs="Tahoma"/>
          <w:sz w:val="22"/>
          <w:szCs w:val="22"/>
        </w:rPr>
        <w:t>El Decreto con Fuerza de Ley número 3-2-345, de 1979, del Ministerio del Interior, a través del cual se Aprueba Reglamento de Operaciones Aduaneras.</w:t>
      </w:r>
    </w:p>
    <w:p w:rsidR="00125CA2" w:rsidRPr="00C331A8" w:rsidRDefault="00125CA2" w:rsidP="00ED6754">
      <w:pPr>
        <w:spacing w:line="320" w:lineRule="atLeast"/>
        <w:ind w:right="51"/>
        <w:jc w:val="both"/>
        <w:rPr>
          <w:rFonts w:ascii="Tahoma" w:hAnsi="Tahoma" w:cs="Tahoma"/>
          <w:sz w:val="22"/>
          <w:szCs w:val="22"/>
        </w:rPr>
      </w:pPr>
    </w:p>
    <w:p w:rsidR="003C781E" w:rsidRPr="00C331A8" w:rsidRDefault="003C781E" w:rsidP="00ED6754">
      <w:pPr>
        <w:spacing w:line="320" w:lineRule="atLeast"/>
        <w:ind w:right="51"/>
        <w:jc w:val="both"/>
        <w:rPr>
          <w:rFonts w:ascii="Tahoma" w:hAnsi="Tahoma" w:cs="Tahoma"/>
          <w:sz w:val="22"/>
          <w:szCs w:val="22"/>
        </w:rPr>
      </w:pPr>
      <w:r w:rsidRPr="00C331A8">
        <w:rPr>
          <w:rFonts w:ascii="Tahoma" w:hAnsi="Tahoma" w:cs="Tahoma"/>
          <w:sz w:val="22"/>
          <w:szCs w:val="22"/>
        </w:rPr>
        <w:t>El Decreto con Fuerza de Ley N° 10, de 1981, del Ministerio de Transporte</w:t>
      </w:r>
      <w:r w:rsidR="00D257CA" w:rsidRPr="00C331A8">
        <w:rPr>
          <w:rFonts w:ascii="Tahoma" w:hAnsi="Tahoma" w:cs="Tahoma"/>
          <w:sz w:val="22"/>
          <w:szCs w:val="22"/>
        </w:rPr>
        <w:t>s</w:t>
      </w:r>
      <w:r w:rsidRPr="00C331A8">
        <w:rPr>
          <w:rFonts w:ascii="Tahoma" w:hAnsi="Tahoma" w:cs="Tahoma"/>
          <w:sz w:val="22"/>
          <w:szCs w:val="22"/>
        </w:rPr>
        <w:t xml:space="preserve"> y Telecomunicaciones, que crea la “Empresa de Correos de Chile”, dispone la constitución de “TELEX CHILE Comunicaciones Telegráficas S.A.” y pone término a la existencia legal del Servicio de Correos y Telégrafos a contar de la fecha que indica.</w:t>
      </w:r>
    </w:p>
    <w:p w:rsidR="00F17D1A" w:rsidRPr="00C331A8" w:rsidRDefault="00F17D1A" w:rsidP="00ED6754">
      <w:pPr>
        <w:spacing w:line="320" w:lineRule="atLeast"/>
        <w:ind w:right="51"/>
        <w:jc w:val="both"/>
        <w:rPr>
          <w:rFonts w:ascii="Tahoma" w:hAnsi="Tahoma" w:cs="Tahoma"/>
          <w:sz w:val="22"/>
          <w:szCs w:val="22"/>
        </w:rPr>
      </w:pPr>
    </w:p>
    <w:p w:rsidR="003C781E" w:rsidRPr="00C331A8" w:rsidRDefault="003C781E" w:rsidP="00ED6754">
      <w:pPr>
        <w:spacing w:line="320" w:lineRule="atLeast"/>
        <w:ind w:right="51"/>
        <w:jc w:val="both"/>
        <w:rPr>
          <w:rFonts w:ascii="Tahoma" w:hAnsi="Tahoma" w:cs="Tahoma"/>
          <w:sz w:val="22"/>
          <w:szCs w:val="22"/>
        </w:rPr>
      </w:pPr>
      <w:r w:rsidRPr="00C331A8">
        <w:rPr>
          <w:rFonts w:ascii="Tahoma" w:hAnsi="Tahoma" w:cs="Tahoma"/>
          <w:sz w:val="22"/>
          <w:szCs w:val="22"/>
        </w:rPr>
        <w:t xml:space="preserve">El Decreto Supremo N° 168, de 2008, </w:t>
      </w:r>
      <w:r w:rsidR="00D257CA" w:rsidRPr="00C331A8">
        <w:rPr>
          <w:rFonts w:ascii="Tahoma" w:hAnsi="Tahoma" w:cs="Tahoma"/>
          <w:sz w:val="22"/>
          <w:szCs w:val="22"/>
        </w:rPr>
        <w:t xml:space="preserve">del Ministerio de Relaciones Exteriores, </w:t>
      </w:r>
      <w:r w:rsidRPr="00C331A8">
        <w:rPr>
          <w:rFonts w:ascii="Tahoma" w:hAnsi="Tahoma" w:cs="Tahoma"/>
          <w:sz w:val="22"/>
          <w:szCs w:val="22"/>
        </w:rPr>
        <w:t>que promulga las actas adoptadas en el XXII Congreso de la Unión Postal Universal.</w:t>
      </w:r>
    </w:p>
    <w:p w:rsidR="003C781E" w:rsidRPr="00C331A8" w:rsidRDefault="003C781E" w:rsidP="00ED6754">
      <w:pPr>
        <w:spacing w:line="320" w:lineRule="atLeast"/>
        <w:ind w:right="51"/>
        <w:jc w:val="both"/>
        <w:rPr>
          <w:rFonts w:ascii="Tahoma" w:hAnsi="Tahoma" w:cs="Tahoma"/>
          <w:sz w:val="22"/>
          <w:szCs w:val="22"/>
        </w:rPr>
      </w:pPr>
    </w:p>
    <w:p w:rsidR="003C781E" w:rsidRPr="00C331A8" w:rsidRDefault="00EC3929" w:rsidP="00ED6754">
      <w:pPr>
        <w:spacing w:line="320" w:lineRule="atLeast"/>
        <w:ind w:right="51"/>
        <w:jc w:val="both"/>
        <w:rPr>
          <w:rFonts w:ascii="Tahoma" w:hAnsi="Tahoma" w:cs="Tahoma"/>
          <w:sz w:val="22"/>
          <w:szCs w:val="22"/>
          <w:lang w:val="es-ES"/>
        </w:rPr>
      </w:pPr>
      <w:r w:rsidRPr="00C331A8">
        <w:rPr>
          <w:rFonts w:ascii="Tahoma" w:hAnsi="Tahoma" w:cs="Tahoma"/>
          <w:sz w:val="22"/>
          <w:szCs w:val="22"/>
        </w:rPr>
        <w:t xml:space="preserve">El </w:t>
      </w:r>
      <w:r w:rsidR="003C781E" w:rsidRPr="00C331A8">
        <w:rPr>
          <w:rFonts w:ascii="Tahoma" w:hAnsi="Tahoma" w:cs="Tahoma"/>
          <w:sz w:val="22"/>
          <w:szCs w:val="22"/>
          <w:lang w:val="es-ES"/>
        </w:rPr>
        <w:t>Compendio de Normas Aduaneras</w:t>
      </w:r>
      <w:r w:rsidRPr="00C331A8">
        <w:rPr>
          <w:rFonts w:ascii="Tahoma" w:hAnsi="Tahoma" w:cs="Tahoma"/>
          <w:sz w:val="22"/>
          <w:szCs w:val="22"/>
          <w:lang w:val="es-ES"/>
        </w:rPr>
        <w:t>,</w:t>
      </w:r>
      <w:r w:rsidR="003C781E" w:rsidRPr="00C331A8">
        <w:rPr>
          <w:rFonts w:ascii="Tahoma" w:hAnsi="Tahoma" w:cs="Tahoma"/>
          <w:sz w:val="22"/>
          <w:szCs w:val="22"/>
          <w:lang w:val="es-ES"/>
        </w:rPr>
        <w:t xml:space="preserve"> cuyo o texto actualizado, sistematizado y coordinado fuera aprobado mediante la Resolución N°1300, de 14 de </w:t>
      </w:r>
      <w:r w:rsidR="007C228E" w:rsidRPr="00C331A8">
        <w:rPr>
          <w:rFonts w:ascii="Tahoma" w:hAnsi="Tahoma" w:cs="Tahoma"/>
          <w:sz w:val="22"/>
          <w:szCs w:val="22"/>
          <w:lang w:val="es-ES"/>
        </w:rPr>
        <w:t>marzo</w:t>
      </w:r>
      <w:r w:rsidR="003C781E" w:rsidRPr="00C331A8">
        <w:rPr>
          <w:rFonts w:ascii="Tahoma" w:hAnsi="Tahoma" w:cs="Tahoma"/>
          <w:sz w:val="22"/>
          <w:szCs w:val="22"/>
          <w:lang w:val="es-ES"/>
        </w:rPr>
        <w:t xml:space="preserve"> de 2006, que sustituyó el texto puesto en vigencia por Resolución Nº 2400 de 1985, </w:t>
      </w:r>
      <w:r w:rsidRPr="00C331A8">
        <w:rPr>
          <w:rFonts w:ascii="Tahoma" w:hAnsi="Tahoma" w:cs="Tahoma"/>
          <w:sz w:val="22"/>
          <w:szCs w:val="22"/>
          <w:lang w:val="es-ES"/>
        </w:rPr>
        <w:t xml:space="preserve">ambas </w:t>
      </w:r>
      <w:r w:rsidR="003C781E" w:rsidRPr="00C331A8">
        <w:rPr>
          <w:rFonts w:ascii="Tahoma" w:hAnsi="Tahoma" w:cs="Tahoma"/>
          <w:sz w:val="22"/>
          <w:szCs w:val="22"/>
          <w:lang w:val="es-ES"/>
        </w:rPr>
        <w:t>de esta Dirección Nacional.</w:t>
      </w:r>
    </w:p>
    <w:p w:rsidR="003C781E" w:rsidRPr="00C331A8" w:rsidRDefault="003C781E" w:rsidP="00ED6754">
      <w:pPr>
        <w:spacing w:line="320" w:lineRule="atLeast"/>
        <w:ind w:right="51"/>
        <w:jc w:val="both"/>
        <w:rPr>
          <w:rFonts w:ascii="Tahoma" w:hAnsi="Tahoma" w:cs="Tahoma"/>
          <w:sz w:val="22"/>
          <w:szCs w:val="22"/>
          <w:lang w:val="es-ES"/>
        </w:rPr>
      </w:pPr>
    </w:p>
    <w:p w:rsidR="003C781E" w:rsidRPr="00C331A8" w:rsidRDefault="003C781E" w:rsidP="00ED6754">
      <w:pPr>
        <w:spacing w:line="320" w:lineRule="atLeast"/>
        <w:ind w:right="51"/>
        <w:jc w:val="both"/>
        <w:rPr>
          <w:rFonts w:ascii="Tahoma" w:hAnsi="Tahoma" w:cs="Tahoma"/>
          <w:sz w:val="22"/>
          <w:szCs w:val="22"/>
        </w:rPr>
      </w:pPr>
      <w:r w:rsidRPr="00C331A8">
        <w:rPr>
          <w:rFonts w:ascii="Tahoma" w:hAnsi="Tahoma" w:cs="Tahoma"/>
          <w:sz w:val="22"/>
          <w:szCs w:val="22"/>
        </w:rPr>
        <w:t xml:space="preserve">La Resolución </w:t>
      </w:r>
      <w:r w:rsidR="00922367" w:rsidRPr="00C331A8">
        <w:rPr>
          <w:rFonts w:ascii="Tahoma" w:hAnsi="Tahoma" w:cs="Tahoma"/>
          <w:sz w:val="22"/>
          <w:szCs w:val="22"/>
        </w:rPr>
        <w:t xml:space="preserve">Exenta </w:t>
      </w:r>
      <w:r w:rsidRPr="00C331A8">
        <w:rPr>
          <w:rFonts w:ascii="Tahoma" w:hAnsi="Tahoma" w:cs="Tahoma"/>
          <w:sz w:val="22"/>
          <w:szCs w:val="22"/>
        </w:rPr>
        <w:t xml:space="preserve">N° 2005, de 19 de abril de 2007, del Director Nacional de Aduanas, que </w:t>
      </w:r>
      <w:r w:rsidR="00843D5F" w:rsidRPr="00C331A8">
        <w:rPr>
          <w:rFonts w:ascii="Tahoma" w:hAnsi="Tahoma" w:cs="Tahoma"/>
          <w:sz w:val="22"/>
          <w:szCs w:val="22"/>
        </w:rPr>
        <w:t>sustituye</w:t>
      </w:r>
      <w:r w:rsidRPr="00C331A8">
        <w:rPr>
          <w:rFonts w:ascii="Tahoma" w:hAnsi="Tahoma" w:cs="Tahoma"/>
          <w:sz w:val="22"/>
          <w:szCs w:val="22"/>
        </w:rPr>
        <w:t xml:space="preserve"> el numeral 13 </w:t>
      </w:r>
      <w:r w:rsidR="00922367" w:rsidRPr="00C331A8">
        <w:rPr>
          <w:rFonts w:ascii="Tahoma" w:hAnsi="Tahoma" w:cs="Tahoma"/>
          <w:sz w:val="22"/>
          <w:szCs w:val="22"/>
        </w:rPr>
        <w:t>del Capítulo III –Importación Vía Postal y Pago Simultáneo</w:t>
      </w:r>
      <w:r w:rsidR="00B860DB" w:rsidRPr="00C331A8">
        <w:rPr>
          <w:rFonts w:ascii="Tahoma" w:hAnsi="Tahoma" w:cs="Tahoma"/>
          <w:sz w:val="22"/>
          <w:szCs w:val="22"/>
        </w:rPr>
        <w:t>– y</w:t>
      </w:r>
      <w:r w:rsidRPr="00C331A8">
        <w:rPr>
          <w:rFonts w:ascii="Tahoma" w:hAnsi="Tahoma" w:cs="Tahoma"/>
          <w:sz w:val="22"/>
          <w:szCs w:val="22"/>
        </w:rPr>
        <w:t xml:space="preserve"> el Anexo 22</w:t>
      </w:r>
      <w:r w:rsidR="00922367" w:rsidRPr="00C331A8">
        <w:rPr>
          <w:rFonts w:ascii="Tahoma" w:hAnsi="Tahoma" w:cs="Tahoma"/>
          <w:sz w:val="22"/>
          <w:szCs w:val="22"/>
        </w:rPr>
        <w:t xml:space="preserve"> –Formulario de Importación Vía Postal y Pago Simultáneo–</w:t>
      </w:r>
      <w:r w:rsidRPr="00C331A8">
        <w:rPr>
          <w:rFonts w:ascii="Tahoma" w:hAnsi="Tahoma" w:cs="Tahoma"/>
          <w:sz w:val="22"/>
          <w:szCs w:val="22"/>
        </w:rPr>
        <w:t xml:space="preserve"> ambos del Compendio de Normas A</w:t>
      </w:r>
      <w:r w:rsidR="00922367" w:rsidRPr="00C331A8">
        <w:rPr>
          <w:rFonts w:ascii="Tahoma" w:hAnsi="Tahoma" w:cs="Tahoma"/>
          <w:sz w:val="22"/>
          <w:szCs w:val="22"/>
        </w:rPr>
        <w:t>duaneras</w:t>
      </w:r>
      <w:r w:rsidRPr="00C331A8">
        <w:rPr>
          <w:rFonts w:ascii="Tahoma" w:hAnsi="Tahoma" w:cs="Tahoma"/>
          <w:sz w:val="22"/>
          <w:szCs w:val="22"/>
        </w:rPr>
        <w:t>.</w:t>
      </w:r>
    </w:p>
    <w:p w:rsidR="00FA2021" w:rsidRPr="00C331A8" w:rsidRDefault="00FA2021" w:rsidP="00ED6754">
      <w:pPr>
        <w:spacing w:line="320" w:lineRule="atLeast"/>
        <w:ind w:right="51"/>
        <w:jc w:val="both"/>
        <w:rPr>
          <w:rFonts w:ascii="Tahoma" w:hAnsi="Tahoma" w:cs="Tahoma"/>
          <w:sz w:val="22"/>
          <w:szCs w:val="22"/>
          <w:highlight w:val="yellow"/>
        </w:rPr>
      </w:pPr>
    </w:p>
    <w:p w:rsidR="00FA2021" w:rsidRPr="00C331A8" w:rsidRDefault="006B7893" w:rsidP="00ED6754">
      <w:pPr>
        <w:spacing w:line="320" w:lineRule="atLeast"/>
        <w:ind w:right="51"/>
        <w:jc w:val="both"/>
        <w:rPr>
          <w:rFonts w:ascii="Tahoma" w:hAnsi="Tahoma" w:cs="Tahoma"/>
          <w:sz w:val="22"/>
          <w:szCs w:val="22"/>
        </w:rPr>
      </w:pPr>
      <w:r w:rsidRPr="00C331A8">
        <w:rPr>
          <w:rFonts w:ascii="Tahoma" w:hAnsi="Tahoma" w:cs="Tahoma"/>
          <w:sz w:val="22"/>
          <w:szCs w:val="22"/>
        </w:rPr>
        <w:t xml:space="preserve">La Resolución </w:t>
      </w:r>
      <w:r w:rsidR="00922367" w:rsidRPr="00C331A8">
        <w:rPr>
          <w:rFonts w:ascii="Tahoma" w:hAnsi="Tahoma" w:cs="Tahoma"/>
          <w:sz w:val="22"/>
          <w:szCs w:val="22"/>
        </w:rPr>
        <w:t xml:space="preserve">Exenta </w:t>
      </w:r>
      <w:r w:rsidRPr="00C331A8">
        <w:rPr>
          <w:rFonts w:ascii="Tahoma" w:hAnsi="Tahoma" w:cs="Tahoma"/>
          <w:sz w:val="22"/>
          <w:szCs w:val="22"/>
        </w:rPr>
        <w:t>N°7042, de 17.11.2016, del Director Nacional de Aduanas, que incorpora al Compendio de No</w:t>
      </w:r>
      <w:r w:rsidR="00922367" w:rsidRPr="00C331A8">
        <w:rPr>
          <w:rFonts w:ascii="Tahoma" w:hAnsi="Tahoma" w:cs="Tahoma"/>
          <w:sz w:val="22"/>
          <w:szCs w:val="22"/>
        </w:rPr>
        <w:t xml:space="preserve">rmas Aduaneras el Capítulo VII </w:t>
      </w:r>
      <w:r w:rsidRPr="00C331A8">
        <w:rPr>
          <w:rFonts w:ascii="Tahoma" w:hAnsi="Tahoma" w:cs="Tahoma"/>
          <w:sz w:val="22"/>
          <w:szCs w:val="22"/>
        </w:rPr>
        <w:t>sobre “Mercancías sujetas a Despacho Especial”</w:t>
      </w:r>
      <w:r w:rsidR="00922367" w:rsidRPr="00C331A8">
        <w:rPr>
          <w:rFonts w:ascii="Tahoma" w:hAnsi="Tahoma" w:cs="Tahoma"/>
          <w:sz w:val="22"/>
          <w:szCs w:val="22"/>
        </w:rPr>
        <w:t>.</w:t>
      </w:r>
    </w:p>
    <w:p w:rsidR="00CA7218" w:rsidRPr="00C331A8" w:rsidRDefault="00CA7218" w:rsidP="00ED6754">
      <w:pPr>
        <w:spacing w:line="320" w:lineRule="atLeast"/>
        <w:ind w:right="51"/>
        <w:jc w:val="both"/>
        <w:rPr>
          <w:rFonts w:ascii="Tahoma" w:hAnsi="Tahoma" w:cs="Tahoma"/>
          <w:sz w:val="22"/>
          <w:szCs w:val="22"/>
        </w:rPr>
      </w:pPr>
    </w:p>
    <w:p w:rsidR="004C1336" w:rsidRDefault="004C1336" w:rsidP="00ED6754">
      <w:pPr>
        <w:spacing w:line="320" w:lineRule="atLeast"/>
        <w:ind w:right="51"/>
        <w:jc w:val="both"/>
        <w:rPr>
          <w:rFonts w:ascii="Tahoma" w:hAnsi="Tahoma" w:cs="Tahoma"/>
          <w:sz w:val="22"/>
          <w:szCs w:val="22"/>
          <w:lang w:val="es-ES"/>
        </w:rPr>
      </w:pPr>
      <w:r w:rsidRPr="00C331A8">
        <w:rPr>
          <w:rFonts w:ascii="Tahoma" w:hAnsi="Tahoma" w:cs="Tahoma"/>
          <w:sz w:val="22"/>
          <w:szCs w:val="22"/>
          <w:lang w:val="es-ES"/>
        </w:rPr>
        <w:t xml:space="preserve">La Guía conjunta OMA-UPU para el despacho aduanero postal, documento emitido por </w:t>
      </w:r>
      <w:r w:rsidR="003C781E" w:rsidRPr="00C331A8">
        <w:rPr>
          <w:rFonts w:ascii="Tahoma" w:hAnsi="Tahoma" w:cs="Tahoma"/>
          <w:sz w:val="22"/>
          <w:szCs w:val="22"/>
          <w:lang w:val="es-ES"/>
        </w:rPr>
        <w:t>la Organización Mundial de Aduanas –OMA –y la Unión Postal Universal –UPU– cuya versión definitiva data de abril de 2018.</w:t>
      </w:r>
    </w:p>
    <w:p w:rsidR="00EE7AD8" w:rsidRPr="00C331A8" w:rsidRDefault="00EE7AD8" w:rsidP="00ED6754">
      <w:pPr>
        <w:spacing w:line="320" w:lineRule="atLeast"/>
        <w:ind w:right="51"/>
        <w:jc w:val="both"/>
        <w:rPr>
          <w:rFonts w:ascii="Tahoma" w:hAnsi="Tahoma" w:cs="Tahoma"/>
          <w:sz w:val="22"/>
          <w:szCs w:val="22"/>
          <w:lang w:val="es-ES"/>
        </w:rPr>
      </w:pPr>
    </w:p>
    <w:p w:rsidR="007E5EEA" w:rsidRPr="00C331A8" w:rsidRDefault="007E5EEA" w:rsidP="00ED6754">
      <w:pPr>
        <w:spacing w:line="320" w:lineRule="atLeast"/>
        <w:ind w:right="51"/>
        <w:jc w:val="both"/>
        <w:rPr>
          <w:rFonts w:ascii="Tahoma" w:hAnsi="Tahoma" w:cs="Tahoma"/>
          <w:sz w:val="22"/>
          <w:szCs w:val="22"/>
          <w:lang w:val="es-ES"/>
        </w:rPr>
      </w:pPr>
      <w:r w:rsidRPr="00C331A8">
        <w:rPr>
          <w:rFonts w:ascii="Tahoma" w:hAnsi="Tahoma" w:cs="Tahoma"/>
          <w:sz w:val="22"/>
          <w:szCs w:val="22"/>
          <w:lang w:val="es-ES"/>
        </w:rPr>
        <w:t>Las directrices conjuntas OMA-UPU sobre el intercambio de información electrónica anticipada de los operadores designados y las administraciones aduaneras</w:t>
      </w:r>
      <w:r w:rsidR="003C781E" w:rsidRPr="00C331A8">
        <w:rPr>
          <w:rFonts w:ascii="Tahoma" w:hAnsi="Tahoma" w:cs="Tahoma"/>
          <w:sz w:val="22"/>
          <w:szCs w:val="22"/>
          <w:lang w:val="es-ES"/>
        </w:rPr>
        <w:t>, de noviembre de 2018.</w:t>
      </w:r>
    </w:p>
    <w:p w:rsidR="003C781E" w:rsidRPr="00C331A8" w:rsidRDefault="003C781E" w:rsidP="00ED6754">
      <w:pPr>
        <w:spacing w:line="320" w:lineRule="atLeast"/>
        <w:ind w:right="51"/>
        <w:jc w:val="both"/>
        <w:rPr>
          <w:rFonts w:ascii="Tahoma" w:hAnsi="Tahoma" w:cs="Tahoma"/>
          <w:sz w:val="22"/>
          <w:szCs w:val="22"/>
          <w:lang w:val="es-ES"/>
        </w:rPr>
      </w:pPr>
    </w:p>
    <w:p w:rsidR="003C781E" w:rsidRPr="00C331A8" w:rsidRDefault="003C781E" w:rsidP="00ED6754">
      <w:pPr>
        <w:spacing w:line="320" w:lineRule="atLeast"/>
        <w:ind w:right="51"/>
        <w:jc w:val="both"/>
        <w:rPr>
          <w:rFonts w:ascii="Tahoma" w:hAnsi="Tahoma" w:cs="Tahoma"/>
          <w:sz w:val="22"/>
          <w:szCs w:val="22"/>
        </w:rPr>
      </w:pPr>
      <w:r w:rsidRPr="00C331A8">
        <w:rPr>
          <w:rFonts w:ascii="Tahoma" w:hAnsi="Tahoma" w:cs="Tahoma"/>
          <w:sz w:val="22"/>
          <w:szCs w:val="22"/>
          <w:lang w:val="es-ES"/>
        </w:rPr>
        <w:t xml:space="preserve">El Marco de </w:t>
      </w:r>
      <w:r w:rsidR="00922367" w:rsidRPr="00C331A8">
        <w:rPr>
          <w:rFonts w:ascii="Tahoma" w:hAnsi="Tahoma" w:cs="Tahoma"/>
          <w:sz w:val="22"/>
          <w:szCs w:val="22"/>
          <w:lang w:val="es-ES"/>
        </w:rPr>
        <w:t>N</w:t>
      </w:r>
      <w:r w:rsidRPr="00C331A8">
        <w:rPr>
          <w:rFonts w:ascii="Tahoma" w:hAnsi="Tahoma" w:cs="Tahoma"/>
          <w:sz w:val="22"/>
          <w:szCs w:val="22"/>
          <w:lang w:val="es-ES"/>
        </w:rPr>
        <w:t xml:space="preserve">ormas de la OMA relativo al </w:t>
      </w:r>
      <w:r w:rsidR="00922367" w:rsidRPr="00C331A8">
        <w:rPr>
          <w:rFonts w:ascii="Tahoma" w:hAnsi="Tahoma" w:cs="Tahoma"/>
          <w:sz w:val="22"/>
          <w:szCs w:val="22"/>
          <w:lang w:val="es-ES"/>
        </w:rPr>
        <w:t>C</w:t>
      </w:r>
      <w:r w:rsidRPr="00C331A8">
        <w:rPr>
          <w:rFonts w:ascii="Tahoma" w:hAnsi="Tahoma" w:cs="Tahoma"/>
          <w:sz w:val="22"/>
          <w:szCs w:val="22"/>
          <w:lang w:val="es-ES"/>
        </w:rPr>
        <w:t xml:space="preserve">omercio </w:t>
      </w:r>
      <w:r w:rsidR="00922367" w:rsidRPr="00C331A8">
        <w:rPr>
          <w:rFonts w:ascii="Tahoma" w:hAnsi="Tahoma" w:cs="Tahoma"/>
          <w:sz w:val="22"/>
          <w:szCs w:val="22"/>
          <w:lang w:val="es-ES"/>
        </w:rPr>
        <w:t>Electrónico T</w:t>
      </w:r>
      <w:r w:rsidRPr="00C331A8">
        <w:rPr>
          <w:rFonts w:ascii="Tahoma" w:hAnsi="Tahoma" w:cs="Tahoma"/>
          <w:sz w:val="22"/>
          <w:szCs w:val="22"/>
          <w:lang w:val="es-ES"/>
        </w:rPr>
        <w:t>ransfronterizo, emitido por la Organización Mundial de Aduanas</w:t>
      </w:r>
      <w:r w:rsidR="00922367" w:rsidRPr="00C331A8">
        <w:rPr>
          <w:rFonts w:ascii="Tahoma" w:hAnsi="Tahoma" w:cs="Tahoma"/>
          <w:sz w:val="22"/>
          <w:szCs w:val="22"/>
          <w:lang w:val="es-ES"/>
        </w:rPr>
        <w:t>,</w:t>
      </w:r>
      <w:r w:rsidRPr="00C331A8">
        <w:rPr>
          <w:rFonts w:ascii="Tahoma" w:hAnsi="Tahoma" w:cs="Tahoma"/>
          <w:sz w:val="22"/>
          <w:szCs w:val="22"/>
          <w:lang w:val="es-ES"/>
        </w:rPr>
        <w:t xml:space="preserve"> en </w:t>
      </w:r>
      <w:r w:rsidR="00B860DB" w:rsidRPr="00C331A8">
        <w:rPr>
          <w:rFonts w:ascii="Tahoma" w:hAnsi="Tahoma" w:cs="Tahoma"/>
          <w:sz w:val="22"/>
          <w:szCs w:val="22"/>
          <w:lang w:val="es-ES"/>
        </w:rPr>
        <w:t>junio</w:t>
      </w:r>
      <w:r w:rsidRPr="00C331A8">
        <w:rPr>
          <w:rFonts w:ascii="Tahoma" w:hAnsi="Tahoma" w:cs="Tahoma"/>
          <w:sz w:val="22"/>
          <w:szCs w:val="22"/>
          <w:lang w:val="es-ES"/>
        </w:rPr>
        <w:t xml:space="preserve"> de 2018.</w:t>
      </w:r>
    </w:p>
    <w:p w:rsidR="00FA2021" w:rsidRPr="00F874F5" w:rsidRDefault="00FA2021" w:rsidP="00ED6754">
      <w:pPr>
        <w:spacing w:line="320" w:lineRule="atLeast"/>
        <w:ind w:right="51"/>
        <w:jc w:val="both"/>
        <w:rPr>
          <w:rFonts w:ascii="Tahoma" w:hAnsi="Tahoma" w:cs="Tahoma"/>
          <w:bCs/>
          <w:sz w:val="22"/>
          <w:szCs w:val="22"/>
        </w:rPr>
      </w:pPr>
    </w:p>
    <w:p w:rsidR="00B860DB" w:rsidRPr="00F874F5" w:rsidRDefault="00B860DB" w:rsidP="00ED6754">
      <w:pPr>
        <w:spacing w:line="320" w:lineRule="atLeast"/>
        <w:ind w:right="51"/>
        <w:jc w:val="both"/>
        <w:rPr>
          <w:rFonts w:ascii="Tahoma" w:hAnsi="Tahoma" w:cs="Tahoma"/>
          <w:bCs/>
          <w:sz w:val="22"/>
          <w:szCs w:val="22"/>
        </w:rPr>
      </w:pPr>
      <w:r w:rsidRPr="00F874F5">
        <w:rPr>
          <w:rFonts w:ascii="Tahoma" w:hAnsi="Tahoma" w:cs="Tahoma"/>
          <w:bCs/>
          <w:sz w:val="22"/>
          <w:szCs w:val="22"/>
        </w:rPr>
        <w:t xml:space="preserve">El Oficio Ordinario N° </w:t>
      </w:r>
      <w:r>
        <w:rPr>
          <w:rFonts w:ascii="Tahoma" w:hAnsi="Tahoma" w:cs="Tahoma"/>
          <w:bCs/>
          <w:sz w:val="22"/>
          <w:szCs w:val="22"/>
        </w:rPr>
        <w:t xml:space="preserve">12.207, de 30 de </w:t>
      </w:r>
      <w:r w:rsidR="00A335F1">
        <w:rPr>
          <w:rFonts w:ascii="Tahoma" w:hAnsi="Tahoma" w:cs="Tahoma"/>
          <w:bCs/>
          <w:sz w:val="22"/>
          <w:szCs w:val="22"/>
        </w:rPr>
        <w:t xml:space="preserve">agosto </w:t>
      </w:r>
      <w:r>
        <w:rPr>
          <w:rFonts w:ascii="Tahoma" w:hAnsi="Tahoma" w:cs="Tahoma"/>
          <w:bCs/>
          <w:sz w:val="22"/>
          <w:szCs w:val="22"/>
        </w:rPr>
        <w:t>de 2018, del Subdirector Jurídico, a través del cual, emite un pronunciamiento acerca de las competencias y facultades del Servicio Nacional de aduanas, sobre los despachos postales y la actividad de la empresa de Correos de Chile, en las operaciones</w:t>
      </w:r>
      <w:r w:rsidR="00EE7AD8">
        <w:rPr>
          <w:rFonts w:ascii="Tahoma" w:hAnsi="Tahoma" w:cs="Tahoma"/>
          <w:bCs/>
          <w:sz w:val="22"/>
          <w:szCs w:val="22"/>
        </w:rPr>
        <w:t xml:space="preserve"> postales</w:t>
      </w:r>
      <w:r>
        <w:rPr>
          <w:rFonts w:ascii="Tahoma" w:hAnsi="Tahoma" w:cs="Tahoma"/>
          <w:bCs/>
          <w:sz w:val="22"/>
          <w:szCs w:val="22"/>
        </w:rPr>
        <w:t xml:space="preserve"> de ingreso al país.</w:t>
      </w:r>
    </w:p>
    <w:p w:rsidR="00922367" w:rsidRDefault="00922367" w:rsidP="00C331A8">
      <w:pPr>
        <w:spacing w:line="320" w:lineRule="atLeast"/>
        <w:ind w:right="474"/>
        <w:jc w:val="both"/>
        <w:rPr>
          <w:rFonts w:ascii="Tahoma" w:hAnsi="Tahoma" w:cs="Tahoma"/>
          <w:b/>
          <w:sz w:val="22"/>
          <w:szCs w:val="22"/>
        </w:rPr>
      </w:pPr>
    </w:p>
    <w:p w:rsidR="008160E2" w:rsidRPr="00C331A8" w:rsidRDefault="008160E2" w:rsidP="00C331A8">
      <w:pPr>
        <w:spacing w:line="320" w:lineRule="atLeast"/>
        <w:ind w:right="474"/>
        <w:jc w:val="both"/>
        <w:rPr>
          <w:rFonts w:ascii="Tahoma" w:hAnsi="Tahoma" w:cs="Tahoma"/>
          <w:b/>
          <w:sz w:val="22"/>
          <w:szCs w:val="22"/>
        </w:rPr>
      </w:pPr>
    </w:p>
    <w:p w:rsidR="00FA2021" w:rsidRPr="00C331A8" w:rsidRDefault="00FA2021" w:rsidP="00C331A8">
      <w:pPr>
        <w:spacing w:line="320" w:lineRule="atLeast"/>
        <w:jc w:val="both"/>
        <w:rPr>
          <w:rFonts w:ascii="Tahoma" w:hAnsi="Tahoma" w:cs="Tahoma"/>
          <w:b/>
          <w:sz w:val="22"/>
          <w:szCs w:val="22"/>
        </w:rPr>
      </w:pPr>
      <w:r w:rsidRPr="00C331A8">
        <w:rPr>
          <w:rFonts w:ascii="Tahoma" w:hAnsi="Tahoma" w:cs="Tahoma"/>
          <w:b/>
          <w:sz w:val="22"/>
          <w:szCs w:val="22"/>
        </w:rPr>
        <w:t>CONSIDERANDO:</w:t>
      </w:r>
    </w:p>
    <w:p w:rsidR="00FA2021" w:rsidRPr="00C331A8" w:rsidRDefault="00FA2021" w:rsidP="00C331A8">
      <w:pPr>
        <w:spacing w:line="320" w:lineRule="atLeast"/>
        <w:jc w:val="both"/>
        <w:rPr>
          <w:rFonts w:ascii="Tahoma" w:hAnsi="Tahoma" w:cs="Tahoma"/>
          <w:sz w:val="22"/>
          <w:szCs w:val="22"/>
        </w:rPr>
      </w:pPr>
    </w:p>
    <w:p w:rsidR="00125CA2" w:rsidRDefault="007E5EEA" w:rsidP="00C331A8">
      <w:pPr>
        <w:spacing w:line="320" w:lineRule="atLeast"/>
        <w:jc w:val="both"/>
        <w:rPr>
          <w:rFonts w:ascii="Tahoma" w:eastAsia="Calibri" w:hAnsi="Tahoma" w:cs="Tahoma"/>
          <w:sz w:val="22"/>
          <w:szCs w:val="22"/>
          <w:lang w:val="es-CL"/>
        </w:rPr>
      </w:pPr>
      <w:r w:rsidRPr="00C331A8">
        <w:rPr>
          <w:rFonts w:ascii="Tahoma" w:eastAsia="Calibri" w:hAnsi="Tahoma" w:cs="Tahoma"/>
          <w:sz w:val="22"/>
          <w:szCs w:val="22"/>
          <w:lang w:val="es-CL"/>
        </w:rPr>
        <w:t xml:space="preserve">Que, </w:t>
      </w:r>
      <w:r w:rsidR="00125CA2" w:rsidRPr="00C331A8">
        <w:rPr>
          <w:rFonts w:ascii="Tahoma" w:eastAsia="Calibri" w:hAnsi="Tahoma" w:cs="Tahoma"/>
          <w:sz w:val="22"/>
          <w:szCs w:val="22"/>
          <w:lang w:val="es-CL"/>
        </w:rPr>
        <w:t>de acuerdo al artículo 1° del Decreto N° 437, de 1981, del Ministerio de Hacienda, la i</w:t>
      </w:r>
      <w:r w:rsidR="00490D64" w:rsidRPr="00C331A8">
        <w:rPr>
          <w:rFonts w:ascii="Tahoma" w:eastAsia="Calibri" w:hAnsi="Tahoma" w:cs="Tahoma"/>
          <w:sz w:val="22"/>
          <w:szCs w:val="22"/>
          <w:lang w:val="es-CL"/>
        </w:rPr>
        <w:t xml:space="preserve">mportación </w:t>
      </w:r>
      <w:r w:rsidR="00922367" w:rsidRPr="00C331A8">
        <w:rPr>
          <w:rFonts w:ascii="Tahoma" w:eastAsia="Calibri" w:hAnsi="Tahoma" w:cs="Tahoma"/>
          <w:sz w:val="22"/>
          <w:szCs w:val="22"/>
          <w:lang w:val="es-CL"/>
        </w:rPr>
        <w:t xml:space="preserve">y </w:t>
      </w:r>
      <w:r w:rsidR="00490D64" w:rsidRPr="00C331A8">
        <w:rPr>
          <w:rFonts w:ascii="Tahoma" w:eastAsia="Calibri" w:hAnsi="Tahoma" w:cs="Tahoma"/>
          <w:sz w:val="22"/>
          <w:szCs w:val="22"/>
          <w:lang w:val="es-CL"/>
        </w:rPr>
        <w:t xml:space="preserve">exportación por vía </w:t>
      </w:r>
      <w:r w:rsidR="00125CA2" w:rsidRPr="00C331A8">
        <w:rPr>
          <w:rFonts w:ascii="Tahoma" w:eastAsia="Calibri" w:hAnsi="Tahoma" w:cs="Tahoma"/>
          <w:sz w:val="22"/>
          <w:szCs w:val="22"/>
          <w:lang w:val="es-CL"/>
        </w:rPr>
        <w:t>postal de mercancías contenidas en piezas postales, encomiendas u otros envíos postales se sujetarán a las normas de la Ordenanza de Aduanas, al Decreto con Fuerza de Ley N° 3-2-345, de 1979, y al precitado Decreto N° 437, de 1981, en todo lo que no sean contrarios a las Convenciones Internacionales de Correos.</w:t>
      </w:r>
    </w:p>
    <w:p w:rsidR="003777DB" w:rsidRDefault="003777DB" w:rsidP="00C331A8">
      <w:pPr>
        <w:spacing w:line="320" w:lineRule="atLeast"/>
        <w:jc w:val="both"/>
        <w:rPr>
          <w:rFonts w:ascii="Tahoma" w:eastAsia="Calibri" w:hAnsi="Tahoma" w:cs="Tahoma"/>
          <w:sz w:val="22"/>
          <w:szCs w:val="22"/>
          <w:lang w:val="es-CL"/>
        </w:rPr>
      </w:pPr>
    </w:p>
    <w:p w:rsidR="00190953" w:rsidRDefault="00190953" w:rsidP="00C331A8">
      <w:pPr>
        <w:spacing w:line="320" w:lineRule="atLeast"/>
        <w:jc w:val="both"/>
        <w:rPr>
          <w:rFonts w:ascii="Tahoma" w:eastAsia="Calibri" w:hAnsi="Tahoma" w:cs="Tahoma"/>
          <w:sz w:val="22"/>
          <w:szCs w:val="22"/>
          <w:lang w:val="es-CL"/>
        </w:rPr>
      </w:pPr>
      <w:r>
        <w:rPr>
          <w:rFonts w:ascii="Tahoma" w:eastAsia="Calibri" w:hAnsi="Tahoma" w:cs="Tahoma"/>
          <w:sz w:val="22"/>
          <w:szCs w:val="22"/>
          <w:lang w:val="es-CL"/>
        </w:rPr>
        <w:t>Que, de acuerdo al artículo 85 de la Ordenanza de Aduanas, cuando el interesado lo solicite expresamente o cuando los documentos de destinación presentados no contengan todos los antecedentes necesarios para que el fiscalizador pueda determinar o comprobar el debido acertamiento tributario aduanero se procederá a la operación de “aforo por examen”. El reglamento determinará las tasas que cobrará la Aduana por el servicio de “aforo por examen”.</w:t>
      </w:r>
    </w:p>
    <w:p w:rsidR="00190953" w:rsidRDefault="00190953" w:rsidP="00C331A8">
      <w:pPr>
        <w:spacing w:line="320" w:lineRule="atLeast"/>
        <w:jc w:val="both"/>
        <w:rPr>
          <w:rFonts w:ascii="Tahoma" w:eastAsia="Calibri" w:hAnsi="Tahoma" w:cs="Tahoma"/>
          <w:sz w:val="22"/>
          <w:szCs w:val="22"/>
          <w:lang w:val="es-CL"/>
        </w:rPr>
      </w:pPr>
    </w:p>
    <w:p w:rsidR="003777DB" w:rsidRPr="00C06381" w:rsidRDefault="003777DB" w:rsidP="003777DB">
      <w:pPr>
        <w:spacing w:line="340" w:lineRule="atLeast"/>
        <w:jc w:val="both"/>
        <w:rPr>
          <w:rFonts w:ascii="Tahoma" w:eastAsia="Calibri" w:hAnsi="Tahoma" w:cs="Tahoma"/>
          <w:sz w:val="22"/>
          <w:szCs w:val="22"/>
          <w:lang w:val="es-CL"/>
        </w:rPr>
      </w:pPr>
      <w:r w:rsidRPr="00C06381">
        <w:rPr>
          <w:rFonts w:ascii="Tahoma" w:eastAsia="Calibri" w:hAnsi="Tahoma" w:cs="Tahoma"/>
          <w:sz w:val="22"/>
          <w:szCs w:val="22"/>
          <w:lang w:val="es-CL"/>
        </w:rPr>
        <w:t>Que, en este sentido, conforme al artículo 90 de la DFL N°30, de 2006, la importación y la exportación por vía postal de sujetarán a la Ordenanza de Aduana y a sus reglamentos en todo lo que no sea contrario a las Convenciones Internacionales de Correos.</w:t>
      </w:r>
    </w:p>
    <w:p w:rsidR="003777DB" w:rsidRPr="00C06381" w:rsidRDefault="003777DB" w:rsidP="003777DB">
      <w:pPr>
        <w:spacing w:line="340" w:lineRule="atLeast"/>
        <w:jc w:val="both"/>
        <w:rPr>
          <w:rFonts w:ascii="Tahoma" w:eastAsia="Calibri" w:hAnsi="Tahoma" w:cs="Tahoma"/>
          <w:sz w:val="22"/>
          <w:szCs w:val="22"/>
          <w:lang w:val="es-CL"/>
        </w:rPr>
      </w:pPr>
    </w:p>
    <w:p w:rsidR="003777DB" w:rsidRPr="00C06381" w:rsidRDefault="003777DB" w:rsidP="003777DB">
      <w:pPr>
        <w:spacing w:line="340" w:lineRule="atLeast"/>
        <w:jc w:val="both"/>
        <w:rPr>
          <w:rFonts w:ascii="Tahoma" w:eastAsia="Calibri" w:hAnsi="Tahoma" w:cs="Tahoma"/>
          <w:sz w:val="22"/>
          <w:szCs w:val="22"/>
          <w:lang w:val="es-CL"/>
        </w:rPr>
      </w:pPr>
      <w:r w:rsidRPr="00C06381">
        <w:rPr>
          <w:rFonts w:ascii="Tahoma" w:eastAsia="Calibri" w:hAnsi="Tahoma" w:cs="Tahoma"/>
          <w:sz w:val="22"/>
          <w:szCs w:val="22"/>
          <w:lang w:val="es-CL"/>
        </w:rPr>
        <w:t>Que, el referido artículo también señala las facultades del Director Nacional para autorizar a las empresas que se rijan por dichos convenios internacionales, a realizar el pago de los derechos de internación a cuenta de quienes han solicitado el servicio de transporte de encomiendas y demás objetos postales. Para estos fines y de conformidad con la resolución señalada, dichas empresas podrán regirse por un sistema de pago periódico o global, que permita la entrega inmediata a los destinatarios de las mercancías internadas.</w:t>
      </w:r>
    </w:p>
    <w:p w:rsidR="003777DB" w:rsidRPr="00C06381" w:rsidRDefault="003777DB" w:rsidP="003777DB">
      <w:pPr>
        <w:spacing w:line="340" w:lineRule="atLeast"/>
        <w:jc w:val="both"/>
        <w:rPr>
          <w:rFonts w:ascii="Tahoma" w:eastAsia="Calibri" w:hAnsi="Tahoma" w:cs="Tahoma"/>
          <w:sz w:val="22"/>
          <w:szCs w:val="22"/>
          <w:lang w:val="es-CL"/>
        </w:rPr>
      </w:pPr>
    </w:p>
    <w:p w:rsidR="003777DB" w:rsidRPr="00C06381" w:rsidRDefault="003777DB" w:rsidP="003777DB">
      <w:pPr>
        <w:spacing w:line="340" w:lineRule="atLeast"/>
        <w:jc w:val="both"/>
        <w:rPr>
          <w:rFonts w:ascii="Tahoma" w:eastAsia="Calibri" w:hAnsi="Tahoma" w:cs="Tahoma"/>
          <w:sz w:val="22"/>
          <w:szCs w:val="22"/>
          <w:lang w:val="es-CL"/>
        </w:rPr>
      </w:pPr>
      <w:r w:rsidRPr="00C06381">
        <w:rPr>
          <w:rFonts w:ascii="Tahoma" w:eastAsia="Calibri" w:hAnsi="Tahoma" w:cs="Tahoma"/>
          <w:sz w:val="22"/>
          <w:szCs w:val="22"/>
          <w:lang w:val="es-CL"/>
        </w:rPr>
        <w:t>Que, el citado artículo 90 también dispone que dichas mercancías podrán ser objeto de las operaciones a que se refiere el artículo 84 de esta Ordenanza.</w:t>
      </w:r>
    </w:p>
    <w:p w:rsidR="003777DB" w:rsidRPr="00C06381" w:rsidRDefault="003777DB" w:rsidP="003777DB">
      <w:pPr>
        <w:spacing w:line="340" w:lineRule="atLeast"/>
        <w:jc w:val="both"/>
        <w:rPr>
          <w:rFonts w:ascii="Tahoma" w:eastAsia="Calibri" w:hAnsi="Tahoma" w:cs="Tahoma"/>
          <w:sz w:val="22"/>
          <w:szCs w:val="22"/>
          <w:lang w:val="es-CL"/>
        </w:rPr>
      </w:pPr>
      <w:r w:rsidRPr="00C06381">
        <w:rPr>
          <w:rFonts w:ascii="Tahoma" w:eastAsia="Calibri" w:hAnsi="Tahoma" w:cs="Tahoma"/>
          <w:sz w:val="22"/>
          <w:szCs w:val="22"/>
          <w:lang w:val="es-CL"/>
        </w:rPr>
        <w:t>Que, a su vez, corresponde a Correos de Chile recibir las valijas encomiendas u otros objetos postales, procedentes de otros países o de regiones del país sometidas a regímenes arancelarios especiales, que contengan mercancías cuya importación esté o no prohibida o afecta o no al pago de derechos e impuestos, y almacenarlos y transportarlos a las oficinas de destino o a otros países, la responsabilidad por ellos y por el pago de los derechos e impuestos a que estén afectos de acuerdo con su aforo. Sin perjuicio de lo anterior, en cualquier momento, mientras dichas mercancías se encuentren almacenadas por el correo, podrán ser revisadas por la Aduana a fin de que ésta cumpla las disposiciones relacionadas con su fiscalización.</w:t>
      </w:r>
    </w:p>
    <w:p w:rsidR="003777DB" w:rsidRPr="00C06381" w:rsidRDefault="003777DB" w:rsidP="003777DB">
      <w:pPr>
        <w:spacing w:line="340" w:lineRule="atLeast"/>
        <w:jc w:val="both"/>
        <w:rPr>
          <w:rFonts w:ascii="Tahoma" w:eastAsia="Calibri" w:hAnsi="Tahoma" w:cs="Tahoma"/>
          <w:sz w:val="22"/>
          <w:szCs w:val="22"/>
          <w:lang w:val="es-CL"/>
        </w:rPr>
      </w:pPr>
    </w:p>
    <w:p w:rsidR="003777DB" w:rsidRPr="00C06381" w:rsidRDefault="003777DB" w:rsidP="003777DB">
      <w:pPr>
        <w:spacing w:line="340" w:lineRule="atLeast"/>
        <w:jc w:val="both"/>
        <w:rPr>
          <w:rFonts w:ascii="Tahoma" w:eastAsia="Calibri" w:hAnsi="Tahoma" w:cs="Tahoma"/>
          <w:sz w:val="22"/>
          <w:szCs w:val="22"/>
          <w:lang w:val="es-CL"/>
        </w:rPr>
      </w:pPr>
      <w:r w:rsidRPr="00C06381">
        <w:rPr>
          <w:rFonts w:ascii="Tahoma" w:eastAsia="Calibri" w:hAnsi="Tahoma" w:cs="Tahoma"/>
          <w:sz w:val="22"/>
          <w:szCs w:val="22"/>
          <w:lang w:val="es-CL"/>
        </w:rPr>
        <w:t>Que, a su turno, el artículo 91 de la Ordenanza de Aduanas señala que las piezas postales que no sean encomiendas y que contengan o puedan contener objetos o mercancías que puedan estar afectos al pago de derechos e impuestos, serán entregadas por el servicio postal a la Aduana para el cumplimiento de las disposiciones de esta Ordenanza.</w:t>
      </w:r>
    </w:p>
    <w:p w:rsidR="003777DB" w:rsidRPr="00C06381" w:rsidRDefault="003777DB" w:rsidP="003777DB">
      <w:pPr>
        <w:spacing w:line="340" w:lineRule="atLeast"/>
        <w:jc w:val="both"/>
        <w:rPr>
          <w:rFonts w:ascii="Tahoma" w:eastAsia="Calibri" w:hAnsi="Tahoma" w:cs="Tahoma"/>
          <w:sz w:val="22"/>
          <w:szCs w:val="22"/>
          <w:lang w:val="es-CL"/>
        </w:rPr>
      </w:pPr>
    </w:p>
    <w:p w:rsidR="003777DB" w:rsidRPr="00C06381" w:rsidRDefault="003777DB" w:rsidP="003777DB">
      <w:pPr>
        <w:spacing w:line="340" w:lineRule="atLeast"/>
        <w:jc w:val="both"/>
        <w:rPr>
          <w:rFonts w:ascii="Tahoma" w:eastAsia="Calibri" w:hAnsi="Tahoma" w:cs="Tahoma"/>
          <w:sz w:val="22"/>
          <w:szCs w:val="22"/>
          <w:lang w:val="es-CL"/>
        </w:rPr>
      </w:pPr>
      <w:r w:rsidRPr="00C06381">
        <w:rPr>
          <w:rFonts w:ascii="Tahoma" w:eastAsia="Calibri" w:hAnsi="Tahoma" w:cs="Tahoma"/>
          <w:sz w:val="22"/>
          <w:szCs w:val="22"/>
          <w:lang w:val="es-CL"/>
        </w:rPr>
        <w:t>Que, el referido precepto legal también indica que corresponde al Servicio de Correos recibir de los remitentes previo cumplimiento de disposiciones internacionales las encomiendas u otros objetos postales que contengan mercancías destinadas al extranjero, reunirlos y expedirlos a su destino en conformidad a dichas convenciones, asumiendo la responsabilidad por el pago de los derechos de exportación con que hubieren sido gravados, sin perjuicio de que en cualquier momento mientras se encuentren en poder del Correo, pueda la Aduana revisarlos para los efectos de la fiscalización.</w:t>
      </w:r>
    </w:p>
    <w:p w:rsidR="003777DB" w:rsidRPr="00C06381" w:rsidRDefault="003777DB" w:rsidP="003777DB">
      <w:pPr>
        <w:spacing w:line="340" w:lineRule="atLeast"/>
        <w:jc w:val="both"/>
        <w:rPr>
          <w:rFonts w:ascii="Tahoma" w:eastAsia="Calibri" w:hAnsi="Tahoma" w:cs="Tahoma"/>
          <w:sz w:val="22"/>
          <w:szCs w:val="22"/>
          <w:lang w:val="es-CL"/>
        </w:rPr>
      </w:pPr>
    </w:p>
    <w:p w:rsidR="003777DB" w:rsidRPr="00C06381" w:rsidRDefault="003777DB" w:rsidP="003777DB">
      <w:pPr>
        <w:spacing w:line="340" w:lineRule="atLeast"/>
        <w:jc w:val="both"/>
        <w:rPr>
          <w:rFonts w:ascii="Tahoma" w:eastAsia="Calibri" w:hAnsi="Tahoma" w:cs="Tahoma"/>
          <w:sz w:val="22"/>
          <w:szCs w:val="22"/>
          <w:lang w:val="es-CL"/>
        </w:rPr>
      </w:pPr>
      <w:r w:rsidRPr="00C06381">
        <w:rPr>
          <w:rFonts w:ascii="Tahoma" w:eastAsia="Calibri" w:hAnsi="Tahoma" w:cs="Tahoma"/>
          <w:sz w:val="22"/>
          <w:szCs w:val="22"/>
          <w:lang w:val="es-CL"/>
        </w:rPr>
        <w:t>Que, a mayor abundamiento, el artículo 91 de la Ordenanza del ramo también dispone que las piezas postales que no sean encomiendas y que contengan o puedan contener objetos o mercancías que estén o puedan estar afectos al pago de derechos e impuestos, serán entregados por el servicio postal de la Aduana para los efectos del cumplimiento de las disposiciones de esta Ordenanza y sus reglamentos, debiendo proceder el correo, en todo caso, a entregar a la Aduana los objetos señalados en la etiqueta reglamentaria contemplada en la Convención Postal Universal, pero, tratándose de piezas postales de la categoría de las cartas, la Aduana en ningún caso podrá abrirlas, debiendo ser el destinatario quien lo haga ante los funcionarios aduaneros y postales competentes. En caso de rechazo de estos objetos por el destinatario, serán reintegrados.</w:t>
      </w:r>
    </w:p>
    <w:p w:rsidR="003777DB" w:rsidRPr="00C331A8" w:rsidRDefault="003777DB" w:rsidP="00C331A8">
      <w:pPr>
        <w:spacing w:line="320" w:lineRule="atLeast"/>
        <w:jc w:val="both"/>
        <w:rPr>
          <w:rFonts w:ascii="Tahoma" w:eastAsia="Calibri" w:hAnsi="Tahoma" w:cs="Tahoma"/>
          <w:sz w:val="22"/>
          <w:szCs w:val="22"/>
          <w:lang w:val="es-CL"/>
        </w:rPr>
      </w:pPr>
    </w:p>
    <w:p w:rsidR="00A43D89" w:rsidRDefault="001D6D6E" w:rsidP="00C331A8">
      <w:pPr>
        <w:spacing w:line="320" w:lineRule="atLeast"/>
        <w:jc w:val="both"/>
        <w:rPr>
          <w:rFonts w:ascii="Tahoma" w:hAnsi="Tahoma" w:cs="Tahoma"/>
          <w:sz w:val="22"/>
          <w:szCs w:val="22"/>
        </w:rPr>
      </w:pPr>
      <w:r w:rsidRPr="001D6D6E">
        <w:rPr>
          <w:rFonts w:ascii="Tahoma" w:hAnsi="Tahoma" w:cs="Tahoma"/>
          <w:sz w:val="22"/>
          <w:szCs w:val="22"/>
        </w:rPr>
        <w:t>Que, conforme al número 1 letras b) y c) del artículo 191 de la Ordenanza de Aduanas, el despacho de las mercancías, esto es, las gestiones, trámites y demás operaciones que se efectúan ante la Aduana en relación a las destinaciones aduaneras, salvo las excepciones y limitaciones legales, podrá efectuarse por los dueños, portadores, remitentes o destinatarios, según corresponda, cuando en la Aduana respectiva haya menos de dos agentes de aduana en ejercicio, o se trate de encomiendas internacionales u otras piezas postales, o, de mercancías de despacho especial o sin carácter comercial, de acuerdo con las normas y modalidades que dicte el Director Nacional de Aduanas.</w:t>
      </w:r>
    </w:p>
    <w:p w:rsidR="001D6D6E" w:rsidRPr="001D6D6E" w:rsidRDefault="001D6D6E" w:rsidP="00C331A8">
      <w:pPr>
        <w:spacing w:line="320" w:lineRule="atLeast"/>
        <w:jc w:val="both"/>
        <w:rPr>
          <w:rFonts w:ascii="Tahoma" w:hAnsi="Tahoma" w:cs="Tahoma"/>
          <w:sz w:val="22"/>
          <w:szCs w:val="22"/>
        </w:rPr>
      </w:pPr>
    </w:p>
    <w:p w:rsidR="00490D64" w:rsidRPr="00C331A8" w:rsidRDefault="00125CA2" w:rsidP="00C331A8">
      <w:pPr>
        <w:spacing w:line="320" w:lineRule="atLeast"/>
        <w:jc w:val="both"/>
        <w:rPr>
          <w:rFonts w:ascii="Tahoma" w:hAnsi="Tahoma" w:cs="Tahoma"/>
          <w:sz w:val="22"/>
          <w:szCs w:val="22"/>
        </w:rPr>
      </w:pPr>
      <w:r w:rsidRPr="00C331A8">
        <w:rPr>
          <w:rFonts w:ascii="Tahoma" w:hAnsi="Tahoma" w:cs="Tahoma"/>
          <w:sz w:val="22"/>
          <w:szCs w:val="22"/>
        </w:rPr>
        <w:t xml:space="preserve">Que, por medio de la </w:t>
      </w:r>
      <w:r w:rsidR="00490D64" w:rsidRPr="00C331A8">
        <w:rPr>
          <w:rFonts w:ascii="Tahoma" w:hAnsi="Tahoma" w:cs="Tahoma"/>
          <w:sz w:val="22"/>
          <w:szCs w:val="22"/>
        </w:rPr>
        <w:t xml:space="preserve">Resolución </w:t>
      </w:r>
      <w:r w:rsidR="00690385" w:rsidRPr="00C331A8">
        <w:rPr>
          <w:rFonts w:ascii="Tahoma" w:hAnsi="Tahoma" w:cs="Tahoma"/>
          <w:sz w:val="22"/>
          <w:szCs w:val="22"/>
        </w:rPr>
        <w:t xml:space="preserve">Exenta </w:t>
      </w:r>
      <w:r w:rsidR="00490D64" w:rsidRPr="00C331A8">
        <w:rPr>
          <w:rFonts w:ascii="Tahoma" w:hAnsi="Tahoma" w:cs="Tahoma"/>
          <w:sz w:val="22"/>
          <w:szCs w:val="22"/>
        </w:rPr>
        <w:t>N° 2005, de 19 de abril de 2007, del Director Nacional de Aduanas, se modificó el Compendio de Normas Aduaneras, sustituyendo el numeral 13 del Capítulo III, relativo a la Importación Vía Postal y Pago Simultáneo; e incorporando el Anexo 22 –Formulario de Importación Vía Postal y Hoja de Trabajo FIVP</w:t>
      </w:r>
      <w:r w:rsidR="00436E25">
        <w:rPr>
          <w:rFonts w:ascii="Tahoma" w:hAnsi="Tahoma" w:cs="Tahoma"/>
          <w:sz w:val="22"/>
          <w:szCs w:val="22"/>
        </w:rPr>
        <w:t>S</w:t>
      </w:r>
      <w:r w:rsidR="00490D64" w:rsidRPr="00C331A8">
        <w:rPr>
          <w:rFonts w:ascii="Tahoma" w:hAnsi="Tahoma" w:cs="Tahoma"/>
          <w:sz w:val="22"/>
          <w:szCs w:val="22"/>
        </w:rPr>
        <w:t>– al citado Compendio.</w:t>
      </w:r>
    </w:p>
    <w:p w:rsidR="00FA2021" w:rsidRPr="00C331A8" w:rsidRDefault="00FA2021" w:rsidP="00C331A8">
      <w:pPr>
        <w:spacing w:line="320" w:lineRule="atLeast"/>
        <w:jc w:val="both"/>
        <w:rPr>
          <w:rFonts w:ascii="Tahoma" w:hAnsi="Tahoma" w:cs="Tahoma"/>
          <w:sz w:val="22"/>
          <w:szCs w:val="22"/>
        </w:rPr>
      </w:pPr>
    </w:p>
    <w:p w:rsidR="00833AB5" w:rsidRPr="00C331A8" w:rsidRDefault="00356926" w:rsidP="00C331A8">
      <w:pPr>
        <w:pStyle w:val="Textoindependiente2"/>
        <w:spacing w:before="0" w:line="320" w:lineRule="atLeast"/>
      </w:pPr>
      <w:r w:rsidRPr="00C331A8">
        <w:t xml:space="preserve">Que, la </w:t>
      </w:r>
      <w:r w:rsidR="00690385" w:rsidRPr="00C331A8">
        <w:t>R</w:t>
      </w:r>
      <w:r w:rsidRPr="00C331A8">
        <w:t xml:space="preserve">esolución </w:t>
      </w:r>
      <w:r w:rsidR="00690385" w:rsidRPr="00C331A8">
        <w:t xml:space="preserve">Exenta </w:t>
      </w:r>
      <w:r w:rsidRPr="00C331A8">
        <w:t xml:space="preserve">N° </w:t>
      </w:r>
      <w:r w:rsidR="000D368F" w:rsidRPr="00C331A8">
        <w:t xml:space="preserve">7042, de 17 de noviembre de 2016, del Director Nacional de </w:t>
      </w:r>
      <w:r w:rsidR="00493FDB" w:rsidRPr="00C331A8">
        <w:t>Aduanas, incorporó</w:t>
      </w:r>
      <w:r w:rsidR="000D368F" w:rsidRPr="00C331A8">
        <w:t xml:space="preserve"> al Compendio de Normas Aduaneras el Capítulo VII, sobre “Mercancías sujetas a Despacho Especial”.</w:t>
      </w:r>
    </w:p>
    <w:p w:rsidR="000D368F" w:rsidRPr="00C331A8" w:rsidRDefault="000D368F" w:rsidP="00C331A8">
      <w:pPr>
        <w:pStyle w:val="Textoindependiente2"/>
        <w:spacing w:before="0" w:line="320" w:lineRule="atLeast"/>
      </w:pPr>
    </w:p>
    <w:p w:rsidR="000D368F" w:rsidRPr="00C331A8" w:rsidRDefault="000D368F" w:rsidP="00C331A8">
      <w:pPr>
        <w:pStyle w:val="Textoindependiente2"/>
        <w:spacing w:before="0" w:line="320" w:lineRule="atLeast"/>
      </w:pPr>
      <w:r w:rsidRPr="00C331A8">
        <w:t>Que</w:t>
      </w:r>
      <w:r w:rsidR="008457FC" w:rsidRPr="00C331A8">
        <w:t>,</w:t>
      </w:r>
      <w:r w:rsidRPr="00C331A8">
        <w:t xml:space="preserve"> </w:t>
      </w:r>
      <w:r w:rsidR="00916EB2" w:rsidRPr="00C331A8">
        <w:t>el comercio exterior transfronterizo</w:t>
      </w:r>
      <w:r w:rsidR="008457FC" w:rsidRPr="00C331A8">
        <w:t>;</w:t>
      </w:r>
      <w:r w:rsidR="00916EB2" w:rsidRPr="00C331A8">
        <w:t xml:space="preserve"> y</w:t>
      </w:r>
      <w:r w:rsidR="008457FC" w:rsidRPr="00C331A8">
        <w:t>,</w:t>
      </w:r>
      <w:r w:rsidR="00916EB2" w:rsidRPr="00C331A8">
        <w:t xml:space="preserve"> en particular, </w:t>
      </w:r>
      <w:r w:rsidRPr="00C331A8">
        <w:t xml:space="preserve">los envíos postales de </w:t>
      </w:r>
      <w:r w:rsidR="00B70D37" w:rsidRPr="00C331A8">
        <w:t>importación</w:t>
      </w:r>
      <w:r w:rsidRPr="00C331A8">
        <w:t xml:space="preserve"> han presentado un crecimiento exponencial</w:t>
      </w:r>
      <w:r w:rsidR="00FC3F4E" w:rsidRPr="00C331A8">
        <w:t xml:space="preserve"> durante los últimos años</w:t>
      </w:r>
      <w:r w:rsidRPr="00C331A8">
        <w:t>, no siendo esta situación comparable con ninguno de los otros tipos de operaciones aduaneras.</w:t>
      </w:r>
    </w:p>
    <w:p w:rsidR="000D368F" w:rsidRPr="00C331A8" w:rsidRDefault="000D368F" w:rsidP="00C331A8">
      <w:pPr>
        <w:pStyle w:val="Textoindependiente2"/>
        <w:spacing w:before="0" w:line="320" w:lineRule="atLeast"/>
      </w:pPr>
    </w:p>
    <w:p w:rsidR="000D368F" w:rsidRPr="00C331A8" w:rsidRDefault="00916EB2" w:rsidP="00C331A8">
      <w:pPr>
        <w:pStyle w:val="Textoindependiente2"/>
        <w:spacing w:before="0" w:line="320" w:lineRule="atLeast"/>
      </w:pPr>
      <w:r w:rsidRPr="00C331A8">
        <w:t>Que</w:t>
      </w:r>
      <w:r w:rsidR="008457FC" w:rsidRPr="00C331A8">
        <w:t>,</w:t>
      </w:r>
      <w:r w:rsidRPr="00C331A8">
        <w:t xml:space="preserve"> actualmente el ingreso y salida de envíos postales en Chile, se realiza mediante procesos manuales, </w:t>
      </w:r>
      <w:r w:rsidR="00FC3F4E" w:rsidRPr="00C331A8">
        <w:t xml:space="preserve">lo que </w:t>
      </w:r>
      <w:r w:rsidR="008457FC" w:rsidRPr="00C331A8">
        <w:t xml:space="preserve">ha </w:t>
      </w:r>
      <w:r w:rsidR="00FC3F4E" w:rsidRPr="00C331A8">
        <w:t>conlleva</w:t>
      </w:r>
      <w:r w:rsidR="008457FC" w:rsidRPr="00C331A8">
        <w:t>do</w:t>
      </w:r>
      <w:r w:rsidR="00FC3F4E" w:rsidRPr="00C331A8">
        <w:t xml:space="preserve"> a detectar una serie de </w:t>
      </w:r>
      <w:r w:rsidRPr="00C331A8">
        <w:t>deficiencias asociadas a</w:t>
      </w:r>
      <w:r w:rsidR="008457FC" w:rsidRPr="00C331A8">
        <w:t xml:space="preserve"> distintos aspectos, tales como,</w:t>
      </w:r>
      <w:r w:rsidRPr="00C331A8">
        <w:t xml:space="preserve"> falta de información anticipada de calidad, </w:t>
      </w:r>
      <w:r w:rsidR="00FC3F4E" w:rsidRPr="00C331A8">
        <w:t xml:space="preserve">infraestructura, </w:t>
      </w:r>
      <w:r w:rsidRPr="00C331A8">
        <w:t xml:space="preserve">tecnología, </w:t>
      </w:r>
      <w:r w:rsidR="000D368F" w:rsidRPr="00C331A8">
        <w:t>trazabilidad de los envíos</w:t>
      </w:r>
      <w:r w:rsidR="00690385" w:rsidRPr="00C331A8">
        <w:t xml:space="preserve">, así como </w:t>
      </w:r>
      <w:r w:rsidR="00493FDB" w:rsidRPr="00C331A8">
        <w:t>también inexistencia</w:t>
      </w:r>
      <w:r w:rsidR="000D368F" w:rsidRPr="00C331A8">
        <w:t xml:space="preserve"> de documento aduanero asociado</w:t>
      </w:r>
      <w:r w:rsidRPr="00C331A8">
        <w:t>. Lo anterior, sumado al desconocimiento –por parte del u</w:t>
      </w:r>
      <w:r w:rsidR="000D368F" w:rsidRPr="00C331A8">
        <w:t>suario</w:t>
      </w:r>
      <w:r w:rsidRPr="00C331A8">
        <w:t>–</w:t>
      </w:r>
      <w:r w:rsidR="000D368F" w:rsidRPr="00C331A8">
        <w:t xml:space="preserve"> de la normativa aduanera</w:t>
      </w:r>
      <w:r w:rsidRPr="00C331A8">
        <w:t xml:space="preserve"> y de la deficiente </w:t>
      </w:r>
      <w:r w:rsidR="000D368F" w:rsidRPr="00C331A8">
        <w:t>comunicación</w:t>
      </w:r>
      <w:r w:rsidR="000D368F" w:rsidRPr="00C331A8">
        <w:rPr>
          <w:lang w:val="es-CL"/>
        </w:rPr>
        <w:t xml:space="preserve"> </w:t>
      </w:r>
      <w:r w:rsidRPr="00C331A8">
        <w:rPr>
          <w:lang w:val="es-CL"/>
        </w:rPr>
        <w:t xml:space="preserve">con el mismo, </w:t>
      </w:r>
      <w:r w:rsidR="00FC3F4E" w:rsidRPr="00C331A8">
        <w:rPr>
          <w:lang w:val="es-CL"/>
        </w:rPr>
        <w:t xml:space="preserve">tiene por consecuencia </w:t>
      </w:r>
      <w:r w:rsidRPr="00C331A8">
        <w:rPr>
          <w:lang w:val="es-CL"/>
        </w:rPr>
        <w:t>la imposibilidad de controlar y fiscalizar</w:t>
      </w:r>
      <w:r w:rsidR="00690385" w:rsidRPr="00C331A8">
        <w:rPr>
          <w:lang w:val="es-CL"/>
        </w:rPr>
        <w:t xml:space="preserve"> </w:t>
      </w:r>
      <w:r w:rsidRPr="00C331A8">
        <w:rPr>
          <w:lang w:val="es-CL"/>
        </w:rPr>
        <w:t xml:space="preserve">los envíos postales </w:t>
      </w:r>
      <w:r w:rsidR="00690385" w:rsidRPr="00C331A8">
        <w:rPr>
          <w:lang w:val="es-CL"/>
        </w:rPr>
        <w:t xml:space="preserve">adecuadamente y </w:t>
      </w:r>
      <w:r w:rsidRPr="00C331A8">
        <w:rPr>
          <w:lang w:val="es-CL"/>
        </w:rPr>
        <w:t xml:space="preserve">de manera efectiva, </w:t>
      </w:r>
      <w:r w:rsidR="00690385" w:rsidRPr="00C331A8">
        <w:rPr>
          <w:lang w:val="es-CL"/>
        </w:rPr>
        <w:t xml:space="preserve"> </w:t>
      </w:r>
      <w:r w:rsidR="008457FC" w:rsidRPr="00C331A8">
        <w:rPr>
          <w:lang w:val="es-CL"/>
        </w:rPr>
        <w:t xml:space="preserve">impidiendo finalmente </w:t>
      </w:r>
      <w:r w:rsidR="00690385" w:rsidRPr="00C331A8">
        <w:rPr>
          <w:lang w:val="es-CL"/>
        </w:rPr>
        <w:t xml:space="preserve">el </w:t>
      </w:r>
      <w:r w:rsidRPr="00C331A8">
        <w:rPr>
          <w:lang w:val="es-CL"/>
        </w:rPr>
        <w:t xml:space="preserve">despacho expedito </w:t>
      </w:r>
      <w:r w:rsidR="00690385" w:rsidRPr="00C331A8">
        <w:rPr>
          <w:lang w:val="es-CL"/>
        </w:rPr>
        <w:t>de</w:t>
      </w:r>
      <w:r w:rsidRPr="00C331A8">
        <w:rPr>
          <w:lang w:val="es-CL"/>
        </w:rPr>
        <w:t xml:space="preserve"> este tipo de mercancías, y del mismo modo, debilitando la fiscalización</w:t>
      </w:r>
      <w:r w:rsidR="00FC3F4E" w:rsidRPr="00C331A8">
        <w:rPr>
          <w:lang w:val="es-CL"/>
        </w:rPr>
        <w:t>, en especial,</w:t>
      </w:r>
      <w:r w:rsidRPr="00C331A8">
        <w:rPr>
          <w:lang w:val="es-CL"/>
        </w:rPr>
        <w:t xml:space="preserve"> respecto a la subvaloración de este tipo de mercancías, con la consecuente probabilidad de evasión</w:t>
      </w:r>
      <w:r w:rsidR="00690385" w:rsidRPr="00C331A8">
        <w:rPr>
          <w:lang w:val="es-CL"/>
        </w:rPr>
        <w:t xml:space="preserve"> fiscal por concepto </w:t>
      </w:r>
      <w:r w:rsidRPr="00C331A8">
        <w:rPr>
          <w:lang w:val="es-CL"/>
        </w:rPr>
        <w:t>de derechos e impuestos.</w:t>
      </w:r>
    </w:p>
    <w:p w:rsidR="000D368F" w:rsidRPr="00C331A8" w:rsidRDefault="000D368F" w:rsidP="00C331A8">
      <w:pPr>
        <w:pStyle w:val="Textoindependiente2"/>
        <w:spacing w:before="0" w:line="320" w:lineRule="atLeast"/>
      </w:pPr>
    </w:p>
    <w:p w:rsidR="00EF1DFA" w:rsidRPr="00C331A8" w:rsidRDefault="000D368F" w:rsidP="00C331A8">
      <w:pPr>
        <w:pStyle w:val="Textoindependiente2"/>
        <w:spacing w:before="0" w:line="320" w:lineRule="atLeast"/>
      </w:pPr>
      <w:r w:rsidRPr="00C331A8">
        <w:t xml:space="preserve">Que, </w:t>
      </w:r>
      <w:r w:rsidR="00FC3F4E" w:rsidRPr="00C331A8">
        <w:t xml:space="preserve">el Servicio Nacional de Aduanas es una institución fiscalizadora, </w:t>
      </w:r>
      <w:r w:rsidR="00EF1DFA" w:rsidRPr="00C331A8">
        <w:t xml:space="preserve">cuya misión considera la facilitación del comercio exterior, para contribuir a la recaudación fiscal, al desarrollo económico, a la competitividad y a la protección del país y las personas, promoviendo el cumplimiento voluntario de la normativa, entregando un servicio de calidad e innovador. </w:t>
      </w:r>
    </w:p>
    <w:p w:rsidR="00690385" w:rsidRPr="00C331A8" w:rsidRDefault="00690385" w:rsidP="00C331A8">
      <w:pPr>
        <w:pStyle w:val="Textoindependiente2"/>
        <w:spacing w:before="0" w:line="320" w:lineRule="atLeast"/>
      </w:pPr>
    </w:p>
    <w:p w:rsidR="00FC3F4E" w:rsidRPr="00C331A8" w:rsidRDefault="00EF1DFA" w:rsidP="00C331A8">
      <w:pPr>
        <w:pStyle w:val="Textoindependiente2"/>
        <w:spacing w:before="0" w:line="320" w:lineRule="atLeast"/>
      </w:pPr>
      <w:r w:rsidRPr="00C331A8">
        <w:t xml:space="preserve">Que, </w:t>
      </w:r>
      <w:r w:rsidR="00640703" w:rsidRPr="00C331A8">
        <w:t>en función de lo anterior,</w:t>
      </w:r>
      <w:r w:rsidR="00FC3F4E" w:rsidRPr="00C331A8">
        <w:t xml:space="preserve"> es menester efectuar modificaciones al proceso de despacho de aquellas mercancías que ingresan al país por vía postal, ajustando las directrices a lo señalado por la OMA y la UPU, con el objeto </w:t>
      </w:r>
      <w:r w:rsidR="00127655" w:rsidRPr="00C331A8">
        <w:t xml:space="preserve">de </w:t>
      </w:r>
      <w:r w:rsidR="00FC3F4E" w:rsidRPr="00C331A8">
        <w:t xml:space="preserve">cumplir el mandato encomendado por ley, </w:t>
      </w:r>
      <w:r w:rsidR="00127655" w:rsidRPr="00C331A8">
        <w:t xml:space="preserve">y con el fin último de que </w:t>
      </w:r>
      <w:r w:rsidR="009D2D90" w:rsidRPr="00C331A8">
        <w:t xml:space="preserve">éste </w:t>
      </w:r>
      <w:r w:rsidR="00127655" w:rsidRPr="00C331A8">
        <w:t>se encuentre</w:t>
      </w:r>
      <w:r w:rsidR="00FC3F4E" w:rsidRPr="00C331A8">
        <w:t xml:space="preserve"> acorde a la nueva realidad que enfrenta </w:t>
      </w:r>
      <w:r w:rsidR="00127655" w:rsidRPr="00C331A8">
        <w:t xml:space="preserve">el </w:t>
      </w:r>
      <w:r w:rsidR="00FC3F4E" w:rsidRPr="00C331A8">
        <w:t>país en esta materia.</w:t>
      </w:r>
    </w:p>
    <w:p w:rsidR="00FC3F4E" w:rsidRPr="00C331A8" w:rsidRDefault="00FC3F4E" w:rsidP="00C331A8">
      <w:pPr>
        <w:pStyle w:val="Textoindependiente2"/>
        <w:spacing w:before="0" w:line="320" w:lineRule="atLeast"/>
      </w:pPr>
    </w:p>
    <w:p w:rsidR="00640703" w:rsidRPr="00C331A8" w:rsidRDefault="00640703" w:rsidP="00C331A8">
      <w:pPr>
        <w:pStyle w:val="Textoindependiente2"/>
        <w:spacing w:before="0" w:line="320" w:lineRule="atLeast"/>
      </w:pPr>
      <w:r w:rsidRPr="00C331A8">
        <w:t>Que, por medio de la Resolución</w:t>
      </w:r>
      <w:r w:rsidR="00690385" w:rsidRPr="00C331A8">
        <w:t xml:space="preserve"> Exenta</w:t>
      </w:r>
      <w:r w:rsidRPr="00C331A8">
        <w:t xml:space="preserve"> N°</w:t>
      </w:r>
      <w:r w:rsidR="00690385" w:rsidRPr="00C331A8">
        <w:t xml:space="preserve"> </w:t>
      </w:r>
      <w:r w:rsidRPr="00C331A8">
        <w:t xml:space="preserve">7042, de 17 de noviembre de 2016, del Director Nacional de Aduanas, se incorporó al Compendio de Normas Aduaneras el Capítulo VII, sobre “Mercancías de </w:t>
      </w:r>
      <w:r w:rsidR="00690385" w:rsidRPr="00C331A8">
        <w:t>D</w:t>
      </w:r>
      <w:r w:rsidRPr="00C331A8">
        <w:t>espacho Especial”.</w:t>
      </w:r>
    </w:p>
    <w:p w:rsidR="00640703" w:rsidRPr="00C331A8" w:rsidRDefault="00640703" w:rsidP="00C331A8">
      <w:pPr>
        <w:pStyle w:val="Textoindependiente2"/>
        <w:spacing w:before="0" w:line="320" w:lineRule="atLeast"/>
      </w:pPr>
    </w:p>
    <w:p w:rsidR="000D368F" w:rsidRPr="00C331A8" w:rsidRDefault="00C9746F" w:rsidP="00C331A8">
      <w:pPr>
        <w:pStyle w:val="Textoindependiente2"/>
        <w:spacing w:before="0" w:line="320" w:lineRule="atLeast"/>
      </w:pPr>
      <w:r w:rsidRPr="00C331A8">
        <w:t>Que, considerando que las me</w:t>
      </w:r>
      <w:r w:rsidR="000D368F" w:rsidRPr="00C331A8">
        <w:t xml:space="preserve">rcancías que ingresan al país vía postal, </w:t>
      </w:r>
      <w:r w:rsidRPr="00C331A8">
        <w:t xml:space="preserve">comparten características similares a aquellas que ingresan al país vía </w:t>
      </w:r>
      <w:proofErr w:type="spellStart"/>
      <w:r w:rsidRPr="00C331A8">
        <w:t>courier</w:t>
      </w:r>
      <w:proofErr w:type="spellEnd"/>
      <w:r w:rsidRPr="00C331A8">
        <w:t>,</w:t>
      </w:r>
      <w:r w:rsidR="004B3957" w:rsidRPr="00C331A8">
        <w:t xml:space="preserve"> dadas las particularidades relativas a procedimiento, depósito, plazos y formalidades documentales,</w:t>
      </w:r>
      <w:r w:rsidRPr="00C331A8">
        <w:t xml:space="preserve"> </w:t>
      </w:r>
      <w:r w:rsidR="009D2D90" w:rsidRPr="00C331A8">
        <w:t>resulta</w:t>
      </w:r>
      <w:r w:rsidRPr="00C331A8">
        <w:t xml:space="preserve"> prudente aplicar por analogía una regulación similar </w:t>
      </w:r>
      <w:r w:rsidR="009D2D90" w:rsidRPr="00C331A8">
        <w:t xml:space="preserve">pudiendo, </w:t>
      </w:r>
      <w:r w:rsidRPr="00C331A8">
        <w:t>por tanto</w:t>
      </w:r>
      <w:r w:rsidR="009D2D90" w:rsidRPr="00C331A8">
        <w:t>,</w:t>
      </w:r>
      <w:r w:rsidRPr="00C331A8">
        <w:t xml:space="preserve"> ser consideradas –las primeras– como </w:t>
      </w:r>
      <w:r w:rsidR="004B3957" w:rsidRPr="00C331A8">
        <w:t xml:space="preserve">mercancías de despacho especial, de acuerdo a la calificación que de ellas haga del Director Nacional de Aduanas, </w:t>
      </w:r>
      <w:r w:rsidR="009D2D90" w:rsidRPr="00C331A8">
        <w:t xml:space="preserve">correspondiendo </w:t>
      </w:r>
      <w:r w:rsidR="00690385" w:rsidRPr="00C331A8">
        <w:t xml:space="preserve"> de esta manera </w:t>
      </w:r>
      <w:r w:rsidR="009D2D90" w:rsidRPr="00C331A8">
        <w:t xml:space="preserve">que </w:t>
      </w:r>
      <w:r w:rsidR="00690385" w:rsidRPr="00C331A8">
        <w:t xml:space="preserve">su regulación sea incorporada al Capítulo VII del Compendio de Normas Aduaneras, </w:t>
      </w:r>
      <w:r w:rsidR="004B3957" w:rsidRPr="00C331A8">
        <w:t>a objeto de mejorar su comprensión y f</w:t>
      </w:r>
      <w:r w:rsidR="00690385" w:rsidRPr="00C331A8">
        <w:t>acilitar el</w:t>
      </w:r>
      <w:r w:rsidR="004B3957" w:rsidRPr="00C331A8">
        <w:t xml:space="preserve"> acceso </w:t>
      </w:r>
      <w:r w:rsidR="00690385" w:rsidRPr="00C331A8">
        <w:t xml:space="preserve">a la información </w:t>
      </w:r>
      <w:r w:rsidR="004B3957" w:rsidRPr="00C331A8">
        <w:t>por parte de los administrados.</w:t>
      </w:r>
    </w:p>
    <w:p w:rsidR="00490D64" w:rsidRPr="00C331A8" w:rsidRDefault="00490D64" w:rsidP="00C331A8">
      <w:pPr>
        <w:pStyle w:val="Textoindependiente2"/>
        <w:spacing w:before="0" w:line="320" w:lineRule="atLeast"/>
      </w:pPr>
    </w:p>
    <w:p w:rsidR="005C0ED1" w:rsidRPr="00C331A8" w:rsidRDefault="005C0ED1" w:rsidP="00C331A8">
      <w:pPr>
        <w:pStyle w:val="Textoindependiente2"/>
        <w:spacing w:before="0" w:line="320" w:lineRule="atLeast"/>
      </w:pPr>
      <w:r w:rsidRPr="00C331A8">
        <w:t xml:space="preserve">Que, existe </w:t>
      </w:r>
      <w:r w:rsidR="009D2D90" w:rsidRPr="00C331A8">
        <w:t xml:space="preserve">-en materia postal- </w:t>
      </w:r>
      <w:r w:rsidRPr="00C331A8">
        <w:t>una serie de herramientas contenidas en los documentos consensuad</w:t>
      </w:r>
      <w:r w:rsidR="009D2D90" w:rsidRPr="00C331A8">
        <w:t xml:space="preserve">os </w:t>
      </w:r>
      <w:r w:rsidRPr="00C331A8">
        <w:t>tanto por la OMA como por la UPU, que se basan en el intercambio de información electrónica anticipada entre los operadores designados y las administraciones aduaneras</w:t>
      </w:r>
      <w:r w:rsidR="009D2D90" w:rsidRPr="00C331A8">
        <w:t>, las cuales</w:t>
      </w:r>
      <w:r w:rsidRPr="00C331A8">
        <w:t xml:space="preserve"> tienen por objeto mejorar la seguridad global y la gestión de riesgos</w:t>
      </w:r>
      <w:r w:rsidR="00127655" w:rsidRPr="00C331A8">
        <w:t>,</w:t>
      </w:r>
      <w:r w:rsidRPr="00C331A8">
        <w:t xml:space="preserve"> manteniendo un servicio eficaz y de alta calidad de las normas de servicio de un extremo a otro en el flujo postal.</w:t>
      </w:r>
    </w:p>
    <w:p w:rsidR="005C0ED1" w:rsidRPr="00C331A8" w:rsidRDefault="005C0ED1" w:rsidP="00C331A8">
      <w:pPr>
        <w:pStyle w:val="Textoindependiente2"/>
        <w:spacing w:before="0" w:line="320" w:lineRule="atLeast"/>
      </w:pPr>
    </w:p>
    <w:p w:rsidR="005C0ED1" w:rsidRPr="0077138E" w:rsidRDefault="005C0ED1" w:rsidP="00C331A8">
      <w:pPr>
        <w:pStyle w:val="Textoindependiente2"/>
        <w:spacing w:before="0" w:line="320" w:lineRule="atLeast"/>
      </w:pPr>
      <w:r w:rsidRPr="00C331A8">
        <w:t xml:space="preserve">Que, </w:t>
      </w:r>
      <w:r w:rsidR="009D2D90" w:rsidRPr="00C331A8">
        <w:t xml:space="preserve">en consecuencia, </w:t>
      </w:r>
      <w:r w:rsidRPr="00C331A8">
        <w:t>lo anterior</w:t>
      </w:r>
      <w:r w:rsidR="00EE6BD1" w:rsidRPr="00C331A8">
        <w:t>mente expuesto</w:t>
      </w:r>
      <w:r w:rsidRPr="00C331A8">
        <w:t xml:space="preserve"> conllevaría a una reducción en los tiempos de liberación de las mercancías por parte de Aduanas, así como también </w:t>
      </w:r>
      <w:r w:rsidR="00EE6BD1" w:rsidRPr="00C331A8">
        <w:t xml:space="preserve">a </w:t>
      </w:r>
      <w:r w:rsidR="009D2D90" w:rsidRPr="00C331A8">
        <w:t>una pretendida</w:t>
      </w:r>
      <w:r w:rsidR="00690385" w:rsidRPr="00C331A8">
        <w:t xml:space="preserve"> </w:t>
      </w:r>
      <w:r w:rsidRPr="00C331A8">
        <w:t>mejora</w:t>
      </w:r>
      <w:r w:rsidR="009D2D90" w:rsidRPr="00C331A8">
        <w:t xml:space="preserve"> en</w:t>
      </w:r>
      <w:r w:rsidR="003A26E5" w:rsidRPr="00C331A8">
        <w:t xml:space="preserve"> </w:t>
      </w:r>
      <w:r w:rsidRPr="00C331A8">
        <w:t>la trazabilidad de los envíos postales</w:t>
      </w:r>
      <w:r w:rsidR="00690385" w:rsidRPr="00C331A8">
        <w:t>,</w:t>
      </w:r>
      <w:r w:rsidRPr="00C331A8">
        <w:t xml:space="preserve"> tanto para el usuario como para este Servicio, logrando una mejor recaudación fiscal</w:t>
      </w:r>
      <w:r w:rsidR="004D54C4" w:rsidRPr="0077138E">
        <w:t>.</w:t>
      </w:r>
    </w:p>
    <w:p w:rsidR="004D54C4" w:rsidRPr="005F2638" w:rsidRDefault="004D54C4" w:rsidP="00C331A8">
      <w:pPr>
        <w:pStyle w:val="Textoindependiente2"/>
        <w:spacing w:before="0" w:line="320" w:lineRule="atLeast"/>
      </w:pPr>
    </w:p>
    <w:p w:rsidR="004D54C4" w:rsidRPr="008E3273" w:rsidRDefault="004D54C4" w:rsidP="0077138E">
      <w:pPr>
        <w:tabs>
          <w:tab w:val="left" w:pos="3686"/>
        </w:tabs>
        <w:spacing w:line="320" w:lineRule="atLeast"/>
        <w:contextualSpacing/>
        <w:jc w:val="both"/>
        <w:rPr>
          <w:rFonts w:ascii="Tahoma" w:eastAsia="Times New Roman" w:hAnsi="Tahoma" w:cs="Tahoma"/>
          <w:bCs/>
          <w:sz w:val="22"/>
          <w:szCs w:val="22"/>
          <w:lang w:eastAsia="es-ES_tradnl"/>
        </w:rPr>
      </w:pPr>
      <w:r w:rsidRPr="00C331A8">
        <w:rPr>
          <w:rFonts w:ascii="Tahoma" w:eastAsia="Times New Roman" w:hAnsi="Tahoma" w:cs="Tahoma"/>
          <w:bCs/>
          <w:sz w:val="22"/>
          <w:szCs w:val="22"/>
          <w:lang w:eastAsia="es-ES_tradnl"/>
        </w:rPr>
        <w:t xml:space="preserve">Que, conforme a lo establecido en la Resolución N°5854, de 27 de septiembre de 2016, que Aprueba el Procedimiento de Publicación Anticipada, esta resolución fue puesta a disposición de los operadores del comercio exterior y de la ciudadanía, a través de la página web institucional, entre los días </w:t>
      </w:r>
      <w:r w:rsidR="00B554B5" w:rsidRPr="00B554B5">
        <w:rPr>
          <w:rFonts w:ascii="Tahoma" w:eastAsia="Times New Roman" w:hAnsi="Tahoma" w:cs="Tahoma"/>
          <w:bCs/>
          <w:sz w:val="22"/>
          <w:szCs w:val="22"/>
          <w:lang w:eastAsia="es-ES_tradnl"/>
        </w:rPr>
        <w:t>15.06.2021 y 29.06.2021</w:t>
      </w:r>
      <w:r w:rsidRPr="00B554B5">
        <w:rPr>
          <w:rFonts w:ascii="Tahoma" w:eastAsia="Times New Roman" w:hAnsi="Tahoma" w:cs="Tahoma"/>
          <w:bCs/>
          <w:sz w:val="22"/>
          <w:szCs w:val="22"/>
          <w:lang w:eastAsia="es-ES_tradnl"/>
        </w:rPr>
        <w:t xml:space="preserve"> </w:t>
      </w:r>
      <w:r w:rsidRPr="00C331A8">
        <w:rPr>
          <w:rFonts w:ascii="Tahoma" w:eastAsia="Times New Roman" w:hAnsi="Tahoma" w:cs="Tahoma"/>
          <w:bCs/>
          <w:sz w:val="22"/>
          <w:szCs w:val="22"/>
          <w:lang w:eastAsia="es-ES_tradnl"/>
        </w:rPr>
        <w:t>a objeto de ser conocida con anticipación, recibir preguntas, comentarios y observaciones para minimizar errores o dificultades prácticas de aplicación antes de su adopción definitiva</w:t>
      </w:r>
      <w:r w:rsidRPr="0077138E">
        <w:rPr>
          <w:rFonts w:ascii="Tahoma" w:eastAsia="Times New Roman" w:hAnsi="Tahoma" w:cs="Tahoma"/>
          <w:bCs/>
          <w:sz w:val="22"/>
          <w:szCs w:val="22"/>
          <w:lang w:eastAsia="es-ES_tradnl"/>
        </w:rPr>
        <w:t>;</w:t>
      </w:r>
      <w:r w:rsidRPr="005F2638">
        <w:rPr>
          <w:rFonts w:ascii="Tahoma" w:hAnsi="Tahoma" w:cs="Tahoma"/>
          <w:sz w:val="22"/>
          <w:szCs w:val="22"/>
        </w:rPr>
        <w:t xml:space="preserve"> </w:t>
      </w:r>
      <w:r w:rsidRPr="00095AEC">
        <w:rPr>
          <w:rFonts w:ascii="Tahoma" w:hAnsi="Tahoma" w:cs="Tahoma"/>
          <w:sz w:val="22"/>
          <w:szCs w:val="22"/>
        </w:rPr>
        <w:t>y,</w:t>
      </w:r>
    </w:p>
    <w:p w:rsidR="00C9746F" w:rsidRDefault="00C9746F" w:rsidP="00C331A8">
      <w:pPr>
        <w:pStyle w:val="Textoindependiente2"/>
        <w:spacing w:before="0" w:line="320" w:lineRule="atLeast"/>
      </w:pPr>
    </w:p>
    <w:p w:rsidR="00190953" w:rsidRPr="00C331A8" w:rsidRDefault="00190953" w:rsidP="00C331A8">
      <w:pPr>
        <w:pStyle w:val="Textoindependiente2"/>
        <w:spacing w:before="0" w:line="320" w:lineRule="atLeast"/>
      </w:pPr>
    </w:p>
    <w:p w:rsidR="00653757" w:rsidRPr="00C331A8" w:rsidRDefault="00653757" w:rsidP="00C331A8">
      <w:pPr>
        <w:widowControl w:val="0"/>
        <w:autoSpaceDE w:val="0"/>
        <w:autoSpaceDN w:val="0"/>
        <w:adjustRightInd w:val="0"/>
        <w:spacing w:line="320" w:lineRule="atLeast"/>
        <w:jc w:val="both"/>
        <w:rPr>
          <w:rFonts w:ascii="Tahoma" w:hAnsi="Tahoma" w:cs="Tahoma"/>
          <w:b/>
          <w:sz w:val="22"/>
          <w:szCs w:val="22"/>
          <w:lang w:val="es-ES"/>
        </w:rPr>
      </w:pPr>
      <w:r w:rsidRPr="00C331A8">
        <w:rPr>
          <w:rFonts w:ascii="Tahoma" w:hAnsi="Tahoma" w:cs="Tahoma"/>
          <w:b/>
          <w:sz w:val="22"/>
          <w:szCs w:val="22"/>
          <w:lang w:val="es-ES"/>
        </w:rPr>
        <w:t xml:space="preserve">TENIENDO PRESENTE: </w:t>
      </w:r>
    </w:p>
    <w:p w:rsidR="00653757" w:rsidRPr="00C331A8" w:rsidRDefault="00653757" w:rsidP="00C331A8">
      <w:pPr>
        <w:widowControl w:val="0"/>
        <w:autoSpaceDE w:val="0"/>
        <w:autoSpaceDN w:val="0"/>
        <w:adjustRightInd w:val="0"/>
        <w:spacing w:line="320" w:lineRule="atLeast"/>
        <w:jc w:val="both"/>
        <w:rPr>
          <w:rFonts w:ascii="Tahoma" w:hAnsi="Tahoma" w:cs="Tahoma"/>
          <w:b/>
          <w:sz w:val="22"/>
          <w:szCs w:val="22"/>
          <w:lang w:val="es-ES"/>
        </w:rPr>
      </w:pPr>
    </w:p>
    <w:p w:rsidR="00653757" w:rsidRPr="00C331A8" w:rsidRDefault="00E51043" w:rsidP="00C331A8">
      <w:pPr>
        <w:widowControl w:val="0"/>
        <w:autoSpaceDE w:val="0"/>
        <w:autoSpaceDN w:val="0"/>
        <w:adjustRightInd w:val="0"/>
        <w:spacing w:line="320" w:lineRule="atLeast"/>
        <w:jc w:val="both"/>
        <w:rPr>
          <w:rFonts w:ascii="Tahoma" w:hAnsi="Tahoma" w:cs="Tahoma"/>
          <w:sz w:val="22"/>
          <w:szCs w:val="22"/>
          <w:lang w:val="es-ES"/>
        </w:rPr>
      </w:pPr>
      <w:r w:rsidRPr="00C331A8">
        <w:rPr>
          <w:rFonts w:ascii="Tahoma" w:hAnsi="Tahoma" w:cs="Tahoma"/>
          <w:sz w:val="22"/>
          <w:szCs w:val="22"/>
          <w:lang w:val="es-ES"/>
        </w:rPr>
        <w:t xml:space="preserve">Las normas citadas, </w:t>
      </w:r>
      <w:r w:rsidR="00653757" w:rsidRPr="00C331A8">
        <w:rPr>
          <w:rFonts w:ascii="Tahoma" w:hAnsi="Tahoma" w:cs="Tahoma"/>
          <w:sz w:val="22"/>
          <w:szCs w:val="22"/>
          <w:lang w:val="es-ES"/>
        </w:rPr>
        <w:t xml:space="preserve">las facultades que me confiere el </w:t>
      </w:r>
      <w:r w:rsidR="0048583E" w:rsidRPr="00C331A8">
        <w:rPr>
          <w:rFonts w:ascii="Tahoma" w:hAnsi="Tahoma" w:cs="Tahoma"/>
          <w:sz w:val="22"/>
          <w:szCs w:val="22"/>
          <w:lang w:val="es-ES"/>
        </w:rPr>
        <w:t xml:space="preserve">artículo 4, </w:t>
      </w:r>
      <w:r w:rsidR="00653757" w:rsidRPr="00C331A8">
        <w:rPr>
          <w:rFonts w:ascii="Tahoma" w:hAnsi="Tahoma" w:cs="Tahoma"/>
          <w:sz w:val="22"/>
          <w:szCs w:val="22"/>
          <w:lang w:val="es-ES"/>
        </w:rPr>
        <w:t>número</w:t>
      </w:r>
      <w:r w:rsidR="00A348FB" w:rsidRPr="00C331A8">
        <w:rPr>
          <w:rFonts w:ascii="Tahoma" w:hAnsi="Tahoma" w:cs="Tahoma"/>
          <w:sz w:val="22"/>
          <w:szCs w:val="22"/>
          <w:lang w:val="es-ES"/>
        </w:rPr>
        <w:t>s 7</w:t>
      </w:r>
      <w:r w:rsidR="0048583E" w:rsidRPr="00C331A8">
        <w:rPr>
          <w:rFonts w:ascii="Tahoma" w:hAnsi="Tahoma" w:cs="Tahoma"/>
          <w:sz w:val="22"/>
          <w:szCs w:val="22"/>
          <w:lang w:val="es-ES"/>
        </w:rPr>
        <w:t xml:space="preserve"> </w:t>
      </w:r>
      <w:r w:rsidR="00A348FB" w:rsidRPr="00C331A8">
        <w:rPr>
          <w:rFonts w:ascii="Tahoma" w:hAnsi="Tahoma" w:cs="Tahoma"/>
          <w:sz w:val="22"/>
          <w:szCs w:val="22"/>
          <w:lang w:val="es-ES"/>
        </w:rPr>
        <w:t>y</w:t>
      </w:r>
      <w:r w:rsidR="0048583E" w:rsidRPr="00C331A8">
        <w:rPr>
          <w:rFonts w:ascii="Tahoma" w:hAnsi="Tahoma" w:cs="Tahoma"/>
          <w:sz w:val="22"/>
          <w:szCs w:val="22"/>
          <w:lang w:val="es-ES"/>
        </w:rPr>
        <w:t xml:space="preserve"> 8</w:t>
      </w:r>
      <w:r w:rsidR="00653757" w:rsidRPr="00C331A8">
        <w:rPr>
          <w:rFonts w:ascii="Tahoma" w:hAnsi="Tahoma" w:cs="Tahoma"/>
          <w:sz w:val="22"/>
          <w:szCs w:val="22"/>
          <w:lang w:val="es-ES"/>
        </w:rPr>
        <w:t xml:space="preserve"> del D</w:t>
      </w:r>
      <w:r w:rsidR="00A348FB" w:rsidRPr="00C331A8">
        <w:rPr>
          <w:rFonts w:ascii="Tahoma" w:hAnsi="Tahoma" w:cs="Tahoma"/>
          <w:sz w:val="22"/>
          <w:szCs w:val="22"/>
          <w:lang w:val="es-ES"/>
        </w:rPr>
        <w:t xml:space="preserve">ecreto con </w:t>
      </w:r>
      <w:r w:rsidR="0048583E" w:rsidRPr="00C331A8">
        <w:rPr>
          <w:rFonts w:ascii="Tahoma" w:hAnsi="Tahoma" w:cs="Tahoma"/>
          <w:sz w:val="22"/>
          <w:szCs w:val="22"/>
          <w:lang w:val="es-ES"/>
        </w:rPr>
        <w:t>F</w:t>
      </w:r>
      <w:r w:rsidR="00A348FB" w:rsidRPr="00C331A8">
        <w:rPr>
          <w:rFonts w:ascii="Tahoma" w:hAnsi="Tahoma" w:cs="Tahoma"/>
          <w:sz w:val="22"/>
          <w:szCs w:val="22"/>
          <w:lang w:val="es-ES"/>
        </w:rPr>
        <w:t>uerza de Ley</w:t>
      </w:r>
      <w:r w:rsidR="00653757" w:rsidRPr="00C331A8">
        <w:rPr>
          <w:rFonts w:ascii="Tahoma" w:hAnsi="Tahoma" w:cs="Tahoma"/>
          <w:sz w:val="22"/>
          <w:szCs w:val="22"/>
          <w:lang w:val="es-ES"/>
        </w:rPr>
        <w:t xml:space="preserve"> Nº</w:t>
      </w:r>
      <w:r w:rsidR="00A348FB" w:rsidRPr="00C331A8">
        <w:rPr>
          <w:rFonts w:ascii="Tahoma" w:hAnsi="Tahoma" w:cs="Tahoma"/>
          <w:sz w:val="22"/>
          <w:szCs w:val="22"/>
          <w:lang w:val="es-ES"/>
        </w:rPr>
        <w:t xml:space="preserve"> </w:t>
      </w:r>
      <w:r w:rsidR="00653757" w:rsidRPr="00C331A8">
        <w:rPr>
          <w:rFonts w:ascii="Tahoma" w:hAnsi="Tahoma" w:cs="Tahoma"/>
          <w:sz w:val="22"/>
          <w:szCs w:val="22"/>
          <w:lang w:val="es-ES"/>
        </w:rPr>
        <w:t xml:space="preserve">329, de 1979, del Ministerio de Hacienda, </w:t>
      </w:r>
      <w:r w:rsidR="0048583E" w:rsidRPr="00C331A8">
        <w:rPr>
          <w:rFonts w:ascii="Tahoma" w:hAnsi="Tahoma" w:cs="Tahoma"/>
          <w:sz w:val="22"/>
          <w:szCs w:val="22"/>
          <w:lang w:val="es-ES"/>
        </w:rPr>
        <w:t>que</w:t>
      </w:r>
      <w:r w:rsidR="00653757" w:rsidRPr="00C331A8">
        <w:rPr>
          <w:rFonts w:ascii="Tahoma" w:hAnsi="Tahoma" w:cs="Tahoma"/>
          <w:sz w:val="22"/>
          <w:szCs w:val="22"/>
          <w:lang w:val="es-ES"/>
        </w:rPr>
        <w:t xml:space="preserve"> Aprueba la Ley Orgánica del Servicio Nacional de Aduanas</w:t>
      </w:r>
      <w:r w:rsidRPr="00C331A8">
        <w:rPr>
          <w:rFonts w:ascii="Tahoma" w:hAnsi="Tahoma" w:cs="Tahoma"/>
          <w:sz w:val="22"/>
          <w:szCs w:val="22"/>
          <w:lang w:val="es-ES"/>
        </w:rPr>
        <w:t>, y</w:t>
      </w:r>
      <w:r w:rsidR="00653757" w:rsidRPr="00C331A8">
        <w:rPr>
          <w:rFonts w:ascii="Tahoma" w:hAnsi="Tahoma" w:cs="Tahoma"/>
          <w:sz w:val="22"/>
          <w:szCs w:val="22"/>
          <w:lang w:val="es-ES"/>
        </w:rPr>
        <w:t xml:space="preserve"> </w:t>
      </w:r>
      <w:r w:rsidRPr="00C331A8">
        <w:rPr>
          <w:rFonts w:ascii="Tahoma" w:hAnsi="Tahoma" w:cs="Tahoma"/>
          <w:sz w:val="22"/>
          <w:szCs w:val="22"/>
          <w:lang w:val="es-ES"/>
        </w:rPr>
        <w:t xml:space="preserve">lo dispuesto en la Resolución N° 7, de </w:t>
      </w:r>
      <w:r w:rsidR="00B414E7" w:rsidRPr="00C331A8">
        <w:rPr>
          <w:rFonts w:ascii="Tahoma" w:hAnsi="Tahoma" w:cs="Tahoma"/>
          <w:sz w:val="22"/>
          <w:szCs w:val="22"/>
          <w:lang w:val="es-ES"/>
        </w:rPr>
        <w:t>26</w:t>
      </w:r>
      <w:r w:rsidR="00EE6BD1" w:rsidRPr="00C331A8">
        <w:rPr>
          <w:rFonts w:ascii="Tahoma" w:hAnsi="Tahoma" w:cs="Tahoma"/>
          <w:sz w:val="22"/>
          <w:szCs w:val="22"/>
          <w:lang w:val="es-ES"/>
        </w:rPr>
        <w:t>.03.2019</w:t>
      </w:r>
      <w:r w:rsidRPr="00C331A8">
        <w:rPr>
          <w:rFonts w:ascii="Tahoma" w:hAnsi="Tahoma" w:cs="Tahoma"/>
          <w:sz w:val="22"/>
          <w:szCs w:val="22"/>
          <w:lang w:val="es-ES"/>
        </w:rPr>
        <w:t xml:space="preserve">, de la Contraloría General de la República, sobre exención de trámite de toma de razón </w:t>
      </w:r>
      <w:r w:rsidR="00653757" w:rsidRPr="00C331A8">
        <w:rPr>
          <w:rFonts w:ascii="Tahoma" w:hAnsi="Tahoma" w:cs="Tahoma"/>
          <w:sz w:val="22"/>
          <w:szCs w:val="22"/>
          <w:lang w:val="es-ES"/>
        </w:rPr>
        <w:t>dicto la siguiente:</w:t>
      </w:r>
    </w:p>
    <w:p w:rsidR="0003294F" w:rsidRDefault="0003294F" w:rsidP="00C331A8">
      <w:pPr>
        <w:spacing w:line="320" w:lineRule="atLeast"/>
        <w:ind w:right="474"/>
        <w:jc w:val="both"/>
        <w:rPr>
          <w:rFonts w:ascii="Tahoma" w:hAnsi="Tahoma" w:cs="Tahoma"/>
          <w:b/>
          <w:sz w:val="22"/>
          <w:szCs w:val="22"/>
        </w:rPr>
      </w:pPr>
    </w:p>
    <w:p w:rsidR="008160E2" w:rsidRPr="00C331A8" w:rsidRDefault="008160E2" w:rsidP="00C331A8">
      <w:pPr>
        <w:spacing w:line="320" w:lineRule="atLeast"/>
        <w:ind w:right="474"/>
        <w:jc w:val="both"/>
        <w:rPr>
          <w:rFonts w:ascii="Tahoma" w:hAnsi="Tahoma" w:cs="Tahoma"/>
          <w:b/>
          <w:sz w:val="22"/>
          <w:szCs w:val="22"/>
        </w:rPr>
      </w:pPr>
    </w:p>
    <w:p w:rsidR="00FA2021" w:rsidRPr="00C331A8" w:rsidRDefault="00FA2021" w:rsidP="00C331A8">
      <w:pPr>
        <w:spacing w:line="320" w:lineRule="atLeast"/>
        <w:ind w:right="474"/>
        <w:jc w:val="both"/>
        <w:rPr>
          <w:rFonts w:ascii="Tahoma" w:hAnsi="Tahoma" w:cs="Tahoma"/>
          <w:b/>
          <w:sz w:val="22"/>
          <w:szCs w:val="22"/>
        </w:rPr>
      </w:pPr>
      <w:r w:rsidRPr="00C331A8">
        <w:rPr>
          <w:rFonts w:ascii="Tahoma" w:hAnsi="Tahoma" w:cs="Tahoma"/>
          <w:b/>
          <w:sz w:val="22"/>
          <w:szCs w:val="22"/>
        </w:rPr>
        <w:t>RESOLUCIÓN:</w:t>
      </w:r>
    </w:p>
    <w:p w:rsidR="00FA2021" w:rsidRPr="00C331A8" w:rsidRDefault="00FA2021" w:rsidP="00C331A8">
      <w:pPr>
        <w:spacing w:line="320" w:lineRule="atLeast"/>
        <w:jc w:val="both"/>
        <w:outlineLvl w:val="0"/>
        <w:rPr>
          <w:rFonts w:ascii="Tahoma" w:hAnsi="Tahoma" w:cs="Tahoma"/>
          <w:b/>
          <w:sz w:val="22"/>
          <w:szCs w:val="22"/>
        </w:rPr>
      </w:pPr>
    </w:p>
    <w:p w:rsidR="00FA2021" w:rsidRPr="00190953" w:rsidRDefault="003648D5" w:rsidP="00575B29">
      <w:pPr>
        <w:pStyle w:val="Prrafodelista"/>
        <w:numPr>
          <w:ilvl w:val="0"/>
          <w:numId w:val="23"/>
        </w:numPr>
        <w:spacing w:line="320" w:lineRule="atLeast"/>
        <w:jc w:val="both"/>
        <w:outlineLvl w:val="0"/>
        <w:rPr>
          <w:rFonts w:ascii="Tahoma" w:hAnsi="Tahoma" w:cs="Tahoma"/>
          <w:sz w:val="22"/>
          <w:szCs w:val="22"/>
        </w:rPr>
      </w:pPr>
      <w:r w:rsidRPr="00190953">
        <w:rPr>
          <w:rFonts w:ascii="Tahoma" w:hAnsi="Tahoma" w:cs="Tahoma"/>
          <w:b/>
          <w:sz w:val="22"/>
          <w:szCs w:val="22"/>
        </w:rPr>
        <w:t>DECLÁRA</w:t>
      </w:r>
      <w:r w:rsidR="004D54C4" w:rsidRPr="00190953">
        <w:rPr>
          <w:rFonts w:ascii="Tahoma" w:hAnsi="Tahoma" w:cs="Tahoma"/>
          <w:b/>
          <w:sz w:val="22"/>
          <w:szCs w:val="22"/>
        </w:rPr>
        <w:t>N</w:t>
      </w:r>
      <w:r w:rsidRPr="00190953">
        <w:rPr>
          <w:rFonts w:ascii="Tahoma" w:hAnsi="Tahoma" w:cs="Tahoma"/>
          <w:b/>
          <w:sz w:val="22"/>
          <w:szCs w:val="22"/>
        </w:rPr>
        <w:t>SE,</w:t>
      </w:r>
      <w:r w:rsidR="00FA2021" w:rsidRPr="00190953">
        <w:rPr>
          <w:rFonts w:ascii="Tahoma" w:hAnsi="Tahoma" w:cs="Tahoma"/>
          <w:b/>
          <w:sz w:val="22"/>
          <w:szCs w:val="22"/>
        </w:rPr>
        <w:t xml:space="preserve"> </w:t>
      </w:r>
      <w:r w:rsidRPr="00190953">
        <w:rPr>
          <w:rFonts w:ascii="Tahoma" w:hAnsi="Tahoma" w:cs="Tahoma"/>
          <w:sz w:val="22"/>
          <w:szCs w:val="22"/>
        </w:rPr>
        <w:t xml:space="preserve">como mercancías de </w:t>
      </w:r>
      <w:r w:rsidR="00922367" w:rsidRPr="00190953">
        <w:rPr>
          <w:rFonts w:ascii="Tahoma" w:hAnsi="Tahoma" w:cs="Tahoma"/>
          <w:sz w:val="22"/>
          <w:szCs w:val="22"/>
        </w:rPr>
        <w:t>D</w:t>
      </w:r>
      <w:r w:rsidRPr="00190953">
        <w:rPr>
          <w:rFonts w:ascii="Tahoma" w:hAnsi="Tahoma" w:cs="Tahoma"/>
          <w:sz w:val="22"/>
          <w:szCs w:val="22"/>
        </w:rPr>
        <w:t xml:space="preserve">espacho </w:t>
      </w:r>
      <w:r w:rsidR="00922367" w:rsidRPr="00190953">
        <w:rPr>
          <w:rFonts w:ascii="Tahoma" w:hAnsi="Tahoma" w:cs="Tahoma"/>
          <w:sz w:val="22"/>
          <w:szCs w:val="22"/>
        </w:rPr>
        <w:t>E</w:t>
      </w:r>
      <w:r w:rsidRPr="00190953">
        <w:rPr>
          <w:rFonts w:ascii="Tahoma" w:hAnsi="Tahoma" w:cs="Tahoma"/>
          <w:sz w:val="22"/>
          <w:szCs w:val="22"/>
        </w:rPr>
        <w:t>special a los “Envíos Postales de Importación”.</w:t>
      </w:r>
    </w:p>
    <w:p w:rsidR="00B70D37" w:rsidRDefault="00B70D37" w:rsidP="00190953">
      <w:pPr>
        <w:spacing w:line="320" w:lineRule="atLeast"/>
        <w:ind w:left="-502"/>
        <w:jc w:val="both"/>
        <w:rPr>
          <w:rFonts w:ascii="Tahoma" w:hAnsi="Tahoma" w:cs="Tahoma"/>
          <w:b/>
          <w:sz w:val="22"/>
          <w:szCs w:val="22"/>
        </w:rPr>
      </w:pPr>
    </w:p>
    <w:p w:rsidR="00190953" w:rsidRPr="00C331A8" w:rsidRDefault="00190953" w:rsidP="00190953">
      <w:pPr>
        <w:spacing w:line="320" w:lineRule="atLeast"/>
        <w:ind w:left="-502"/>
        <w:jc w:val="both"/>
        <w:rPr>
          <w:rFonts w:ascii="Tahoma" w:hAnsi="Tahoma" w:cs="Tahoma"/>
          <w:b/>
          <w:sz w:val="22"/>
          <w:szCs w:val="22"/>
        </w:rPr>
      </w:pPr>
    </w:p>
    <w:p w:rsidR="00FA2021" w:rsidRPr="00190953" w:rsidRDefault="003648D5" w:rsidP="00575B29">
      <w:pPr>
        <w:pStyle w:val="Prrafodelista"/>
        <w:numPr>
          <w:ilvl w:val="0"/>
          <w:numId w:val="23"/>
        </w:numPr>
        <w:spacing w:line="320" w:lineRule="atLeast"/>
        <w:jc w:val="both"/>
        <w:rPr>
          <w:rFonts w:ascii="Tahoma" w:hAnsi="Tahoma" w:cs="Tahoma"/>
          <w:sz w:val="22"/>
          <w:szCs w:val="22"/>
        </w:rPr>
      </w:pPr>
      <w:r w:rsidRPr="00190953">
        <w:rPr>
          <w:rFonts w:ascii="Tahoma" w:hAnsi="Tahoma" w:cs="Tahoma"/>
          <w:b/>
          <w:sz w:val="22"/>
          <w:szCs w:val="22"/>
        </w:rPr>
        <w:t xml:space="preserve">MODIFÍCASE </w:t>
      </w:r>
      <w:r w:rsidRPr="00190953">
        <w:rPr>
          <w:rFonts w:ascii="Tahoma" w:hAnsi="Tahoma" w:cs="Tahoma"/>
          <w:sz w:val="22"/>
          <w:szCs w:val="22"/>
        </w:rPr>
        <w:t>la Resolución Exenta N° 1.300, de 14 de marzo de 2006, del Director Nacional de Aduanas, que actualiza, sistematiza y coordina el Compendio de Normas Aduaneras, en el siguiente sentido:</w:t>
      </w:r>
    </w:p>
    <w:p w:rsidR="003648D5" w:rsidRPr="00C331A8" w:rsidRDefault="003648D5" w:rsidP="00C331A8">
      <w:pPr>
        <w:pStyle w:val="Prrafodelista"/>
        <w:spacing w:line="320" w:lineRule="atLeast"/>
        <w:jc w:val="both"/>
        <w:rPr>
          <w:rFonts w:ascii="Tahoma" w:hAnsi="Tahoma" w:cs="Tahoma"/>
          <w:sz w:val="22"/>
          <w:szCs w:val="22"/>
        </w:rPr>
      </w:pPr>
    </w:p>
    <w:p w:rsidR="00190953" w:rsidRPr="00577005" w:rsidRDefault="00190953" w:rsidP="00575B29">
      <w:pPr>
        <w:pStyle w:val="Prrafodelista"/>
        <w:numPr>
          <w:ilvl w:val="0"/>
          <w:numId w:val="27"/>
        </w:numPr>
        <w:spacing w:line="320" w:lineRule="atLeast"/>
        <w:jc w:val="both"/>
        <w:rPr>
          <w:rFonts w:ascii="Tahoma" w:hAnsi="Tahoma" w:cs="Tahoma"/>
          <w:sz w:val="22"/>
          <w:szCs w:val="22"/>
        </w:rPr>
      </w:pPr>
      <w:r w:rsidRPr="00577005">
        <w:rPr>
          <w:rFonts w:ascii="Tahoma" w:hAnsi="Tahoma" w:cs="Tahoma"/>
          <w:b/>
          <w:sz w:val="22"/>
          <w:szCs w:val="22"/>
        </w:rPr>
        <w:t>REEMPLÁZASE</w:t>
      </w:r>
      <w:r w:rsidR="00584619" w:rsidRPr="00577005">
        <w:rPr>
          <w:rFonts w:ascii="Tahoma" w:hAnsi="Tahoma" w:cs="Tahoma"/>
          <w:sz w:val="22"/>
          <w:szCs w:val="22"/>
        </w:rPr>
        <w:t>, el</w:t>
      </w:r>
      <w:r w:rsidRPr="00577005">
        <w:rPr>
          <w:rFonts w:ascii="Tahoma" w:hAnsi="Tahoma" w:cs="Tahoma"/>
          <w:sz w:val="22"/>
          <w:szCs w:val="22"/>
        </w:rPr>
        <w:t xml:space="preserve"> contenido del</w:t>
      </w:r>
      <w:r w:rsidR="00584619" w:rsidRPr="00577005">
        <w:rPr>
          <w:rFonts w:ascii="Tahoma" w:hAnsi="Tahoma" w:cs="Tahoma"/>
          <w:sz w:val="22"/>
          <w:szCs w:val="22"/>
        </w:rPr>
        <w:t xml:space="preserve"> numeral 13 del Capítulo III</w:t>
      </w:r>
      <w:r w:rsidRPr="00577005">
        <w:rPr>
          <w:rFonts w:ascii="Tahoma" w:hAnsi="Tahoma" w:cs="Tahoma"/>
          <w:sz w:val="22"/>
          <w:szCs w:val="22"/>
        </w:rPr>
        <w:t>, por el siguiente:</w:t>
      </w:r>
    </w:p>
    <w:p w:rsidR="00584619" w:rsidRPr="00577005" w:rsidRDefault="00190953" w:rsidP="00575B29">
      <w:pPr>
        <w:pStyle w:val="Prrafodelista"/>
        <w:numPr>
          <w:ilvl w:val="0"/>
          <w:numId w:val="27"/>
        </w:numPr>
        <w:spacing w:line="320" w:lineRule="atLeast"/>
        <w:jc w:val="both"/>
        <w:rPr>
          <w:rFonts w:ascii="Tahoma" w:hAnsi="Tahoma" w:cs="Tahoma"/>
          <w:bCs/>
          <w:i/>
          <w:iCs/>
          <w:sz w:val="22"/>
          <w:szCs w:val="22"/>
        </w:rPr>
      </w:pPr>
      <w:r w:rsidRPr="00577005">
        <w:rPr>
          <w:rFonts w:ascii="Tahoma" w:hAnsi="Tahoma" w:cs="Tahoma"/>
          <w:bCs/>
          <w:i/>
          <w:iCs/>
          <w:sz w:val="22"/>
          <w:szCs w:val="22"/>
        </w:rPr>
        <w:t>“Las nomas de los envíos postales se encuentran contenidas en el numeral I del Capítulo VII.”</w:t>
      </w:r>
    </w:p>
    <w:p w:rsidR="00584619" w:rsidRPr="00C331A8" w:rsidRDefault="00584619" w:rsidP="00577005">
      <w:pPr>
        <w:pStyle w:val="Prrafodelista"/>
        <w:spacing w:line="320" w:lineRule="atLeast"/>
        <w:ind w:left="709"/>
        <w:jc w:val="both"/>
        <w:rPr>
          <w:rFonts w:ascii="Tahoma" w:hAnsi="Tahoma" w:cs="Tahoma"/>
          <w:sz w:val="22"/>
          <w:szCs w:val="22"/>
        </w:rPr>
      </w:pPr>
    </w:p>
    <w:p w:rsidR="008C1864" w:rsidRPr="00577005" w:rsidRDefault="008C1864" w:rsidP="00575B29">
      <w:pPr>
        <w:pStyle w:val="Prrafodelista"/>
        <w:numPr>
          <w:ilvl w:val="0"/>
          <w:numId w:val="27"/>
        </w:numPr>
        <w:spacing w:line="320" w:lineRule="atLeast"/>
        <w:jc w:val="both"/>
        <w:rPr>
          <w:rFonts w:ascii="Tahoma" w:hAnsi="Tahoma" w:cs="Tahoma"/>
          <w:b/>
          <w:sz w:val="22"/>
          <w:szCs w:val="22"/>
        </w:rPr>
      </w:pPr>
      <w:r w:rsidRPr="00577005">
        <w:rPr>
          <w:rFonts w:ascii="Tahoma" w:hAnsi="Tahoma" w:cs="Tahoma"/>
          <w:b/>
          <w:sz w:val="22"/>
          <w:szCs w:val="22"/>
        </w:rPr>
        <w:t xml:space="preserve">INCORPÓRASE </w:t>
      </w:r>
      <w:r w:rsidRPr="00577005">
        <w:rPr>
          <w:rFonts w:ascii="Tahoma" w:hAnsi="Tahoma" w:cs="Tahoma"/>
          <w:bCs/>
          <w:sz w:val="22"/>
          <w:szCs w:val="22"/>
        </w:rPr>
        <w:t xml:space="preserve">al numeral I del Capítulo VII, el siguiente </w:t>
      </w:r>
      <w:r w:rsidRPr="00577005">
        <w:rPr>
          <w:rFonts w:ascii="Tahoma" w:hAnsi="Tahoma" w:cs="Tahoma"/>
          <w:b/>
          <w:sz w:val="22"/>
          <w:szCs w:val="22"/>
        </w:rPr>
        <w:t>numeral 2:</w:t>
      </w:r>
    </w:p>
    <w:p w:rsidR="008C1864" w:rsidRPr="00577005" w:rsidRDefault="008C1864" w:rsidP="00577005">
      <w:pPr>
        <w:spacing w:line="320" w:lineRule="atLeast"/>
        <w:ind w:left="1560"/>
        <w:jc w:val="both"/>
        <w:rPr>
          <w:rFonts w:ascii="Tahoma" w:hAnsi="Tahoma" w:cs="Tahoma"/>
          <w:b/>
          <w:sz w:val="22"/>
          <w:szCs w:val="22"/>
        </w:rPr>
      </w:pPr>
      <w:r w:rsidRPr="00577005">
        <w:rPr>
          <w:rFonts w:ascii="Tahoma" w:hAnsi="Tahoma" w:cs="Tahoma"/>
          <w:bCs/>
          <w:sz w:val="22"/>
          <w:szCs w:val="22"/>
        </w:rPr>
        <w:t>“2. Los envíos postales de importación</w:t>
      </w:r>
      <w:r w:rsidR="006B1D02" w:rsidRPr="00577005">
        <w:rPr>
          <w:rFonts w:ascii="Tahoma" w:hAnsi="Tahoma" w:cs="Tahoma"/>
          <w:bCs/>
          <w:sz w:val="22"/>
          <w:szCs w:val="22"/>
        </w:rPr>
        <w:t>”</w:t>
      </w:r>
    </w:p>
    <w:p w:rsidR="008C1864" w:rsidRPr="009D4BB5" w:rsidRDefault="008C1864" w:rsidP="00577005">
      <w:pPr>
        <w:pStyle w:val="Prrafodelista"/>
        <w:spacing w:line="320" w:lineRule="atLeast"/>
        <w:ind w:left="709"/>
        <w:jc w:val="both"/>
        <w:rPr>
          <w:rFonts w:ascii="Tahoma" w:hAnsi="Tahoma" w:cs="Tahoma"/>
          <w:b/>
          <w:sz w:val="22"/>
          <w:szCs w:val="22"/>
        </w:rPr>
      </w:pPr>
    </w:p>
    <w:p w:rsidR="003648D5" w:rsidRPr="00577005" w:rsidRDefault="003648D5" w:rsidP="00575B29">
      <w:pPr>
        <w:pStyle w:val="Prrafodelista"/>
        <w:numPr>
          <w:ilvl w:val="0"/>
          <w:numId w:val="27"/>
        </w:numPr>
        <w:spacing w:line="320" w:lineRule="atLeast"/>
        <w:jc w:val="both"/>
        <w:rPr>
          <w:rFonts w:ascii="Tahoma" w:hAnsi="Tahoma" w:cs="Tahoma"/>
          <w:sz w:val="22"/>
          <w:szCs w:val="22"/>
        </w:rPr>
      </w:pPr>
      <w:r w:rsidRPr="00577005">
        <w:rPr>
          <w:rFonts w:ascii="Tahoma" w:hAnsi="Tahoma" w:cs="Tahoma"/>
          <w:b/>
          <w:sz w:val="22"/>
          <w:szCs w:val="22"/>
        </w:rPr>
        <w:t>INCORPÓRASE</w:t>
      </w:r>
      <w:r w:rsidRPr="00577005">
        <w:rPr>
          <w:rFonts w:ascii="Tahoma" w:hAnsi="Tahoma" w:cs="Tahoma"/>
          <w:sz w:val="22"/>
          <w:szCs w:val="22"/>
        </w:rPr>
        <w:t xml:space="preserve"> al Capítulo VII, el numeral </w:t>
      </w:r>
      <w:r w:rsidRPr="00577005">
        <w:rPr>
          <w:rFonts w:ascii="Tahoma" w:hAnsi="Tahoma" w:cs="Tahoma"/>
          <w:b/>
          <w:bCs/>
          <w:sz w:val="22"/>
          <w:szCs w:val="22"/>
        </w:rPr>
        <w:t>I</w:t>
      </w:r>
      <w:r w:rsidR="00A337CC" w:rsidRPr="00577005">
        <w:rPr>
          <w:rFonts w:ascii="Tahoma" w:hAnsi="Tahoma" w:cs="Tahoma"/>
          <w:b/>
          <w:bCs/>
          <w:sz w:val="22"/>
          <w:szCs w:val="22"/>
        </w:rPr>
        <w:t>I</w:t>
      </w:r>
      <w:r w:rsidRPr="00577005">
        <w:rPr>
          <w:rFonts w:ascii="Tahoma" w:hAnsi="Tahoma" w:cs="Tahoma"/>
          <w:b/>
          <w:bCs/>
          <w:sz w:val="22"/>
          <w:szCs w:val="22"/>
        </w:rPr>
        <w:t>I.</w:t>
      </w:r>
      <w:r w:rsidR="00502BBC" w:rsidRPr="00577005">
        <w:rPr>
          <w:rFonts w:ascii="Tahoma" w:hAnsi="Tahoma" w:cs="Tahoma"/>
          <w:b/>
          <w:bCs/>
          <w:sz w:val="22"/>
          <w:szCs w:val="22"/>
        </w:rPr>
        <w:t xml:space="preserve"> ENVÍOS POSTALES DE IMPORTACIÓN</w:t>
      </w:r>
      <w:r w:rsidR="00502BBC" w:rsidRPr="00577005">
        <w:rPr>
          <w:rFonts w:ascii="Tahoma" w:hAnsi="Tahoma" w:cs="Tahoma"/>
          <w:sz w:val="22"/>
          <w:szCs w:val="22"/>
        </w:rPr>
        <w:t xml:space="preserve">, </w:t>
      </w:r>
      <w:r w:rsidR="00CE1F6F" w:rsidRPr="00577005">
        <w:rPr>
          <w:rFonts w:ascii="Tahoma" w:hAnsi="Tahoma" w:cs="Tahoma"/>
          <w:sz w:val="22"/>
          <w:szCs w:val="22"/>
        </w:rPr>
        <w:t>cuyo</w:t>
      </w:r>
      <w:r w:rsidR="00502BBC" w:rsidRPr="00577005">
        <w:rPr>
          <w:rFonts w:ascii="Tahoma" w:hAnsi="Tahoma" w:cs="Tahoma"/>
          <w:sz w:val="22"/>
          <w:szCs w:val="22"/>
        </w:rPr>
        <w:t xml:space="preserve"> texto que se adjunta </w:t>
      </w:r>
      <w:r w:rsidR="00CE1F6F" w:rsidRPr="00577005">
        <w:rPr>
          <w:rFonts w:ascii="Tahoma" w:hAnsi="Tahoma" w:cs="Tahoma"/>
          <w:sz w:val="22"/>
          <w:szCs w:val="22"/>
        </w:rPr>
        <w:t>a esta</w:t>
      </w:r>
      <w:r w:rsidR="00502BBC" w:rsidRPr="00577005">
        <w:rPr>
          <w:rFonts w:ascii="Tahoma" w:hAnsi="Tahoma" w:cs="Tahoma"/>
          <w:sz w:val="22"/>
          <w:szCs w:val="22"/>
        </w:rPr>
        <w:t xml:space="preserve"> Resolución.</w:t>
      </w:r>
    </w:p>
    <w:p w:rsidR="003777DB" w:rsidRDefault="003777DB" w:rsidP="00577005">
      <w:pPr>
        <w:pStyle w:val="Prrafodelista"/>
        <w:spacing w:line="320" w:lineRule="atLeast"/>
        <w:ind w:left="709"/>
        <w:jc w:val="both"/>
        <w:rPr>
          <w:rFonts w:ascii="Tahoma" w:hAnsi="Tahoma" w:cs="Tahoma"/>
          <w:sz w:val="22"/>
          <w:szCs w:val="22"/>
        </w:rPr>
      </w:pPr>
    </w:p>
    <w:p w:rsidR="00577005" w:rsidRPr="00577005" w:rsidRDefault="003777DB" w:rsidP="00575B29">
      <w:pPr>
        <w:pStyle w:val="Prrafodelista"/>
        <w:numPr>
          <w:ilvl w:val="0"/>
          <w:numId w:val="27"/>
        </w:numPr>
        <w:spacing w:line="320" w:lineRule="atLeast"/>
        <w:jc w:val="both"/>
        <w:rPr>
          <w:rFonts w:ascii="Tahoma" w:hAnsi="Tahoma" w:cs="Tahoma"/>
          <w:sz w:val="22"/>
          <w:szCs w:val="22"/>
        </w:rPr>
      </w:pPr>
      <w:r w:rsidRPr="00577005">
        <w:rPr>
          <w:rFonts w:ascii="Tahoma" w:hAnsi="Tahoma" w:cs="Tahoma"/>
          <w:b/>
          <w:sz w:val="22"/>
          <w:szCs w:val="22"/>
        </w:rPr>
        <w:t xml:space="preserve">INCORPÓRASE </w:t>
      </w:r>
      <w:r w:rsidRPr="00577005">
        <w:rPr>
          <w:rFonts w:ascii="Tahoma" w:hAnsi="Tahoma" w:cs="Tahoma"/>
          <w:bCs/>
          <w:sz w:val="22"/>
          <w:szCs w:val="22"/>
        </w:rPr>
        <w:t xml:space="preserve">al Capítulo VII, el </w:t>
      </w:r>
      <w:r w:rsidRPr="00577005">
        <w:rPr>
          <w:rFonts w:ascii="Tahoma" w:hAnsi="Tahoma" w:cs="Tahoma"/>
          <w:b/>
          <w:sz w:val="22"/>
          <w:szCs w:val="22"/>
        </w:rPr>
        <w:t>Apéndice I –Estándar de la Información Anticipada Suficiente</w:t>
      </w:r>
      <w:r w:rsidRPr="00577005">
        <w:rPr>
          <w:rFonts w:ascii="Tahoma" w:hAnsi="Tahoma" w:cs="Tahoma"/>
          <w:bCs/>
          <w:sz w:val="22"/>
          <w:szCs w:val="22"/>
        </w:rPr>
        <w:t>– cuyo texto que se adjunta a esta Resolución.</w:t>
      </w:r>
    </w:p>
    <w:p w:rsidR="00577005" w:rsidRPr="00577005" w:rsidRDefault="00577005" w:rsidP="00577005">
      <w:pPr>
        <w:pStyle w:val="Prrafodelista"/>
        <w:spacing w:line="320" w:lineRule="atLeast"/>
        <w:ind w:left="709"/>
        <w:jc w:val="both"/>
        <w:rPr>
          <w:rFonts w:ascii="Tahoma" w:hAnsi="Tahoma" w:cs="Tahoma"/>
          <w:sz w:val="22"/>
          <w:szCs w:val="22"/>
        </w:rPr>
      </w:pPr>
    </w:p>
    <w:p w:rsidR="00577005" w:rsidRPr="00577005" w:rsidRDefault="00577005" w:rsidP="00575B29">
      <w:pPr>
        <w:pStyle w:val="Prrafodelista"/>
        <w:numPr>
          <w:ilvl w:val="0"/>
          <w:numId w:val="27"/>
        </w:numPr>
        <w:spacing w:line="320" w:lineRule="atLeast"/>
        <w:jc w:val="both"/>
        <w:rPr>
          <w:rFonts w:ascii="Tahoma" w:hAnsi="Tahoma" w:cs="Tahoma"/>
          <w:bCs/>
          <w:sz w:val="22"/>
          <w:szCs w:val="22"/>
        </w:rPr>
      </w:pPr>
      <w:r w:rsidRPr="00577005">
        <w:rPr>
          <w:rFonts w:ascii="Tahoma" w:hAnsi="Tahoma" w:cs="Tahoma"/>
          <w:b/>
          <w:bCs/>
          <w:sz w:val="22"/>
          <w:szCs w:val="22"/>
        </w:rPr>
        <w:t>INCORPÓRASE</w:t>
      </w:r>
      <w:r w:rsidRPr="00577005">
        <w:rPr>
          <w:rFonts w:ascii="Tahoma" w:hAnsi="Tahoma" w:cs="Tahoma"/>
          <w:sz w:val="22"/>
          <w:szCs w:val="22"/>
        </w:rPr>
        <w:t xml:space="preserve">, al Anexo 18, las </w:t>
      </w:r>
      <w:r w:rsidRPr="00577005">
        <w:rPr>
          <w:rFonts w:ascii="Tahoma" w:hAnsi="Tahoma" w:cs="Tahoma"/>
          <w:b/>
          <w:bCs/>
          <w:sz w:val="22"/>
          <w:szCs w:val="22"/>
        </w:rPr>
        <w:t>Instrucciones de llenado de la Declaración de Importación Postal</w:t>
      </w:r>
      <w:r w:rsidRPr="00577005">
        <w:rPr>
          <w:rFonts w:ascii="Tahoma" w:hAnsi="Tahoma" w:cs="Tahoma"/>
          <w:sz w:val="22"/>
          <w:szCs w:val="22"/>
        </w:rPr>
        <w:t xml:space="preserve"> que se adjuntan a la presente resolución</w:t>
      </w:r>
    </w:p>
    <w:p w:rsidR="003648D5" w:rsidRDefault="003648D5" w:rsidP="00C331A8">
      <w:pPr>
        <w:pStyle w:val="Prrafodelista"/>
        <w:spacing w:line="320" w:lineRule="atLeast"/>
        <w:ind w:left="993" w:hanging="284"/>
        <w:jc w:val="both"/>
        <w:rPr>
          <w:rFonts w:ascii="Tahoma" w:hAnsi="Tahoma" w:cs="Tahoma"/>
          <w:sz w:val="22"/>
          <w:szCs w:val="22"/>
        </w:rPr>
      </w:pPr>
    </w:p>
    <w:p w:rsidR="00190953" w:rsidRPr="00C331A8" w:rsidRDefault="00190953" w:rsidP="00C331A8">
      <w:pPr>
        <w:pStyle w:val="Prrafodelista"/>
        <w:spacing w:line="320" w:lineRule="atLeast"/>
        <w:ind w:left="993" w:hanging="284"/>
        <w:jc w:val="both"/>
        <w:rPr>
          <w:rFonts w:ascii="Tahoma" w:hAnsi="Tahoma" w:cs="Tahoma"/>
          <w:sz w:val="22"/>
          <w:szCs w:val="22"/>
        </w:rPr>
      </w:pPr>
    </w:p>
    <w:p w:rsidR="00FA2021" w:rsidRPr="00C331A8" w:rsidRDefault="00520D15" w:rsidP="00575B29">
      <w:pPr>
        <w:pStyle w:val="Prrafodelista"/>
        <w:numPr>
          <w:ilvl w:val="0"/>
          <w:numId w:val="23"/>
        </w:numPr>
        <w:spacing w:line="320" w:lineRule="atLeast"/>
        <w:jc w:val="both"/>
        <w:rPr>
          <w:rFonts w:ascii="Tahoma" w:hAnsi="Tahoma" w:cs="Tahoma"/>
          <w:sz w:val="22"/>
          <w:szCs w:val="22"/>
        </w:rPr>
      </w:pPr>
      <w:r w:rsidRPr="00C331A8">
        <w:rPr>
          <w:rFonts w:ascii="Tahoma" w:hAnsi="Tahoma" w:cs="Tahoma"/>
          <w:b/>
          <w:sz w:val="22"/>
          <w:szCs w:val="22"/>
        </w:rPr>
        <w:t>INCORPÓR</w:t>
      </w:r>
      <w:r>
        <w:rPr>
          <w:rFonts w:ascii="Tahoma" w:hAnsi="Tahoma" w:cs="Tahoma"/>
          <w:b/>
          <w:sz w:val="22"/>
          <w:szCs w:val="22"/>
        </w:rPr>
        <w:t>AN</w:t>
      </w:r>
      <w:r w:rsidRPr="00C331A8">
        <w:rPr>
          <w:rFonts w:ascii="Tahoma" w:hAnsi="Tahoma" w:cs="Tahoma"/>
          <w:b/>
          <w:sz w:val="22"/>
          <w:szCs w:val="22"/>
        </w:rPr>
        <w:t>SE</w:t>
      </w:r>
      <w:r w:rsidR="008160E2">
        <w:rPr>
          <w:rFonts w:ascii="Tahoma" w:hAnsi="Tahoma" w:cs="Tahoma"/>
          <w:b/>
          <w:sz w:val="22"/>
          <w:szCs w:val="22"/>
        </w:rPr>
        <w:t xml:space="preserve">, </w:t>
      </w:r>
      <w:r w:rsidR="008160E2" w:rsidRPr="00F874F5">
        <w:rPr>
          <w:rFonts w:ascii="Tahoma" w:hAnsi="Tahoma" w:cs="Tahoma"/>
          <w:bCs/>
          <w:sz w:val="22"/>
          <w:szCs w:val="22"/>
        </w:rPr>
        <w:t xml:space="preserve">en </w:t>
      </w:r>
      <w:r w:rsidR="00CE1F6F" w:rsidRPr="00F874F5">
        <w:rPr>
          <w:rFonts w:ascii="Tahoma" w:hAnsi="Tahoma" w:cs="Tahoma"/>
          <w:bCs/>
          <w:sz w:val="22"/>
          <w:szCs w:val="22"/>
        </w:rPr>
        <w:t>consecuencia</w:t>
      </w:r>
      <w:r w:rsidR="008160E2" w:rsidRPr="00F874F5">
        <w:rPr>
          <w:rFonts w:ascii="Tahoma" w:hAnsi="Tahoma" w:cs="Tahoma"/>
          <w:bCs/>
          <w:sz w:val="22"/>
          <w:szCs w:val="22"/>
        </w:rPr>
        <w:t xml:space="preserve"> a las modificaciones </w:t>
      </w:r>
      <w:r w:rsidR="008160E2">
        <w:rPr>
          <w:rFonts w:ascii="Tahoma" w:hAnsi="Tahoma" w:cs="Tahoma"/>
          <w:bCs/>
          <w:sz w:val="22"/>
          <w:szCs w:val="22"/>
        </w:rPr>
        <w:t>dispuest</w:t>
      </w:r>
      <w:r w:rsidR="008160E2" w:rsidRPr="00F874F5">
        <w:rPr>
          <w:rFonts w:ascii="Tahoma" w:hAnsi="Tahoma" w:cs="Tahoma"/>
          <w:bCs/>
          <w:sz w:val="22"/>
          <w:szCs w:val="22"/>
        </w:rPr>
        <w:t>as en esta resolución,</w:t>
      </w:r>
      <w:r w:rsidR="008160E2">
        <w:rPr>
          <w:rFonts w:ascii="Tahoma" w:hAnsi="Tahoma" w:cs="Tahoma"/>
          <w:b/>
          <w:sz w:val="22"/>
          <w:szCs w:val="22"/>
        </w:rPr>
        <w:t xml:space="preserve"> </w:t>
      </w:r>
      <w:r w:rsidR="003648D5" w:rsidRPr="00C331A8">
        <w:rPr>
          <w:rFonts w:ascii="Tahoma" w:hAnsi="Tahoma" w:cs="Tahoma"/>
          <w:sz w:val="22"/>
          <w:szCs w:val="22"/>
        </w:rPr>
        <w:t xml:space="preserve">las respectivas </w:t>
      </w:r>
      <w:r w:rsidR="008160E2" w:rsidRPr="00C331A8">
        <w:rPr>
          <w:rFonts w:ascii="Tahoma" w:hAnsi="Tahoma" w:cs="Tahoma"/>
          <w:sz w:val="22"/>
          <w:szCs w:val="22"/>
        </w:rPr>
        <w:t xml:space="preserve">hojas </w:t>
      </w:r>
      <w:r w:rsidR="003648D5" w:rsidRPr="00C331A8">
        <w:rPr>
          <w:rFonts w:ascii="Tahoma" w:hAnsi="Tahoma" w:cs="Tahoma"/>
          <w:sz w:val="22"/>
          <w:szCs w:val="22"/>
        </w:rPr>
        <w:t>a la versión impresa del Compendio de Normas Aduaneras.</w:t>
      </w:r>
    </w:p>
    <w:p w:rsidR="002B4F5A" w:rsidRDefault="002B4F5A" w:rsidP="00C331A8">
      <w:pPr>
        <w:spacing w:line="320" w:lineRule="atLeast"/>
        <w:jc w:val="both"/>
        <w:outlineLvl w:val="0"/>
        <w:rPr>
          <w:rFonts w:ascii="Tahoma" w:hAnsi="Tahoma" w:cs="Tahoma"/>
          <w:sz w:val="22"/>
          <w:szCs w:val="22"/>
        </w:rPr>
      </w:pPr>
    </w:p>
    <w:p w:rsidR="00190953" w:rsidRDefault="00190953" w:rsidP="00C331A8">
      <w:pPr>
        <w:spacing w:line="320" w:lineRule="atLeast"/>
        <w:jc w:val="both"/>
        <w:outlineLvl w:val="0"/>
        <w:rPr>
          <w:rFonts w:ascii="Tahoma" w:hAnsi="Tahoma" w:cs="Tahoma"/>
          <w:sz w:val="22"/>
          <w:szCs w:val="22"/>
        </w:rPr>
      </w:pPr>
    </w:p>
    <w:p w:rsidR="00190953" w:rsidRPr="00C331A8" w:rsidRDefault="00190953" w:rsidP="00C331A8">
      <w:pPr>
        <w:spacing w:line="320" w:lineRule="atLeast"/>
        <w:jc w:val="both"/>
        <w:outlineLvl w:val="0"/>
        <w:rPr>
          <w:rFonts w:ascii="Tahoma" w:hAnsi="Tahoma" w:cs="Tahoma"/>
          <w:sz w:val="22"/>
          <w:szCs w:val="22"/>
        </w:rPr>
      </w:pPr>
    </w:p>
    <w:p w:rsidR="00FA2021" w:rsidRPr="00C331A8" w:rsidRDefault="00C9746F" w:rsidP="00C331A8">
      <w:pPr>
        <w:spacing w:line="320" w:lineRule="atLeast"/>
        <w:jc w:val="both"/>
        <w:rPr>
          <w:rFonts w:ascii="Tahoma" w:hAnsi="Tahoma" w:cs="Tahoma"/>
          <w:b/>
          <w:bCs/>
          <w:sz w:val="22"/>
          <w:szCs w:val="22"/>
        </w:rPr>
      </w:pPr>
      <w:r w:rsidRPr="00C331A8">
        <w:rPr>
          <w:rFonts w:ascii="Tahoma" w:hAnsi="Tahoma" w:cs="Tahoma"/>
          <w:b/>
          <w:bCs/>
          <w:sz w:val="22"/>
          <w:szCs w:val="22"/>
        </w:rPr>
        <w:t xml:space="preserve">ANÓTESE, </w:t>
      </w:r>
      <w:r w:rsidR="00FA2021" w:rsidRPr="00C331A8">
        <w:rPr>
          <w:rFonts w:ascii="Tahoma" w:hAnsi="Tahoma" w:cs="Tahoma"/>
          <w:b/>
          <w:bCs/>
          <w:sz w:val="22"/>
          <w:szCs w:val="22"/>
        </w:rPr>
        <w:t>COMUNÍQUESE Y PUBLÍQUESE EN EXTRACTO EN EL DIARIO OFICIAL DE LA REPÚBLICA DE CHILE E ÍNTEGRAMENTE EN LA PÁGINA WEB DEL SERVICIO.</w:t>
      </w:r>
    </w:p>
    <w:p w:rsidR="00FA2021" w:rsidRPr="00C331A8" w:rsidRDefault="00FA2021" w:rsidP="00C331A8">
      <w:pPr>
        <w:spacing w:line="320" w:lineRule="atLeast"/>
        <w:jc w:val="both"/>
        <w:rPr>
          <w:rFonts w:ascii="Tahoma" w:hAnsi="Tahoma" w:cs="Tahoma"/>
          <w:b/>
          <w:sz w:val="22"/>
          <w:szCs w:val="22"/>
        </w:rPr>
      </w:pPr>
    </w:p>
    <w:p w:rsidR="00FA2021" w:rsidRDefault="00FA2021" w:rsidP="00C331A8">
      <w:pPr>
        <w:widowControl w:val="0"/>
        <w:autoSpaceDE w:val="0"/>
        <w:autoSpaceDN w:val="0"/>
        <w:adjustRightInd w:val="0"/>
        <w:spacing w:line="320" w:lineRule="atLeast"/>
        <w:ind w:left="4112" w:hanging="4112"/>
        <w:jc w:val="both"/>
        <w:rPr>
          <w:rFonts w:ascii="Tahoma" w:hAnsi="Tahoma" w:cs="Tahoma"/>
          <w:b/>
          <w:sz w:val="22"/>
          <w:szCs w:val="22"/>
        </w:rPr>
      </w:pPr>
    </w:p>
    <w:p w:rsidR="00190953" w:rsidRDefault="00190953" w:rsidP="00C331A8">
      <w:pPr>
        <w:widowControl w:val="0"/>
        <w:autoSpaceDE w:val="0"/>
        <w:autoSpaceDN w:val="0"/>
        <w:adjustRightInd w:val="0"/>
        <w:spacing w:line="320" w:lineRule="atLeast"/>
        <w:ind w:left="4112" w:hanging="4112"/>
        <w:jc w:val="both"/>
        <w:rPr>
          <w:rFonts w:ascii="Tahoma" w:hAnsi="Tahoma" w:cs="Tahoma"/>
          <w:b/>
          <w:sz w:val="22"/>
          <w:szCs w:val="22"/>
        </w:rPr>
      </w:pPr>
    </w:p>
    <w:p w:rsidR="00190953" w:rsidRDefault="00190953" w:rsidP="00C331A8">
      <w:pPr>
        <w:widowControl w:val="0"/>
        <w:autoSpaceDE w:val="0"/>
        <w:autoSpaceDN w:val="0"/>
        <w:adjustRightInd w:val="0"/>
        <w:spacing w:line="320" w:lineRule="atLeast"/>
        <w:ind w:left="4112" w:hanging="4112"/>
        <w:jc w:val="both"/>
        <w:rPr>
          <w:rFonts w:ascii="Tahoma" w:hAnsi="Tahoma" w:cs="Tahoma"/>
          <w:b/>
          <w:sz w:val="22"/>
          <w:szCs w:val="22"/>
        </w:rPr>
      </w:pPr>
    </w:p>
    <w:p w:rsidR="00190953" w:rsidRDefault="00190953" w:rsidP="00C331A8">
      <w:pPr>
        <w:widowControl w:val="0"/>
        <w:autoSpaceDE w:val="0"/>
        <w:autoSpaceDN w:val="0"/>
        <w:adjustRightInd w:val="0"/>
        <w:spacing w:line="320" w:lineRule="atLeast"/>
        <w:ind w:left="4112" w:hanging="4112"/>
        <w:jc w:val="both"/>
        <w:rPr>
          <w:rFonts w:ascii="Tahoma" w:hAnsi="Tahoma" w:cs="Tahoma"/>
          <w:b/>
          <w:sz w:val="22"/>
          <w:szCs w:val="22"/>
        </w:rPr>
      </w:pPr>
    </w:p>
    <w:p w:rsidR="00190953" w:rsidRPr="00C331A8" w:rsidRDefault="00190953" w:rsidP="00C331A8">
      <w:pPr>
        <w:widowControl w:val="0"/>
        <w:autoSpaceDE w:val="0"/>
        <w:autoSpaceDN w:val="0"/>
        <w:adjustRightInd w:val="0"/>
        <w:spacing w:line="320" w:lineRule="atLeast"/>
        <w:ind w:left="4112" w:hanging="4112"/>
        <w:jc w:val="both"/>
        <w:rPr>
          <w:rFonts w:ascii="Tahoma" w:hAnsi="Tahoma" w:cs="Tahoma"/>
          <w:b/>
          <w:sz w:val="22"/>
          <w:szCs w:val="22"/>
        </w:rPr>
      </w:pPr>
    </w:p>
    <w:p w:rsidR="0072706A" w:rsidRPr="00C331A8" w:rsidRDefault="003648D5" w:rsidP="00C331A8">
      <w:pPr>
        <w:pStyle w:val="Ttulo5"/>
        <w:spacing w:line="320" w:lineRule="atLeast"/>
        <w:rPr>
          <w:sz w:val="22"/>
          <w:szCs w:val="22"/>
          <w:lang w:val="es-CL"/>
        </w:rPr>
      </w:pPr>
      <w:r w:rsidRPr="00C331A8">
        <w:rPr>
          <w:sz w:val="22"/>
          <w:szCs w:val="22"/>
          <w:lang w:val="es-CL"/>
        </w:rPr>
        <w:t>GLH/KCI/</w:t>
      </w:r>
      <w:r w:rsidR="00E55691" w:rsidRPr="00C331A8">
        <w:rPr>
          <w:sz w:val="22"/>
          <w:szCs w:val="22"/>
          <w:lang w:val="es-CL"/>
        </w:rPr>
        <w:t>PNV/</w:t>
      </w:r>
      <w:r w:rsidR="00F83C43" w:rsidRPr="00C331A8">
        <w:rPr>
          <w:sz w:val="22"/>
          <w:szCs w:val="22"/>
          <w:lang w:val="es-CL"/>
        </w:rPr>
        <w:t>CMH/MBZ/CIC</w:t>
      </w:r>
      <w:r w:rsidR="00536DE2">
        <w:rPr>
          <w:sz w:val="22"/>
          <w:szCs w:val="22"/>
          <w:lang w:val="es-CL"/>
        </w:rPr>
        <w:t>/</w:t>
      </w:r>
      <w:proofErr w:type="spellStart"/>
      <w:r w:rsidR="00536DE2">
        <w:rPr>
          <w:sz w:val="22"/>
          <w:szCs w:val="22"/>
          <w:lang w:val="es-CL"/>
        </w:rPr>
        <w:t>pnv</w:t>
      </w:r>
      <w:proofErr w:type="spellEnd"/>
    </w:p>
    <w:p w:rsidR="0003294F" w:rsidRPr="002C78F1" w:rsidRDefault="00F83C43" w:rsidP="00575B29">
      <w:pPr>
        <w:pStyle w:val="Prrafodelista"/>
        <w:numPr>
          <w:ilvl w:val="0"/>
          <w:numId w:val="4"/>
        </w:numPr>
        <w:spacing w:line="320" w:lineRule="atLeast"/>
        <w:ind w:left="709"/>
        <w:jc w:val="both"/>
        <w:rPr>
          <w:rFonts w:ascii="Tahoma" w:hAnsi="Tahoma" w:cs="Tahoma"/>
          <w:b/>
          <w:noProof/>
          <w:sz w:val="22"/>
          <w:szCs w:val="22"/>
          <w:lang w:eastAsia="es-CL"/>
        </w:rPr>
      </w:pPr>
      <w:r w:rsidRPr="00C331A8">
        <w:rPr>
          <w:rFonts w:ascii="Tahoma" w:hAnsi="Tahoma" w:cs="Tahoma"/>
          <w:sz w:val="22"/>
          <w:szCs w:val="22"/>
          <w:lang w:val="es-CL" w:eastAsia="ja-JP"/>
        </w:rPr>
        <w:br w:type="page"/>
      </w:r>
      <w:r w:rsidR="0003294F" w:rsidRPr="002C78F1">
        <w:rPr>
          <w:rFonts w:ascii="Tahoma" w:hAnsi="Tahoma" w:cs="Tahoma"/>
          <w:b/>
          <w:noProof/>
          <w:sz w:val="22"/>
          <w:szCs w:val="22"/>
          <w:lang w:eastAsia="es-CL"/>
        </w:rPr>
        <w:t xml:space="preserve">DE LOS ENVÍOS POSTALES </w:t>
      </w:r>
      <w:r w:rsidR="004C75C6" w:rsidRPr="002C78F1">
        <w:rPr>
          <w:rFonts w:ascii="Tahoma" w:hAnsi="Tahoma" w:cs="Tahoma"/>
          <w:b/>
          <w:noProof/>
          <w:sz w:val="22"/>
          <w:szCs w:val="22"/>
          <w:lang w:eastAsia="es-CL"/>
        </w:rPr>
        <w:t xml:space="preserve">DE IMPORTACIÓN </w:t>
      </w:r>
    </w:p>
    <w:p w:rsidR="0003294F" w:rsidRPr="002C78F1" w:rsidRDefault="0003294F" w:rsidP="002C78F1">
      <w:pPr>
        <w:pStyle w:val="Prrafodelista"/>
        <w:spacing w:line="320" w:lineRule="atLeast"/>
        <w:ind w:left="360"/>
        <w:jc w:val="both"/>
        <w:rPr>
          <w:rFonts w:ascii="Tahoma" w:hAnsi="Tahoma" w:cs="Tahoma"/>
          <w:b/>
          <w:noProof/>
          <w:sz w:val="22"/>
          <w:szCs w:val="22"/>
          <w:lang w:eastAsia="es-CL"/>
        </w:rPr>
      </w:pPr>
    </w:p>
    <w:p w:rsidR="00F874F5" w:rsidRPr="002C78F1" w:rsidRDefault="00F874F5" w:rsidP="002C78F1">
      <w:pPr>
        <w:pStyle w:val="Prrafodelista"/>
        <w:spacing w:line="320" w:lineRule="atLeast"/>
        <w:ind w:left="360"/>
        <w:jc w:val="both"/>
        <w:rPr>
          <w:rFonts w:ascii="Tahoma" w:hAnsi="Tahoma" w:cs="Tahoma"/>
          <w:b/>
          <w:noProof/>
          <w:sz w:val="22"/>
          <w:szCs w:val="22"/>
          <w:lang w:eastAsia="es-CL"/>
        </w:rPr>
      </w:pPr>
    </w:p>
    <w:p w:rsidR="0003294F" w:rsidRPr="002C78F1" w:rsidRDefault="0003294F" w:rsidP="002C78F1">
      <w:pPr>
        <w:spacing w:line="320" w:lineRule="atLeast"/>
        <w:jc w:val="both"/>
        <w:rPr>
          <w:rFonts w:ascii="Tahoma" w:hAnsi="Tahoma" w:cs="Tahoma"/>
          <w:b/>
          <w:noProof/>
          <w:sz w:val="22"/>
          <w:szCs w:val="22"/>
          <w:lang w:eastAsia="es-CL"/>
        </w:rPr>
      </w:pPr>
      <w:r w:rsidRPr="002C78F1">
        <w:rPr>
          <w:rFonts w:ascii="Tahoma" w:hAnsi="Tahoma" w:cs="Tahoma"/>
          <w:b/>
          <w:noProof/>
          <w:sz w:val="22"/>
          <w:szCs w:val="22"/>
          <w:lang w:eastAsia="es-CL"/>
        </w:rPr>
        <w:t>TITULO I:</w:t>
      </w:r>
      <w:r w:rsidR="00FD7FC0" w:rsidRPr="0077138E">
        <w:rPr>
          <w:rFonts w:ascii="Tahoma" w:hAnsi="Tahoma" w:cs="Tahoma"/>
          <w:b/>
          <w:noProof/>
          <w:sz w:val="22"/>
          <w:szCs w:val="22"/>
          <w:lang w:eastAsia="es-CL"/>
        </w:rPr>
        <w:t xml:space="preserve"> </w:t>
      </w:r>
      <w:r w:rsidRPr="002C78F1">
        <w:rPr>
          <w:rFonts w:ascii="Tahoma" w:hAnsi="Tahoma" w:cs="Tahoma"/>
          <w:b/>
          <w:noProof/>
          <w:sz w:val="22"/>
          <w:szCs w:val="22"/>
          <w:lang w:eastAsia="es-CL"/>
        </w:rPr>
        <w:t>DISPOSICIONES COMUNES APLICABLES A LOS ENVÍOS POSTALES</w:t>
      </w:r>
    </w:p>
    <w:p w:rsidR="0003294F" w:rsidRDefault="0003294F" w:rsidP="002C78F1">
      <w:pPr>
        <w:spacing w:line="320" w:lineRule="atLeast"/>
        <w:jc w:val="both"/>
        <w:rPr>
          <w:rFonts w:ascii="Tahoma" w:hAnsi="Tahoma" w:cs="Tahoma"/>
          <w:b/>
          <w:noProof/>
          <w:sz w:val="22"/>
          <w:szCs w:val="22"/>
          <w:lang w:eastAsia="es-CL"/>
        </w:rPr>
      </w:pPr>
    </w:p>
    <w:p w:rsidR="00190953" w:rsidRPr="002C78F1" w:rsidRDefault="00190953" w:rsidP="002C78F1">
      <w:pPr>
        <w:spacing w:line="320" w:lineRule="atLeast"/>
        <w:jc w:val="both"/>
        <w:rPr>
          <w:rFonts w:ascii="Tahoma" w:hAnsi="Tahoma" w:cs="Tahoma"/>
          <w:b/>
          <w:noProof/>
          <w:sz w:val="22"/>
          <w:szCs w:val="22"/>
          <w:lang w:eastAsia="es-CL"/>
        </w:rPr>
      </w:pPr>
    </w:p>
    <w:p w:rsidR="00657B1F" w:rsidRDefault="00657B1F" w:rsidP="002C78F1">
      <w:pPr>
        <w:pStyle w:val="Prrafodelista"/>
        <w:numPr>
          <w:ilvl w:val="0"/>
          <w:numId w:val="2"/>
        </w:numPr>
        <w:spacing w:line="320" w:lineRule="atLeast"/>
        <w:jc w:val="both"/>
        <w:rPr>
          <w:rFonts w:ascii="Tahoma" w:hAnsi="Tahoma" w:cs="Tahoma"/>
          <w:b/>
          <w:sz w:val="22"/>
          <w:szCs w:val="22"/>
        </w:rPr>
      </w:pPr>
      <w:r>
        <w:rPr>
          <w:rFonts w:ascii="Tahoma" w:hAnsi="Tahoma" w:cs="Tahoma"/>
          <w:b/>
          <w:sz w:val="22"/>
          <w:szCs w:val="22"/>
        </w:rPr>
        <w:t>DEFINICIONES</w:t>
      </w:r>
    </w:p>
    <w:p w:rsidR="00657B1F" w:rsidRDefault="00657B1F" w:rsidP="00657B1F">
      <w:pPr>
        <w:pStyle w:val="Prrafodelista"/>
        <w:spacing w:line="320" w:lineRule="atLeast"/>
        <w:ind w:left="360"/>
        <w:jc w:val="both"/>
        <w:rPr>
          <w:rFonts w:ascii="Tahoma" w:hAnsi="Tahoma" w:cs="Tahoma"/>
          <w:b/>
          <w:sz w:val="22"/>
          <w:szCs w:val="22"/>
        </w:rPr>
      </w:pPr>
    </w:p>
    <w:p w:rsidR="000805B2" w:rsidRPr="00A1762D"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CORREOS DE CHILE:</w:t>
      </w:r>
      <w:r w:rsidRPr="00A1762D">
        <w:rPr>
          <w:rFonts w:ascii="Tahoma" w:hAnsi="Tahoma" w:cs="Tahoma"/>
          <w:sz w:val="22"/>
          <w:szCs w:val="22"/>
        </w:rPr>
        <w:t xml:space="preserve"> </w:t>
      </w:r>
      <w:r w:rsidR="00E527D0">
        <w:rPr>
          <w:rFonts w:ascii="Tahoma" w:hAnsi="Tahoma" w:cs="Tahoma"/>
          <w:sz w:val="22"/>
          <w:szCs w:val="22"/>
        </w:rPr>
        <w:t>Operado</w:t>
      </w:r>
      <w:r w:rsidR="007749AD">
        <w:rPr>
          <w:rFonts w:ascii="Tahoma" w:hAnsi="Tahoma" w:cs="Tahoma"/>
          <w:sz w:val="22"/>
          <w:szCs w:val="22"/>
        </w:rPr>
        <w:t>r</w:t>
      </w:r>
      <w:r w:rsidR="00E527D0">
        <w:rPr>
          <w:rFonts w:ascii="Tahoma" w:hAnsi="Tahoma" w:cs="Tahoma"/>
          <w:sz w:val="22"/>
          <w:szCs w:val="22"/>
        </w:rPr>
        <w:t xml:space="preserve"> postal nacional. </w:t>
      </w:r>
    </w:p>
    <w:p w:rsidR="000805B2" w:rsidRPr="00A1762D" w:rsidRDefault="000805B2" w:rsidP="000805B2">
      <w:pPr>
        <w:pStyle w:val="Prrafodelista"/>
        <w:spacing w:line="320" w:lineRule="atLeast"/>
        <w:ind w:left="360"/>
        <w:jc w:val="both"/>
        <w:rPr>
          <w:rFonts w:ascii="Tahoma" w:hAnsi="Tahoma" w:cs="Tahoma"/>
          <w:sz w:val="22"/>
          <w:szCs w:val="22"/>
        </w:rPr>
      </w:pPr>
    </w:p>
    <w:p w:rsidR="000805B2" w:rsidRPr="00A1762D"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DIP:</w:t>
      </w:r>
      <w:r w:rsidR="000805B2" w:rsidRPr="00A1762D">
        <w:rPr>
          <w:rFonts w:ascii="Tahoma" w:hAnsi="Tahoma" w:cs="Tahoma"/>
          <w:sz w:val="22"/>
          <w:szCs w:val="22"/>
        </w:rPr>
        <w:t xml:space="preserve"> Declaración de </w:t>
      </w:r>
      <w:r>
        <w:rPr>
          <w:rFonts w:ascii="Tahoma" w:hAnsi="Tahoma" w:cs="Tahoma"/>
          <w:sz w:val="22"/>
          <w:szCs w:val="22"/>
        </w:rPr>
        <w:t>I</w:t>
      </w:r>
      <w:r w:rsidRPr="00A1762D">
        <w:rPr>
          <w:rFonts w:ascii="Tahoma" w:hAnsi="Tahoma" w:cs="Tahoma"/>
          <w:sz w:val="22"/>
          <w:szCs w:val="22"/>
        </w:rPr>
        <w:t xml:space="preserve">ngreso </w:t>
      </w:r>
      <w:r w:rsidR="000805B2" w:rsidRPr="00A1762D">
        <w:rPr>
          <w:rFonts w:ascii="Tahoma" w:hAnsi="Tahoma" w:cs="Tahoma"/>
          <w:sz w:val="22"/>
          <w:szCs w:val="22"/>
        </w:rPr>
        <w:t>postal.</w:t>
      </w:r>
    </w:p>
    <w:p w:rsidR="000805B2" w:rsidRPr="00A1762D" w:rsidRDefault="000805B2" w:rsidP="000805B2">
      <w:pPr>
        <w:pStyle w:val="Prrafodelista"/>
        <w:spacing w:line="320" w:lineRule="atLeast"/>
        <w:ind w:left="360"/>
        <w:jc w:val="both"/>
        <w:rPr>
          <w:rFonts w:ascii="Tahoma" w:hAnsi="Tahoma" w:cs="Tahoma"/>
          <w:sz w:val="22"/>
          <w:szCs w:val="22"/>
        </w:rPr>
      </w:pPr>
    </w:p>
    <w:p w:rsidR="000805B2" w:rsidRPr="00A1762D"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FIVPS:</w:t>
      </w:r>
      <w:r w:rsidR="000805B2" w:rsidRPr="00A1762D">
        <w:rPr>
          <w:rFonts w:ascii="Tahoma" w:hAnsi="Tahoma" w:cs="Tahoma"/>
          <w:sz w:val="22"/>
          <w:szCs w:val="22"/>
        </w:rPr>
        <w:t xml:space="preserve"> Formulario de Importación vía Postal y Pago Simultaneo.</w:t>
      </w:r>
    </w:p>
    <w:p w:rsidR="000805B2" w:rsidRPr="00A1762D" w:rsidRDefault="000805B2" w:rsidP="000805B2">
      <w:pPr>
        <w:pStyle w:val="Prrafodelista"/>
        <w:spacing w:line="320" w:lineRule="atLeast"/>
        <w:ind w:left="360"/>
        <w:jc w:val="both"/>
        <w:rPr>
          <w:rFonts w:ascii="Tahoma" w:hAnsi="Tahoma" w:cs="Tahoma"/>
          <w:sz w:val="22"/>
          <w:szCs w:val="22"/>
        </w:rPr>
      </w:pPr>
    </w:p>
    <w:p w:rsidR="000805B2" w:rsidRPr="00A1762D"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HOJA DE TRABAJO:</w:t>
      </w:r>
      <w:r w:rsidR="000805B2" w:rsidRPr="00A1762D">
        <w:rPr>
          <w:rFonts w:ascii="Tahoma" w:hAnsi="Tahoma" w:cs="Tahoma"/>
          <w:sz w:val="22"/>
          <w:szCs w:val="22"/>
        </w:rPr>
        <w:t xml:space="preserve"> </w:t>
      </w:r>
      <w:r>
        <w:rPr>
          <w:rFonts w:ascii="Tahoma" w:hAnsi="Tahoma" w:cs="Tahoma"/>
          <w:sz w:val="22"/>
          <w:szCs w:val="22"/>
        </w:rPr>
        <w:t>I</w:t>
      </w:r>
      <w:r w:rsidR="000805B2" w:rsidRPr="00A1762D">
        <w:rPr>
          <w:rFonts w:ascii="Tahoma" w:hAnsi="Tahoma" w:cs="Tahoma"/>
          <w:sz w:val="22"/>
          <w:szCs w:val="22"/>
        </w:rPr>
        <w:t xml:space="preserve">nstrumento </w:t>
      </w:r>
      <w:r>
        <w:rPr>
          <w:rFonts w:ascii="Tahoma" w:hAnsi="Tahoma" w:cs="Tahoma"/>
          <w:sz w:val="22"/>
          <w:szCs w:val="22"/>
        </w:rPr>
        <w:t>a través d</w:t>
      </w:r>
      <w:r w:rsidR="000805B2" w:rsidRPr="00A1762D">
        <w:rPr>
          <w:rFonts w:ascii="Tahoma" w:hAnsi="Tahoma" w:cs="Tahoma"/>
          <w:sz w:val="22"/>
          <w:szCs w:val="22"/>
        </w:rPr>
        <w:t>el cual el Servicio Nacional de Aduanas registra el acto de fiscalización en aquellos casos en que el envío postal se encuentra sujeto a aforo.</w:t>
      </w:r>
    </w:p>
    <w:p w:rsidR="000805B2" w:rsidRPr="00A1762D" w:rsidRDefault="000805B2" w:rsidP="000805B2">
      <w:pPr>
        <w:pStyle w:val="Prrafodelista"/>
        <w:spacing w:line="320" w:lineRule="atLeast"/>
        <w:ind w:left="360"/>
        <w:jc w:val="both"/>
        <w:rPr>
          <w:rFonts w:ascii="Tahoma" w:hAnsi="Tahoma" w:cs="Tahoma"/>
          <w:sz w:val="22"/>
          <w:szCs w:val="22"/>
        </w:rPr>
      </w:pPr>
    </w:p>
    <w:p w:rsidR="000805B2" w:rsidRPr="00A1762D"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INFORMACIÓN ANTICIPADA:</w:t>
      </w:r>
      <w:r w:rsidR="000805B2" w:rsidRPr="00A1762D">
        <w:rPr>
          <w:rFonts w:ascii="Tahoma" w:hAnsi="Tahoma" w:cs="Tahoma"/>
          <w:sz w:val="22"/>
          <w:szCs w:val="22"/>
        </w:rPr>
        <w:t xml:space="preserve"> </w:t>
      </w:r>
      <w:r w:rsidR="004D1642">
        <w:rPr>
          <w:rFonts w:ascii="Tahoma" w:hAnsi="Tahoma" w:cs="Tahoma"/>
          <w:sz w:val="22"/>
          <w:szCs w:val="22"/>
        </w:rPr>
        <w:t>A</w:t>
      </w:r>
      <w:r w:rsidR="000805B2" w:rsidRPr="00A1762D">
        <w:rPr>
          <w:rFonts w:ascii="Tahoma" w:hAnsi="Tahoma" w:cs="Tahoma"/>
          <w:sz w:val="22"/>
          <w:szCs w:val="22"/>
        </w:rPr>
        <w:t xml:space="preserve">quella información </w:t>
      </w:r>
      <w:r w:rsidR="004D1642">
        <w:rPr>
          <w:rFonts w:ascii="Tahoma" w:hAnsi="Tahoma" w:cs="Tahoma"/>
          <w:sz w:val="22"/>
          <w:szCs w:val="22"/>
        </w:rPr>
        <w:t>recibida –</w:t>
      </w:r>
      <w:r w:rsidR="000805B2" w:rsidRPr="00A1762D">
        <w:rPr>
          <w:rFonts w:ascii="Tahoma" w:hAnsi="Tahoma" w:cs="Tahoma"/>
          <w:sz w:val="22"/>
          <w:szCs w:val="22"/>
        </w:rPr>
        <w:t xml:space="preserve">respecto de </w:t>
      </w:r>
      <w:r w:rsidR="004D1642">
        <w:rPr>
          <w:rFonts w:ascii="Tahoma" w:hAnsi="Tahoma" w:cs="Tahoma"/>
          <w:sz w:val="22"/>
          <w:szCs w:val="22"/>
        </w:rPr>
        <w:t xml:space="preserve">los </w:t>
      </w:r>
      <w:r w:rsidR="000805B2" w:rsidRPr="00A1762D">
        <w:rPr>
          <w:rFonts w:ascii="Tahoma" w:hAnsi="Tahoma" w:cs="Tahoma"/>
          <w:sz w:val="22"/>
          <w:szCs w:val="22"/>
        </w:rPr>
        <w:t>envíos postales</w:t>
      </w:r>
      <w:r w:rsidR="004D1642">
        <w:rPr>
          <w:rFonts w:ascii="Tahoma" w:hAnsi="Tahoma" w:cs="Tahoma"/>
          <w:sz w:val="22"/>
          <w:szCs w:val="22"/>
        </w:rPr>
        <w:t xml:space="preserve">– </w:t>
      </w:r>
      <w:r w:rsidR="000805B2" w:rsidRPr="00A1762D">
        <w:rPr>
          <w:rFonts w:ascii="Tahoma" w:hAnsi="Tahoma" w:cs="Tahoma"/>
          <w:sz w:val="22"/>
          <w:szCs w:val="22"/>
        </w:rPr>
        <w:t>desde el país de origen del cual son enviadas las mercancías</w:t>
      </w:r>
      <w:r>
        <w:rPr>
          <w:rFonts w:ascii="Tahoma" w:hAnsi="Tahoma" w:cs="Tahoma"/>
          <w:sz w:val="22"/>
          <w:szCs w:val="22"/>
        </w:rPr>
        <w:t>. E</w:t>
      </w:r>
      <w:r w:rsidR="000805B2" w:rsidRPr="00A1762D">
        <w:rPr>
          <w:rFonts w:ascii="Tahoma" w:hAnsi="Tahoma" w:cs="Tahoma"/>
          <w:sz w:val="22"/>
          <w:szCs w:val="22"/>
        </w:rPr>
        <w:t>sta información puede ser enviada por un operador postal o un operador logístico en origen.</w:t>
      </w:r>
    </w:p>
    <w:p w:rsidR="000805B2" w:rsidRPr="00A1762D" w:rsidRDefault="000805B2" w:rsidP="000805B2">
      <w:pPr>
        <w:pStyle w:val="Prrafodelista"/>
        <w:spacing w:line="320" w:lineRule="atLeast"/>
        <w:ind w:left="360"/>
        <w:jc w:val="both"/>
        <w:rPr>
          <w:rFonts w:ascii="Tahoma" w:hAnsi="Tahoma" w:cs="Tahoma"/>
          <w:sz w:val="22"/>
          <w:szCs w:val="22"/>
        </w:rPr>
      </w:pPr>
    </w:p>
    <w:p w:rsidR="000805B2" w:rsidRPr="00A1762D"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PLATAFORMA:</w:t>
      </w:r>
      <w:r w:rsidR="000805B2" w:rsidRPr="00A1762D">
        <w:rPr>
          <w:rFonts w:ascii="Tahoma" w:hAnsi="Tahoma" w:cs="Tahoma"/>
          <w:sz w:val="22"/>
          <w:szCs w:val="22"/>
        </w:rPr>
        <w:t xml:space="preserve"> Sistema dispuesto para transmitir y comunicar información</w:t>
      </w:r>
      <w:r w:rsidR="00E527D0">
        <w:rPr>
          <w:rFonts w:ascii="Tahoma" w:hAnsi="Tahoma" w:cs="Tahoma"/>
          <w:sz w:val="22"/>
          <w:szCs w:val="22"/>
        </w:rPr>
        <w:t xml:space="preserve"> de los </w:t>
      </w:r>
      <w:r w:rsidR="007749AD">
        <w:rPr>
          <w:rFonts w:ascii="Tahoma" w:hAnsi="Tahoma" w:cs="Tahoma"/>
          <w:sz w:val="22"/>
          <w:szCs w:val="22"/>
        </w:rPr>
        <w:t>envíos</w:t>
      </w:r>
      <w:r w:rsidR="000805B2" w:rsidRPr="00A1762D">
        <w:rPr>
          <w:rFonts w:ascii="Tahoma" w:hAnsi="Tahoma" w:cs="Tahoma"/>
          <w:sz w:val="22"/>
          <w:szCs w:val="22"/>
        </w:rPr>
        <w:t xml:space="preserve"> postales de ingreso al país.</w:t>
      </w:r>
      <w:r w:rsidR="00E527D0">
        <w:rPr>
          <w:rFonts w:ascii="Tahoma" w:hAnsi="Tahoma" w:cs="Tahoma"/>
          <w:sz w:val="22"/>
          <w:szCs w:val="22"/>
        </w:rPr>
        <w:t xml:space="preserve"> Es utilizada por </w:t>
      </w:r>
      <w:r w:rsidR="007749AD">
        <w:rPr>
          <w:rFonts w:ascii="Tahoma" w:hAnsi="Tahoma" w:cs="Tahoma"/>
          <w:sz w:val="22"/>
          <w:szCs w:val="22"/>
        </w:rPr>
        <w:t xml:space="preserve">este Servicio, por </w:t>
      </w:r>
      <w:r w:rsidR="00E527D0">
        <w:rPr>
          <w:rFonts w:ascii="Tahoma" w:hAnsi="Tahoma" w:cs="Tahoma"/>
          <w:sz w:val="22"/>
          <w:szCs w:val="22"/>
        </w:rPr>
        <w:t>SICEX</w:t>
      </w:r>
      <w:r w:rsidR="007749AD">
        <w:rPr>
          <w:rFonts w:ascii="Tahoma" w:hAnsi="Tahoma" w:cs="Tahoma"/>
          <w:sz w:val="22"/>
          <w:szCs w:val="22"/>
        </w:rPr>
        <w:t xml:space="preserve">, por Correos de Chile, por los </w:t>
      </w:r>
      <w:r w:rsidR="00E527D0">
        <w:rPr>
          <w:rFonts w:ascii="Tahoma" w:hAnsi="Tahoma" w:cs="Tahoma"/>
          <w:sz w:val="22"/>
          <w:szCs w:val="22"/>
        </w:rPr>
        <w:t>usuarios y otro SSPP</w:t>
      </w:r>
    </w:p>
    <w:p w:rsidR="000805B2" w:rsidRPr="00A1762D" w:rsidRDefault="000805B2" w:rsidP="000805B2">
      <w:pPr>
        <w:pStyle w:val="Prrafodelista"/>
        <w:spacing w:line="320" w:lineRule="atLeast"/>
        <w:ind w:left="360"/>
        <w:jc w:val="both"/>
        <w:rPr>
          <w:rFonts w:ascii="Tahoma" w:hAnsi="Tahoma" w:cs="Tahoma"/>
          <w:sz w:val="22"/>
          <w:szCs w:val="22"/>
        </w:rPr>
      </w:pPr>
    </w:p>
    <w:p w:rsidR="000805B2"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PRESELECTIVIDAD:</w:t>
      </w:r>
      <w:r w:rsidR="000805B2" w:rsidRPr="00A1762D">
        <w:rPr>
          <w:rFonts w:ascii="Tahoma" w:hAnsi="Tahoma" w:cs="Tahoma"/>
          <w:sz w:val="22"/>
          <w:szCs w:val="22"/>
        </w:rPr>
        <w:t xml:space="preserve"> Corresponde al resultado de un análisis </w:t>
      </w:r>
      <w:r w:rsidR="00774A45">
        <w:rPr>
          <w:rFonts w:ascii="Tahoma" w:hAnsi="Tahoma" w:cs="Tahoma"/>
          <w:sz w:val="22"/>
          <w:szCs w:val="22"/>
        </w:rPr>
        <w:t>efectuado a</w:t>
      </w:r>
      <w:r w:rsidR="000805B2" w:rsidRPr="00A1762D">
        <w:rPr>
          <w:rFonts w:ascii="Tahoma" w:hAnsi="Tahoma" w:cs="Tahoma"/>
          <w:sz w:val="22"/>
          <w:szCs w:val="22"/>
        </w:rPr>
        <w:t xml:space="preserve"> la información anticipada de los envíos postales,</w:t>
      </w:r>
      <w:r w:rsidR="00774A45">
        <w:rPr>
          <w:rFonts w:ascii="Tahoma" w:hAnsi="Tahoma" w:cs="Tahoma"/>
          <w:sz w:val="22"/>
          <w:szCs w:val="22"/>
        </w:rPr>
        <w:t xml:space="preserve"> que se</w:t>
      </w:r>
      <w:r w:rsidR="000805B2" w:rsidRPr="00A1762D">
        <w:rPr>
          <w:rFonts w:ascii="Tahoma" w:hAnsi="Tahoma" w:cs="Tahoma"/>
          <w:sz w:val="22"/>
          <w:szCs w:val="22"/>
        </w:rPr>
        <w:t xml:space="preserve"> basa en criterios y perfiles de riesgo de interés </w:t>
      </w:r>
      <w:r w:rsidR="00774A45">
        <w:rPr>
          <w:rFonts w:ascii="Tahoma" w:hAnsi="Tahoma" w:cs="Tahoma"/>
          <w:sz w:val="22"/>
          <w:szCs w:val="22"/>
        </w:rPr>
        <w:t>y relevantes para Aduana.</w:t>
      </w:r>
      <w:r w:rsidR="00C5095D">
        <w:rPr>
          <w:rFonts w:ascii="Tahoma" w:hAnsi="Tahoma" w:cs="Tahoma"/>
          <w:sz w:val="22"/>
          <w:szCs w:val="22"/>
        </w:rPr>
        <w:t xml:space="preserve"> Este análisis se efectúa antes de la llegada de los envíos postales al país.</w:t>
      </w:r>
    </w:p>
    <w:p w:rsidR="007749AD" w:rsidRDefault="007749AD" w:rsidP="000805B2">
      <w:pPr>
        <w:pStyle w:val="Prrafodelista"/>
        <w:spacing w:line="320" w:lineRule="atLeast"/>
        <w:ind w:left="360"/>
        <w:jc w:val="both"/>
        <w:rPr>
          <w:rFonts w:ascii="Tahoma" w:hAnsi="Tahoma" w:cs="Tahoma"/>
          <w:sz w:val="22"/>
          <w:szCs w:val="22"/>
        </w:rPr>
      </w:pPr>
    </w:p>
    <w:p w:rsidR="007749AD" w:rsidRPr="00774A45" w:rsidRDefault="007749AD" w:rsidP="00575B29">
      <w:pPr>
        <w:pStyle w:val="Prrafodelista"/>
        <w:numPr>
          <w:ilvl w:val="0"/>
          <w:numId w:val="24"/>
        </w:numPr>
        <w:spacing w:line="320" w:lineRule="atLeast"/>
        <w:jc w:val="both"/>
        <w:rPr>
          <w:rFonts w:ascii="Tahoma" w:hAnsi="Tahoma" w:cs="Tahoma"/>
          <w:sz w:val="22"/>
          <w:szCs w:val="22"/>
        </w:rPr>
      </w:pPr>
      <w:r w:rsidRPr="00774A45">
        <w:rPr>
          <w:rFonts w:ascii="Tahoma" w:hAnsi="Tahoma" w:cs="Tahoma"/>
          <w:b/>
          <w:bCs/>
          <w:sz w:val="22"/>
          <w:szCs w:val="22"/>
        </w:rPr>
        <w:t xml:space="preserve">SELECTIVIDAD: </w:t>
      </w:r>
      <w:r w:rsidR="00774A45" w:rsidRPr="00774A45">
        <w:rPr>
          <w:rFonts w:ascii="Tahoma" w:hAnsi="Tahoma" w:cs="Tahoma"/>
          <w:sz w:val="22"/>
          <w:szCs w:val="22"/>
        </w:rPr>
        <w:t xml:space="preserve">Corresponde al </w:t>
      </w:r>
      <w:r w:rsidR="00AF0773" w:rsidRPr="00774A45">
        <w:rPr>
          <w:rFonts w:ascii="Tahoma" w:hAnsi="Tahoma" w:cs="Tahoma"/>
          <w:sz w:val="22"/>
          <w:szCs w:val="22"/>
        </w:rPr>
        <w:t>resu</w:t>
      </w:r>
      <w:r w:rsidR="00AF0773">
        <w:rPr>
          <w:rFonts w:ascii="Tahoma" w:hAnsi="Tahoma" w:cs="Tahoma"/>
          <w:sz w:val="22"/>
          <w:szCs w:val="22"/>
        </w:rPr>
        <w:t>l</w:t>
      </w:r>
      <w:r w:rsidR="00AF0773" w:rsidRPr="00774A45">
        <w:rPr>
          <w:rFonts w:ascii="Tahoma" w:hAnsi="Tahoma" w:cs="Tahoma"/>
          <w:sz w:val="22"/>
          <w:szCs w:val="22"/>
        </w:rPr>
        <w:t>tado</w:t>
      </w:r>
      <w:r w:rsidR="00774A45" w:rsidRPr="00774A45">
        <w:rPr>
          <w:rFonts w:ascii="Tahoma" w:hAnsi="Tahoma" w:cs="Tahoma"/>
          <w:sz w:val="22"/>
          <w:szCs w:val="22"/>
        </w:rPr>
        <w:t xml:space="preserve"> del análisis efectuado a</w:t>
      </w:r>
      <w:r w:rsidR="00F32B53">
        <w:rPr>
          <w:rFonts w:ascii="Tahoma" w:hAnsi="Tahoma" w:cs="Tahoma"/>
          <w:sz w:val="22"/>
          <w:szCs w:val="22"/>
        </w:rPr>
        <w:t xml:space="preserve">l momento en que el sistema informático de Aduana recibe </w:t>
      </w:r>
      <w:r w:rsidR="00774A45" w:rsidRPr="00774A45">
        <w:rPr>
          <w:rFonts w:ascii="Tahoma" w:hAnsi="Tahoma" w:cs="Tahoma"/>
          <w:sz w:val="22"/>
          <w:szCs w:val="22"/>
        </w:rPr>
        <w:t>la información contenida en la Declaración de Importación Postal</w:t>
      </w:r>
      <w:r w:rsidR="00F32B53">
        <w:rPr>
          <w:rFonts w:ascii="Tahoma" w:hAnsi="Tahoma" w:cs="Tahoma"/>
          <w:sz w:val="22"/>
          <w:szCs w:val="22"/>
        </w:rPr>
        <w:t>. El referido análisis</w:t>
      </w:r>
      <w:r w:rsidR="00774A45">
        <w:rPr>
          <w:rFonts w:ascii="Tahoma" w:hAnsi="Tahoma" w:cs="Tahoma"/>
          <w:sz w:val="22"/>
          <w:szCs w:val="22"/>
        </w:rPr>
        <w:t xml:space="preserve"> considera criterios y perfiles de riesgo de interés y que resultan ser relevantes para </w:t>
      </w:r>
      <w:r w:rsidR="00F32B53">
        <w:rPr>
          <w:rFonts w:ascii="Tahoma" w:hAnsi="Tahoma" w:cs="Tahoma"/>
          <w:sz w:val="22"/>
          <w:szCs w:val="22"/>
        </w:rPr>
        <w:t>este Servicio</w:t>
      </w:r>
      <w:r w:rsidR="00774A45">
        <w:rPr>
          <w:rFonts w:ascii="Tahoma" w:hAnsi="Tahoma" w:cs="Tahoma"/>
          <w:sz w:val="22"/>
          <w:szCs w:val="22"/>
        </w:rPr>
        <w:t>.</w:t>
      </w:r>
      <w:r w:rsidR="00C5095D">
        <w:rPr>
          <w:rFonts w:ascii="Tahoma" w:hAnsi="Tahoma" w:cs="Tahoma"/>
          <w:sz w:val="22"/>
          <w:szCs w:val="22"/>
        </w:rPr>
        <w:t xml:space="preserve"> </w:t>
      </w:r>
    </w:p>
    <w:p w:rsidR="000805B2" w:rsidRPr="00774A45" w:rsidRDefault="000805B2" w:rsidP="000805B2">
      <w:pPr>
        <w:pStyle w:val="Prrafodelista"/>
        <w:spacing w:line="320" w:lineRule="atLeast"/>
        <w:ind w:left="360"/>
        <w:jc w:val="both"/>
        <w:rPr>
          <w:rFonts w:ascii="Tahoma" w:hAnsi="Tahoma" w:cs="Tahoma"/>
          <w:sz w:val="22"/>
          <w:szCs w:val="22"/>
        </w:rPr>
      </w:pPr>
    </w:p>
    <w:p w:rsidR="00657B1F" w:rsidRDefault="00123DDD" w:rsidP="00575B29">
      <w:pPr>
        <w:pStyle w:val="Prrafodelista"/>
        <w:numPr>
          <w:ilvl w:val="0"/>
          <w:numId w:val="24"/>
        </w:numPr>
        <w:spacing w:line="320" w:lineRule="atLeast"/>
        <w:jc w:val="both"/>
        <w:rPr>
          <w:rFonts w:ascii="Tahoma" w:hAnsi="Tahoma" w:cs="Tahoma"/>
          <w:sz w:val="22"/>
          <w:szCs w:val="22"/>
        </w:rPr>
      </w:pPr>
      <w:r w:rsidRPr="00123DDD">
        <w:rPr>
          <w:rFonts w:ascii="Tahoma" w:hAnsi="Tahoma" w:cs="Tahoma"/>
          <w:b/>
          <w:bCs/>
          <w:sz w:val="22"/>
          <w:szCs w:val="22"/>
        </w:rPr>
        <w:t>USUARIO:</w:t>
      </w:r>
      <w:r w:rsidR="000805B2" w:rsidRPr="00A1762D">
        <w:rPr>
          <w:rFonts w:ascii="Tahoma" w:hAnsi="Tahoma" w:cs="Tahoma"/>
          <w:sz w:val="22"/>
          <w:szCs w:val="22"/>
        </w:rPr>
        <w:t xml:space="preserve"> Corresponde al usuario importador </w:t>
      </w:r>
      <w:r w:rsidR="00E527D0">
        <w:rPr>
          <w:rFonts w:ascii="Tahoma" w:hAnsi="Tahoma" w:cs="Tahoma"/>
          <w:sz w:val="22"/>
          <w:szCs w:val="22"/>
        </w:rPr>
        <w:t xml:space="preserve">o destinatario </w:t>
      </w:r>
      <w:r w:rsidR="000805B2" w:rsidRPr="00A1762D">
        <w:rPr>
          <w:rFonts w:ascii="Tahoma" w:hAnsi="Tahoma" w:cs="Tahoma"/>
          <w:sz w:val="22"/>
          <w:szCs w:val="22"/>
        </w:rPr>
        <w:t>del envío postal.</w:t>
      </w:r>
    </w:p>
    <w:p w:rsidR="00774A45" w:rsidRPr="00A1762D" w:rsidRDefault="00774A45" w:rsidP="000805B2">
      <w:pPr>
        <w:pStyle w:val="Prrafodelista"/>
        <w:spacing w:line="320" w:lineRule="atLeast"/>
        <w:ind w:left="360"/>
        <w:jc w:val="both"/>
        <w:rPr>
          <w:rFonts w:ascii="Tahoma" w:hAnsi="Tahoma" w:cs="Tahoma"/>
          <w:sz w:val="22"/>
          <w:szCs w:val="22"/>
        </w:rPr>
      </w:pPr>
    </w:p>
    <w:p w:rsidR="000805B2" w:rsidRPr="00774A45" w:rsidRDefault="00E527D0" w:rsidP="00575B29">
      <w:pPr>
        <w:pStyle w:val="Prrafodelista"/>
        <w:numPr>
          <w:ilvl w:val="0"/>
          <w:numId w:val="24"/>
        </w:numPr>
        <w:spacing w:line="320" w:lineRule="atLeast"/>
        <w:jc w:val="both"/>
        <w:rPr>
          <w:rFonts w:ascii="Tahoma" w:hAnsi="Tahoma" w:cs="Tahoma"/>
          <w:sz w:val="22"/>
          <w:szCs w:val="22"/>
        </w:rPr>
      </w:pPr>
      <w:r w:rsidRPr="00774A45">
        <w:rPr>
          <w:rFonts w:ascii="Tahoma" w:hAnsi="Tahoma" w:cs="Tahoma"/>
          <w:b/>
          <w:bCs/>
          <w:sz w:val="22"/>
          <w:szCs w:val="22"/>
        </w:rPr>
        <w:t xml:space="preserve">RUCE: </w:t>
      </w:r>
      <w:r w:rsidRPr="00774A45">
        <w:rPr>
          <w:rFonts w:ascii="Tahoma" w:hAnsi="Tahoma" w:cs="Tahoma"/>
          <w:sz w:val="22"/>
          <w:szCs w:val="22"/>
        </w:rPr>
        <w:t xml:space="preserve">Registro </w:t>
      </w:r>
      <w:r w:rsidR="00774A45">
        <w:rPr>
          <w:rFonts w:ascii="Tahoma" w:hAnsi="Tahoma" w:cs="Tahoma"/>
          <w:sz w:val="22"/>
          <w:szCs w:val="22"/>
        </w:rPr>
        <w:t>único</w:t>
      </w:r>
      <w:r w:rsidRPr="00774A45">
        <w:rPr>
          <w:rFonts w:ascii="Tahoma" w:hAnsi="Tahoma" w:cs="Tahoma"/>
          <w:sz w:val="22"/>
          <w:szCs w:val="22"/>
        </w:rPr>
        <w:t xml:space="preserve"> de comercio exterior, generado por la plataforma, para </w:t>
      </w:r>
      <w:r w:rsidR="00937475" w:rsidRPr="00774A45">
        <w:rPr>
          <w:rFonts w:ascii="Tahoma" w:hAnsi="Tahoma" w:cs="Tahoma"/>
          <w:sz w:val="22"/>
          <w:szCs w:val="22"/>
        </w:rPr>
        <w:t>todos los envíos</w:t>
      </w:r>
      <w:r w:rsidRPr="00774A45">
        <w:rPr>
          <w:rFonts w:ascii="Tahoma" w:hAnsi="Tahoma" w:cs="Tahoma"/>
          <w:sz w:val="22"/>
          <w:szCs w:val="22"/>
        </w:rPr>
        <w:t xml:space="preserve"> </w:t>
      </w:r>
      <w:r w:rsidR="00774A45">
        <w:rPr>
          <w:rFonts w:ascii="Tahoma" w:hAnsi="Tahoma" w:cs="Tahoma"/>
          <w:sz w:val="22"/>
          <w:szCs w:val="22"/>
        </w:rPr>
        <w:t>que cuentan con información anticipada suficiente.</w:t>
      </w:r>
    </w:p>
    <w:p w:rsidR="00657B1F" w:rsidRDefault="00657B1F" w:rsidP="00657B1F">
      <w:pPr>
        <w:pStyle w:val="Prrafodelista"/>
        <w:spacing w:line="320" w:lineRule="atLeast"/>
        <w:ind w:left="360"/>
        <w:jc w:val="both"/>
        <w:rPr>
          <w:rFonts w:ascii="Tahoma" w:hAnsi="Tahoma" w:cs="Tahoma"/>
          <w:b/>
          <w:sz w:val="22"/>
          <w:szCs w:val="22"/>
        </w:rPr>
      </w:pPr>
    </w:p>
    <w:p w:rsidR="00774A45" w:rsidRDefault="00774A45" w:rsidP="00657B1F">
      <w:pPr>
        <w:pStyle w:val="Prrafodelista"/>
        <w:spacing w:line="320" w:lineRule="atLeast"/>
        <w:ind w:left="360"/>
        <w:jc w:val="both"/>
        <w:rPr>
          <w:rFonts w:ascii="Tahoma" w:hAnsi="Tahoma" w:cs="Tahoma"/>
          <w:b/>
          <w:sz w:val="22"/>
          <w:szCs w:val="22"/>
        </w:rPr>
      </w:pPr>
    </w:p>
    <w:p w:rsidR="00F32B53" w:rsidRDefault="00F32B53" w:rsidP="00657B1F">
      <w:pPr>
        <w:pStyle w:val="Prrafodelista"/>
        <w:spacing w:line="320" w:lineRule="atLeast"/>
        <w:ind w:left="360"/>
        <w:jc w:val="both"/>
        <w:rPr>
          <w:rFonts w:ascii="Tahoma" w:hAnsi="Tahoma" w:cs="Tahoma"/>
          <w:b/>
          <w:sz w:val="22"/>
          <w:szCs w:val="22"/>
        </w:rPr>
      </w:pPr>
    </w:p>
    <w:p w:rsidR="00F32B53" w:rsidRDefault="00F32B53" w:rsidP="00657B1F">
      <w:pPr>
        <w:pStyle w:val="Prrafodelista"/>
        <w:spacing w:line="320" w:lineRule="atLeast"/>
        <w:ind w:left="360"/>
        <w:jc w:val="both"/>
        <w:rPr>
          <w:rFonts w:ascii="Tahoma" w:hAnsi="Tahoma" w:cs="Tahoma"/>
          <w:b/>
          <w:sz w:val="22"/>
          <w:szCs w:val="22"/>
        </w:rPr>
      </w:pPr>
    </w:p>
    <w:p w:rsidR="00F32B53" w:rsidRDefault="00F32B53" w:rsidP="00657B1F">
      <w:pPr>
        <w:pStyle w:val="Prrafodelista"/>
        <w:spacing w:line="320" w:lineRule="atLeast"/>
        <w:ind w:left="360"/>
        <w:jc w:val="both"/>
        <w:rPr>
          <w:rFonts w:ascii="Tahoma" w:hAnsi="Tahoma" w:cs="Tahoma"/>
          <w:b/>
          <w:sz w:val="22"/>
          <w:szCs w:val="22"/>
        </w:rPr>
      </w:pPr>
    </w:p>
    <w:p w:rsidR="0003294F" w:rsidRDefault="00EC0601" w:rsidP="002C78F1">
      <w:pPr>
        <w:pStyle w:val="Prrafodelista"/>
        <w:numPr>
          <w:ilvl w:val="0"/>
          <w:numId w:val="2"/>
        </w:numPr>
        <w:spacing w:line="320" w:lineRule="atLeast"/>
        <w:jc w:val="both"/>
        <w:rPr>
          <w:rFonts w:ascii="Tahoma" w:hAnsi="Tahoma" w:cs="Tahoma"/>
          <w:b/>
          <w:sz w:val="22"/>
          <w:szCs w:val="22"/>
        </w:rPr>
      </w:pPr>
      <w:r w:rsidRPr="002C78F1">
        <w:rPr>
          <w:rFonts w:ascii="Tahoma" w:hAnsi="Tahoma" w:cs="Tahoma"/>
          <w:b/>
          <w:sz w:val="22"/>
          <w:szCs w:val="22"/>
        </w:rPr>
        <w:t>GENERALIDADES</w:t>
      </w:r>
    </w:p>
    <w:p w:rsidR="00EE7AD8" w:rsidRPr="002C78F1" w:rsidRDefault="00EE7AD8" w:rsidP="00E53168">
      <w:pPr>
        <w:pStyle w:val="Prrafodelista"/>
        <w:spacing w:line="320" w:lineRule="atLeast"/>
        <w:ind w:left="360"/>
        <w:jc w:val="both"/>
        <w:rPr>
          <w:rFonts w:ascii="Tahoma" w:hAnsi="Tahoma" w:cs="Tahoma"/>
          <w:b/>
          <w:sz w:val="22"/>
          <w:szCs w:val="22"/>
        </w:rPr>
      </w:pPr>
    </w:p>
    <w:p w:rsidR="00E53168" w:rsidRPr="002C78F1" w:rsidRDefault="00E53168" w:rsidP="00FB07F6">
      <w:pPr>
        <w:spacing w:line="320" w:lineRule="atLeast"/>
        <w:ind w:left="360"/>
        <w:jc w:val="both"/>
        <w:rPr>
          <w:rFonts w:ascii="Tahoma" w:hAnsi="Tahoma" w:cs="Tahoma"/>
          <w:sz w:val="22"/>
          <w:szCs w:val="22"/>
        </w:rPr>
      </w:pPr>
      <w:r w:rsidRPr="0077138E">
        <w:rPr>
          <w:rFonts w:ascii="Tahoma" w:hAnsi="Tahoma" w:cs="Tahoma"/>
          <w:sz w:val="22"/>
          <w:szCs w:val="22"/>
        </w:rPr>
        <w:t>A solicitud de</w:t>
      </w:r>
      <w:r w:rsidRPr="00A25859">
        <w:rPr>
          <w:rFonts w:ascii="Tahoma" w:hAnsi="Tahoma" w:cs="Tahoma"/>
          <w:sz w:val="22"/>
          <w:szCs w:val="22"/>
        </w:rPr>
        <w:t xml:space="preserve"> este Servicio </w:t>
      </w:r>
      <w:r>
        <w:rPr>
          <w:rFonts w:ascii="Tahoma" w:hAnsi="Tahoma" w:cs="Tahoma"/>
          <w:sz w:val="22"/>
          <w:szCs w:val="22"/>
        </w:rPr>
        <w:t xml:space="preserve">–y </w:t>
      </w:r>
      <w:r w:rsidRPr="00A25859">
        <w:rPr>
          <w:rFonts w:ascii="Tahoma" w:hAnsi="Tahoma" w:cs="Tahoma"/>
          <w:sz w:val="22"/>
          <w:szCs w:val="22"/>
        </w:rPr>
        <w:t>en cumplimiento de sus facultades fiscalizadoras</w:t>
      </w:r>
      <w:r>
        <w:rPr>
          <w:rFonts w:ascii="Tahoma" w:hAnsi="Tahoma" w:cs="Tahoma"/>
          <w:sz w:val="22"/>
          <w:szCs w:val="22"/>
        </w:rPr>
        <w:t>–</w:t>
      </w:r>
      <w:r w:rsidRPr="005F2638" w:rsidDel="00622CD3">
        <w:rPr>
          <w:rFonts w:ascii="Tahoma" w:hAnsi="Tahoma" w:cs="Tahoma"/>
          <w:sz w:val="22"/>
          <w:szCs w:val="22"/>
        </w:rPr>
        <w:t xml:space="preserve"> </w:t>
      </w:r>
      <w:r w:rsidRPr="002C78F1">
        <w:rPr>
          <w:rFonts w:ascii="Tahoma" w:hAnsi="Tahoma" w:cs="Tahoma"/>
          <w:sz w:val="22"/>
          <w:szCs w:val="22"/>
        </w:rPr>
        <w:t xml:space="preserve">Correos de Chile deberá </w:t>
      </w:r>
      <w:r w:rsidRPr="0077138E">
        <w:rPr>
          <w:rFonts w:ascii="Tahoma" w:hAnsi="Tahoma" w:cs="Tahoma"/>
          <w:sz w:val="22"/>
          <w:szCs w:val="22"/>
        </w:rPr>
        <w:t xml:space="preserve">poner a </w:t>
      </w:r>
      <w:r>
        <w:rPr>
          <w:rFonts w:ascii="Tahoma" w:hAnsi="Tahoma" w:cs="Tahoma"/>
          <w:sz w:val="22"/>
          <w:szCs w:val="22"/>
        </w:rPr>
        <w:t xml:space="preserve">su </w:t>
      </w:r>
      <w:r w:rsidRPr="0077138E">
        <w:rPr>
          <w:rFonts w:ascii="Tahoma" w:hAnsi="Tahoma" w:cs="Tahoma"/>
          <w:sz w:val="22"/>
          <w:szCs w:val="22"/>
        </w:rPr>
        <w:t>disposic</w:t>
      </w:r>
      <w:r w:rsidRPr="005F2638">
        <w:rPr>
          <w:rFonts w:ascii="Tahoma" w:hAnsi="Tahoma" w:cs="Tahoma"/>
          <w:sz w:val="22"/>
          <w:szCs w:val="22"/>
        </w:rPr>
        <w:t>ión</w:t>
      </w:r>
      <w:r>
        <w:rPr>
          <w:rFonts w:ascii="Tahoma" w:hAnsi="Tahoma" w:cs="Tahoma"/>
          <w:sz w:val="22"/>
          <w:szCs w:val="22"/>
        </w:rPr>
        <w:t>,</w:t>
      </w:r>
      <w:r w:rsidRPr="005F2638">
        <w:rPr>
          <w:rFonts w:ascii="Tahoma" w:hAnsi="Tahoma" w:cs="Tahoma"/>
          <w:sz w:val="22"/>
          <w:szCs w:val="22"/>
        </w:rPr>
        <w:t xml:space="preserve"> </w:t>
      </w:r>
      <w:r>
        <w:rPr>
          <w:rFonts w:ascii="Tahoma" w:hAnsi="Tahoma" w:cs="Tahoma"/>
          <w:sz w:val="22"/>
          <w:szCs w:val="22"/>
        </w:rPr>
        <w:t>los</w:t>
      </w:r>
      <w:r w:rsidRPr="002C78F1">
        <w:rPr>
          <w:rFonts w:ascii="Tahoma" w:hAnsi="Tahoma" w:cs="Tahoma"/>
          <w:sz w:val="22"/>
          <w:szCs w:val="22"/>
        </w:rPr>
        <w:t xml:space="preserve"> envío</w:t>
      </w:r>
      <w:r>
        <w:rPr>
          <w:rFonts w:ascii="Tahoma" w:hAnsi="Tahoma" w:cs="Tahoma"/>
          <w:sz w:val="22"/>
          <w:szCs w:val="22"/>
        </w:rPr>
        <w:t>s</w:t>
      </w:r>
      <w:r w:rsidRPr="002C78F1">
        <w:rPr>
          <w:rFonts w:ascii="Tahoma" w:hAnsi="Tahoma" w:cs="Tahoma"/>
          <w:sz w:val="22"/>
          <w:szCs w:val="22"/>
        </w:rPr>
        <w:t xml:space="preserve"> postal</w:t>
      </w:r>
      <w:r>
        <w:rPr>
          <w:rFonts w:ascii="Tahoma" w:hAnsi="Tahoma" w:cs="Tahoma"/>
          <w:sz w:val="22"/>
          <w:szCs w:val="22"/>
        </w:rPr>
        <w:t>es</w:t>
      </w:r>
      <w:r w:rsidRPr="002C78F1">
        <w:rPr>
          <w:rFonts w:ascii="Tahoma" w:hAnsi="Tahoma" w:cs="Tahoma"/>
          <w:sz w:val="22"/>
          <w:szCs w:val="22"/>
        </w:rPr>
        <w:t xml:space="preserve"> </w:t>
      </w:r>
      <w:r w:rsidRPr="0077138E">
        <w:rPr>
          <w:rFonts w:ascii="Tahoma" w:hAnsi="Tahoma" w:cs="Tahoma"/>
          <w:sz w:val="22"/>
          <w:szCs w:val="22"/>
        </w:rPr>
        <w:t>que ingrese</w:t>
      </w:r>
      <w:r w:rsidRPr="005F2638">
        <w:rPr>
          <w:rFonts w:ascii="Tahoma" w:hAnsi="Tahoma" w:cs="Tahoma"/>
          <w:sz w:val="22"/>
          <w:szCs w:val="22"/>
        </w:rPr>
        <w:t xml:space="preserve"> al territorio nacional</w:t>
      </w:r>
      <w:r>
        <w:rPr>
          <w:rFonts w:ascii="Tahoma" w:hAnsi="Tahoma" w:cs="Tahoma"/>
          <w:sz w:val="22"/>
          <w:szCs w:val="22"/>
        </w:rPr>
        <w:t>, a partir de aquel momento, y hasta antes de estos sean entregados al destinatario (importador).</w:t>
      </w:r>
    </w:p>
    <w:p w:rsidR="00E53168" w:rsidRDefault="00E53168" w:rsidP="00E53168">
      <w:pPr>
        <w:pStyle w:val="Prrafodelista"/>
        <w:spacing w:line="320" w:lineRule="atLeast"/>
        <w:ind w:left="0"/>
        <w:jc w:val="both"/>
        <w:rPr>
          <w:rFonts w:ascii="Tahoma" w:hAnsi="Tahoma" w:cs="Tahoma"/>
          <w:sz w:val="22"/>
          <w:szCs w:val="22"/>
        </w:rPr>
      </w:pPr>
    </w:p>
    <w:p w:rsidR="00E53168" w:rsidRDefault="00E53168" w:rsidP="00FB07F6">
      <w:pPr>
        <w:spacing w:line="320" w:lineRule="atLeast"/>
        <w:ind w:left="360"/>
        <w:jc w:val="both"/>
        <w:rPr>
          <w:rFonts w:ascii="Tahoma" w:hAnsi="Tahoma" w:cs="Tahoma"/>
          <w:sz w:val="22"/>
          <w:szCs w:val="22"/>
        </w:rPr>
      </w:pPr>
      <w:r w:rsidRPr="00B66744">
        <w:rPr>
          <w:rFonts w:ascii="Tahoma" w:hAnsi="Tahoma" w:cs="Tahoma"/>
          <w:sz w:val="22"/>
          <w:szCs w:val="22"/>
        </w:rPr>
        <w:t xml:space="preserve">Los envíos postales </w:t>
      </w:r>
      <w:r>
        <w:rPr>
          <w:rFonts w:ascii="Tahoma" w:hAnsi="Tahoma" w:cs="Tahoma"/>
          <w:sz w:val="22"/>
          <w:szCs w:val="22"/>
        </w:rPr>
        <w:t>presentados</w:t>
      </w:r>
      <w:r w:rsidRPr="00B66744">
        <w:rPr>
          <w:rFonts w:ascii="Tahoma" w:hAnsi="Tahoma" w:cs="Tahoma"/>
          <w:sz w:val="22"/>
          <w:szCs w:val="22"/>
        </w:rPr>
        <w:t xml:space="preserve"> al Servicio Nacional de Aduana,</w:t>
      </w:r>
      <w:r w:rsidRPr="00B20872">
        <w:rPr>
          <w:rFonts w:ascii="Tahoma" w:hAnsi="Tahoma" w:cs="Tahoma"/>
          <w:sz w:val="22"/>
          <w:szCs w:val="22"/>
        </w:rPr>
        <w:t xml:space="preserve"> deberán quedar depositados en el recinto habilitado </w:t>
      </w:r>
      <w:r>
        <w:rPr>
          <w:rFonts w:ascii="Tahoma" w:hAnsi="Tahoma" w:cs="Tahoma"/>
          <w:sz w:val="22"/>
          <w:szCs w:val="22"/>
        </w:rPr>
        <w:t xml:space="preserve">y dispuesto para estos efectos </w:t>
      </w:r>
      <w:r w:rsidRPr="00B66744">
        <w:rPr>
          <w:rFonts w:ascii="Tahoma" w:hAnsi="Tahoma" w:cs="Tahoma"/>
          <w:sz w:val="22"/>
          <w:szCs w:val="22"/>
        </w:rPr>
        <w:t>por Correos de Chile</w:t>
      </w:r>
      <w:r>
        <w:rPr>
          <w:rFonts w:ascii="Tahoma" w:hAnsi="Tahoma" w:cs="Tahoma"/>
          <w:sz w:val="22"/>
          <w:szCs w:val="22"/>
        </w:rPr>
        <w:t>, siendo la referida empresa postal</w:t>
      </w:r>
      <w:r w:rsidRPr="00132010">
        <w:rPr>
          <w:rFonts w:ascii="Tahoma" w:hAnsi="Tahoma" w:cs="Tahoma"/>
          <w:sz w:val="22"/>
          <w:szCs w:val="22"/>
        </w:rPr>
        <w:t xml:space="preserve"> responsable de ellos</w:t>
      </w:r>
      <w:r>
        <w:rPr>
          <w:rFonts w:ascii="Tahoma" w:hAnsi="Tahoma" w:cs="Tahoma"/>
          <w:sz w:val="22"/>
          <w:szCs w:val="22"/>
        </w:rPr>
        <w:t>,</w:t>
      </w:r>
      <w:r w:rsidRPr="00132010">
        <w:rPr>
          <w:rFonts w:ascii="Tahoma" w:hAnsi="Tahoma" w:cs="Tahoma"/>
          <w:sz w:val="22"/>
          <w:szCs w:val="22"/>
        </w:rPr>
        <w:t xml:space="preserve"> desde el momento en que los </w:t>
      </w:r>
      <w:proofErr w:type="spellStart"/>
      <w:r w:rsidRPr="00132010">
        <w:rPr>
          <w:rFonts w:ascii="Tahoma" w:hAnsi="Tahoma" w:cs="Tahoma"/>
          <w:sz w:val="22"/>
          <w:szCs w:val="22"/>
        </w:rPr>
        <w:t>recepciona</w:t>
      </w:r>
      <w:proofErr w:type="spellEnd"/>
      <w:r w:rsidRPr="00132010">
        <w:rPr>
          <w:rFonts w:ascii="Tahoma" w:hAnsi="Tahoma" w:cs="Tahoma"/>
          <w:sz w:val="22"/>
          <w:szCs w:val="22"/>
        </w:rPr>
        <w:t xml:space="preserve"> hasta </w:t>
      </w:r>
      <w:r>
        <w:rPr>
          <w:rFonts w:ascii="Tahoma" w:hAnsi="Tahoma" w:cs="Tahoma"/>
          <w:sz w:val="22"/>
          <w:szCs w:val="22"/>
        </w:rPr>
        <w:t>el momento en que los entrega al importador (destinatario), o, hasta el momento en que los entrega a</w:t>
      </w:r>
      <w:r w:rsidRPr="00132010">
        <w:rPr>
          <w:rFonts w:ascii="Tahoma" w:hAnsi="Tahoma" w:cs="Tahoma"/>
          <w:sz w:val="22"/>
          <w:szCs w:val="22"/>
        </w:rPr>
        <w:t xml:space="preserve">l operador logístico </w:t>
      </w:r>
      <w:r>
        <w:rPr>
          <w:rFonts w:ascii="Tahoma" w:hAnsi="Tahoma" w:cs="Tahoma"/>
          <w:sz w:val="22"/>
          <w:szCs w:val="22"/>
        </w:rPr>
        <w:t>respectivo</w:t>
      </w:r>
      <w:r w:rsidRPr="00132010">
        <w:rPr>
          <w:rFonts w:ascii="Tahoma" w:hAnsi="Tahoma" w:cs="Tahoma"/>
          <w:sz w:val="22"/>
          <w:szCs w:val="22"/>
        </w:rPr>
        <w:t xml:space="preserve"> para </w:t>
      </w:r>
      <w:r>
        <w:rPr>
          <w:rFonts w:ascii="Tahoma" w:hAnsi="Tahoma" w:cs="Tahoma"/>
          <w:sz w:val="22"/>
          <w:szCs w:val="22"/>
        </w:rPr>
        <w:t xml:space="preserve">su devolución </w:t>
      </w:r>
      <w:r w:rsidRPr="00132010">
        <w:rPr>
          <w:rFonts w:ascii="Tahoma" w:hAnsi="Tahoma" w:cs="Tahoma"/>
          <w:sz w:val="22"/>
          <w:szCs w:val="22"/>
        </w:rPr>
        <w:t xml:space="preserve">al </w:t>
      </w:r>
      <w:r>
        <w:rPr>
          <w:rFonts w:ascii="Tahoma" w:hAnsi="Tahoma" w:cs="Tahoma"/>
          <w:sz w:val="22"/>
          <w:szCs w:val="22"/>
        </w:rPr>
        <w:t>remitente extranjero cuando se tienen</w:t>
      </w:r>
      <w:r w:rsidRPr="00B70D37">
        <w:rPr>
          <w:rFonts w:ascii="Tahoma" w:hAnsi="Tahoma" w:cs="Tahoma"/>
          <w:sz w:val="22"/>
          <w:szCs w:val="22"/>
        </w:rPr>
        <w:t xml:space="preserve"> por rechazados</w:t>
      </w:r>
      <w:r>
        <w:rPr>
          <w:rFonts w:ascii="Tahoma" w:hAnsi="Tahoma" w:cs="Tahoma"/>
          <w:sz w:val="22"/>
          <w:szCs w:val="22"/>
        </w:rPr>
        <w:t>, o bien, hasta el momento en que los entrega de manera definitiva a este Servicio, lo que podrá acontecer cuando la autoridad aduanera</w:t>
      </w:r>
      <w:r w:rsidRPr="00132010">
        <w:rPr>
          <w:rFonts w:ascii="Tahoma" w:hAnsi="Tahoma" w:cs="Tahoma"/>
          <w:sz w:val="22"/>
          <w:szCs w:val="22"/>
        </w:rPr>
        <w:t xml:space="preserve"> resuelv</w:t>
      </w:r>
      <w:r>
        <w:rPr>
          <w:rFonts w:ascii="Tahoma" w:hAnsi="Tahoma" w:cs="Tahoma"/>
          <w:sz w:val="22"/>
          <w:szCs w:val="22"/>
        </w:rPr>
        <w:t>e</w:t>
      </w:r>
      <w:r w:rsidRPr="00132010">
        <w:rPr>
          <w:rFonts w:ascii="Tahoma" w:hAnsi="Tahoma" w:cs="Tahoma"/>
          <w:sz w:val="22"/>
          <w:szCs w:val="22"/>
        </w:rPr>
        <w:t xml:space="preserve"> su destino, </w:t>
      </w:r>
      <w:r>
        <w:rPr>
          <w:rFonts w:ascii="Tahoma" w:hAnsi="Tahoma" w:cs="Tahoma"/>
          <w:sz w:val="22"/>
          <w:szCs w:val="22"/>
        </w:rPr>
        <w:t>conforme a la</w:t>
      </w:r>
      <w:r w:rsidRPr="00132010">
        <w:rPr>
          <w:rFonts w:ascii="Tahoma" w:hAnsi="Tahoma" w:cs="Tahoma"/>
          <w:sz w:val="22"/>
          <w:szCs w:val="22"/>
        </w:rPr>
        <w:t xml:space="preserve"> naturaleza</w:t>
      </w:r>
      <w:r>
        <w:rPr>
          <w:rFonts w:ascii="Tahoma" w:hAnsi="Tahoma" w:cs="Tahoma"/>
          <w:sz w:val="22"/>
          <w:szCs w:val="22"/>
        </w:rPr>
        <w:t xml:space="preserve"> y</w:t>
      </w:r>
      <w:r w:rsidRPr="00132010">
        <w:rPr>
          <w:rFonts w:ascii="Tahoma" w:hAnsi="Tahoma" w:cs="Tahoma"/>
          <w:sz w:val="22"/>
          <w:szCs w:val="22"/>
        </w:rPr>
        <w:t xml:space="preserve"> estado</w:t>
      </w:r>
      <w:r>
        <w:rPr>
          <w:rFonts w:ascii="Tahoma" w:hAnsi="Tahoma" w:cs="Tahoma"/>
          <w:sz w:val="22"/>
          <w:szCs w:val="22"/>
        </w:rPr>
        <w:t xml:space="preserve"> de la mercancía, así como también en razón del</w:t>
      </w:r>
      <w:r w:rsidRPr="00132010">
        <w:rPr>
          <w:rFonts w:ascii="Tahoma" w:hAnsi="Tahoma" w:cs="Tahoma"/>
          <w:sz w:val="22"/>
          <w:szCs w:val="22"/>
        </w:rPr>
        <w:t xml:space="preserve"> resultado de </w:t>
      </w:r>
      <w:r>
        <w:rPr>
          <w:rFonts w:ascii="Tahoma" w:hAnsi="Tahoma" w:cs="Tahoma"/>
          <w:sz w:val="22"/>
          <w:szCs w:val="22"/>
        </w:rPr>
        <w:t>su</w:t>
      </w:r>
      <w:r w:rsidRPr="00132010">
        <w:rPr>
          <w:rFonts w:ascii="Tahoma" w:hAnsi="Tahoma" w:cs="Tahoma"/>
          <w:sz w:val="22"/>
          <w:szCs w:val="22"/>
        </w:rPr>
        <w:t xml:space="preserve"> fiscalización</w:t>
      </w:r>
      <w:r>
        <w:rPr>
          <w:rFonts w:ascii="Tahoma" w:hAnsi="Tahoma" w:cs="Tahoma"/>
          <w:sz w:val="22"/>
          <w:szCs w:val="22"/>
        </w:rPr>
        <w:t>.</w:t>
      </w:r>
    </w:p>
    <w:p w:rsidR="00E53168" w:rsidRDefault="00E53168" w:rsidP="002C78F1">
      <w:pPr>
        <w:spacing w:line="320" w:lineRule="atLeast"/>
        <w:jc w:val="both"/>
        <w:rPr>
          <w:rFonts w:ascii="Tahoma" w:hAnsi="Tahoma" w:cs="Tahoma"/>
          <w:sz w:val="22"/>
          <w:szCs w:val="22"/>
        </w:rPr>
      </w:pPr>
    </w:p>
    <w:p w:rsidR="00E53168" w:rsidRDefault="00E53168" w:rsidP="00FB07F6">
      <w:pPr>
        <w:spacing w:line="320" w:lineRule="atLeast"/>
        <w:ind w:left="360"/>
        <w:jc w:val="both"/>
        <w:rPr>
          <w:rFonts w:ascii="Tahoma" w:hAnsi="Tahoma" w:cs="Tahoma"/>
          <w:sz w:val="22"/>
          <w:szCs w:val="22"/>
        </w:rPr>
      </w:pPr>
      <w:r>
        <w:rPr>
          <w:rFonts w:ascii="Tahoma" w:hAnsi="Tahoma" w:cs="Tahoma"/>
          <w:sz w:val="22"/>
          <w:szCs w:val="22"/>
        </w:rPr>
        <w:t xml:space="preserve">Correos de Chile será responsable del </w:t>
      </w:r>
      <w:r w:rsidR="003777DB">
        <w:rPr>
          <w:rFonts w:ascii="Tahoma" w:hAnsi="Tahoma" w:cs="Tahoma"/>
          <w:sz w:val="22"/>
          <w:szCs w:val="22"/>
        </w:rPr>
        <w:t xml:space="preserve">almacenaje, de la custodia –incluso durante un procedimiento de fiscalización efectuado por este Servicio- del </w:t>
      </w:r>
      <w:r>
        <w:rPr>
          <w:rFonts w:ascii="Tahoma" w:hAnsi="Tahoma" w:cs="Tahoma"/>
          <w:sz w:val="22"/>
          <w:szCs w:val="22"/>
        </w:rPr>
        <w:t xml:space="preserve">transporte, </w:t>
      </w:r>
      <w:r w:rsidR="003777DB">
        <w:rPr>
          <w:rFonts w:ascii="Tahoma" w:hAnsi="Tahoma" w:cs="Tahoma"/>
          <w:sz w:val="22"/>
          <w:szCs w:val="22"/>
        </w:rPr>
        <w:t xml:space="preserve">de la distribución </w:t>
      </w:r>
      <w:r>
        <w:rPr>
          <w:rFonts w:ascii="Tahoma" w:hAnsi="Tahoma" w:cs="Tahoma"/>
          <w:sz w:val="22"/>
          <w:szCs w:val="22"/>
        </w:rPr>
        <w:t>y entrega de los envíos postales</w:t>
      </w:r>
      <w:r w:rsidR="00C13177">
        <w:rPr>
          <w:rFonts w:ascii="Tahoma" w:hAnsi="Tahoma" w:cs="Tahoma"/>
          <w:sz w:val="22"/>
          <w:szCs w:val="22"/>
        </w:rPr>
        <w:t xml:space="preserve"> a sus importadores o destinatarios</w:t>
      </w:r>
      <w:r>
        <w:rPr>
          <w:rFonts w:ascii="Tahoma" w:hAnsi="Tahoma" w:cs="Tahoma"/>
          <w:sz w:val="22"/>
          <w:szCs w:val="22"/>
        </w:rPr>
        <w:t>, conforme a lo establecido en</w:t>
      </w:r>
      <w:r w:rsidR="003777DB">
        <w:rPr>
          <w:rFonts w:ascii="Tahoma" w:hAnsi="Tahoma" w:cs="Tahoma"/>
          <w:sz w:val="22"/>
          <w:szCs w:val="22"/>
        </w:rPr>
        <w:t xml:space="preserve"> los artículos 90 y 91 de la Ordenanza de </w:t>
      </w:r>
      <w:r w:rsidR="003777DB" w:rsidRPr="00774A45">
        <w:rPr>
          <w:rFonts w:ascii="Tahoma" w:hAnsi="Tahoma" w:cs="Tahoma"/>
          <w:sz w:val="22"/>
          <w:szCs w:val="22"/>
        </w:rPr>
        <w:t>Aduanas</w:t>
      </w:r>
      <w:r w:rsidRPr="00774A45">
        <w:rPr>
          <w:rFonts w:ascii="Tahoma" w:hAnsi="Tahoma" w:cs="Tahoma"/>
          <w:sz w:val="22"/>
          <w:szCs w:val="22"/>
        </w:rPr>
        <w:t>.</w:t>
      </w:r>
      <w:r>
        <w:rPr>
          <w:rFonts w:ascii="Tahoma" w:hAnsi="Tahoma" w:cs="Tahoma"/>
          <w:sz w:val="22"/>
          <w:szCs w:val="22"/>
        </w:rPr>
        <w:t xml:space="preserve"> </w:t>
      </w:r>
    </w:p>
    <w:p w:rsidR="00E53168" w:rsidRDefault="00E53168" w:rsidP="00E53168">
      <w:pPr>
        <w:spacing w:line="320" w:lineRule="atLeast"/>
        <w:jc w:val="both"/>
        <w:rPr>
          <w:rFonts w:ascii="Tahoma" w:hAnsi="Tahoma" w:cs="Tahoma"/>
          <w:sz w:val="22"/>
          <w:szCs w:val="22"/>
        </w:rPr>
      </w:pPr>
    </w:p>
    <w:p w:rsidR="00E53168" w:rsidRDefault="00E53168" w:rsidP="00FB07F6">
      <w:pPr>
        <w:spacing w:line="320" w:lineRule="atLeast"/>
        <w:ind w:left="360"/>
        <w:jc w:val="both"/>
        <w:rPr>
          <w:rFonts w:ascii="Tahoma" w:hAnsi="Tahoma" w:cs="Tahoma"/>
          <w:sz w:val="22"/>
          <w:szCs w:val="22"/>
        </w:rPr>
      </w:pPr>
      <w:r>
        <w:rPr>
          <w:rFonts w:ascii="Tahoma" w:hAnsi="Tahoma" w:cs="Tahoma"/>
          <w:sz w:val="22"/>
          <w:szCs w:val="22"/>
        </w:rPr>
        <w:t xml:space="preserve">Se entenderá presentada a Aduanas, la mercancía contenida en un </w:t>
      </w:r>
      <w:r w:rsidRPr="0077138E">
        <w:rPr>
          <w:rFonts w:ascii="Tahoma" w:hAnsi="Tahoma" w:cs="Tahoma"/>
          <w:sz w:val="22"/>
          <w:szCs w:val="22"/>
        </w:rPr>
        <w:t>envío postal</w:t>
      </w:r>
      <w:r>
        <w:rPr>
          <w:rFonts w:ascii="Tahoma" w:hAnsi="Tahoma" w:cs="Tahoma"/>
          <w:sz w:val="22"/>
          <w:szCs w:val="22"/>
        </w:rPr>
        <w:t>, con la presentación física de las mercancías –que efectúa Correos de Chile– en aquellos casos en que no medie declaración o con la aceptación de la Declaración de Importación Postal –que ampara la mercancía– suscrita por el importador en forma anticipada.</w:t>
      </w:r>
    </w:p>
    <w:p w:rsidR="00E53168" w:rsidRDefault="00E53168" w:rsidP="00E53168">
      <w:pPr>
        <w:spacing w:line="320" w:lineRule="atLeast"/>
        <w:jc w:val="both"/>
        <w:rPr>
          <w:rFonts w:ascii="Tahoma" w:hAnsi="Tahoma" w:cs="Tahoma"/>
          <w:sz w:val="22"/>
          <w:szCs w:val="22"/>
        </w:rPr>
      </w:pPr>
    </w:p>
    <w:p w:rsidR="00E53168" w:rsidRDefault="00E53168" w:rsidP="00FB07F6">
      <w:pPr>
        <w:spacing w:line="320" w:lineRule="atLeast"/>
        <w:ind w:left="360"/>
        <w:jc w:val="both"/>
        <w:rPr>
          <w:rFonts w:ascii="Tahoma" w:hAnsi="Tahoma" w:cs="Tahoma"/>
          <w:sz w:val="22"/>
          <w:szCs w:val="22"/>
        </w:rPr>
      </w:pPr>
      <w:r w:rsidRPr="00B70D37">
        <w:rPr>
          <w:rFonts w:ascii="Tahoma" w:hAnsi="Tahoma" w:cs="Tahoma"/>
          <w:sz w:val="22"/>
          <w:szCs w:val="22"/>
        </w:rPr>
        <w:t xml:space="preserve">Se considerarán usuarios </w:t>
      </w:r>
      <w:r>
        <w:rPr>
          <w:rFonts w:ascii="Tahoma" w:hAnsi="Tahoma" w:cs="Tahoma"/>
          <w:sz w:val="22"/>
          <w:szCs w:val="22"/>
        </w:rPr>
        <w:t>para el despacho</w:t>
      </w:r>
      <w:r w:rsidRPr="00B70D37">
        <w:rPr>
          <w:rFonts w:ascii="Tahoma" w:hAnsi="Tahoma" w:cs="Tahoma"/>
          <w:sz w:val="22"/>
          <w:szCs w:val="22"/>
        </w:rPr>
        <w:t xml:space="preserve"> de </w:t>
      </w:r>
      <w:r>
        <w:rPr>
          <w:rFonts w:ascii="Tahoma" w:hAnsi="Tahoma" w:cs="Tahoma"/>
          <w:sz w:val="22"/>
          <w:szCs w:val="22"/>
        </w:rPr>
        <w:t xml:space="preserve">las </w:t>
      </w:r>
      <w:r w:rsidRPr="00B70D37">
        <w:rPr>
          <w:rFonts w:ascii="Tahoma" w:hAnsi="Tahoma" w:cs="Tahoma"/>
          <w:sz w:val="22"/>
          <w:szCs w:val="22"/>
        </w:rPr>
        <w:t xml:space="preserve">mercancías que ingresen al país </w:t>
      </w:r>
      <w:r>
        <w:rPr>
          <w:rFonts w:ascii="Tahoma" w:hAnsi="Tahoma" w:cs="Tahoma"/>
          <w:sz w:val="22"/>
          <w:szCs w:val="22"/>
        </w:rPr>
        <w:t>a través de la</w:t>
      </w:r>
      <w:r w:rsidRPr="00B70D37">
        <w:rPr>
          <w:rFonts w:ascii="Tahoma" w:hAnsi="Tahoma" w:cs="Tahoma"/>
          <w:sz w:val="22"/>
          <w:szCs w:val="22"/>
        </w:rPr>
        <w:t xml:space="preserve"> vía postal, al importador, al Agente de Aduanas y al Servicio Nacional de Aduanas.</w:t>
      </w:r>
      <w:r>
        <w:rPr>
          <w:rFonts w:ascii="Tahoma" w:hAnsi="Tahoma" w:cs="Tahoma"/>
          <w:sz w:val="22"/>
          <w:szCs w:val="22"/>
        </w:rPr>
        <w:t xml:space="preserve"> Sin perjuicio de lo anterior, solo el importador podrá tramitar la Declaración de Importación Postal, no siendo posible que sea representado.</w:t>
      </w:r>
    </w:p>
    <w:p w:rsidR="00E53168" w:rsidRDefault="00E53168" w:rsidP="00E53168">
      <w:pPr>
        <w:spacing w:line="320" w:lineRule="atLeast"/>
        <w:jc w:val="both"/>
        <w:rPr>
          <w:rFonts w:ascii="Tahoma" w:hAnsi="Tahoma" w:cs="Tahoma"/>
          <w:sz w:val="22"/>
          <w:szCs w:val="22"/>
        </w:rPr>
      </w:pPr>
    </w:p>
    <w:p w:rsidR="00E53168" w:rsidRDefault="00E53168" w:rsidP="00657B1F">
      <w:pPr>
        <w:spacing w:line="320" w:lineRule="atLeast"/>
        <w:ind w:left="426"/>
        <w:jc w:val="both"/>
        <w:rPr>
          <w:rFonts w:ascii="Tahoma" w:hAnsi="Tahoma" w:cs="Tahoma"/>
          <w:sz w:val="22"/>
          <w:szCs w:val="22"/>
        </w:rPr>
      </w:pPr>
      <w:r>
        <w:rPr>
          <w:rFonts w:ascii="Tahoma" w:hAnsi="Tahoma" w:cs="Tahoma"/>
          <w:sz w:val="22"/>
          <w:szCs w:val="22"/>
        </w:rPr>
        <w:t xml:space="preserve">Las importaciones de los envíos postales tramitadas por los Agentes de Aduana, se </w:t>
      </w:r>
      <w:r w:rsidR="00C13177">
        <w:rPr>
          <w:rFonts w:ascii="Tahoma" w:hAnsi="Tahoma" w:cs="Tahoma"/>
          <w:sz w:val="22"/>
          <w:szCs w:val="22"/>
        </w:rPr>
        <w:t>efectuará</w:t>
      </w:r>
      <w:r>
        <w:rPr>
          <w:rFonts w:ascii="Tahoma" w:hAnsi="Tahoma" w:cs="Tahoma"/>
          <w:sz w:val="22"/>
          <w:szCs w:val="22"/>
        </w:rPr>
        <w:t xml:space="preserve"> por medio de una Declaración de Importación Nacional (DIN), haciendo uso para estos efectos, del sistema SICOMEXIN.</w:t>
      </w:r>
    </w:p>
    <w:p w:rsidR="00E53168" w:rsidRDefault="00E53168" w:rsidP="00657B1F">
      <w:pPr>
        <w:spacing w:line="320" w:lineRule="atLeast"/>
        <w:ind w:left="426"/>
        <w:jc w:val="both"/>
        <w:rPr>
          <w:rFonts w:ascii="Tahoma" w:hAnsi="Tahoma" w:cs="Tahoma"/>
          <w:sz w:val="22"/>
          <w:szCs w:val="22"/>
        </w:rPr>
      </w:pPr>
    </w:p>
    <w:p w:rsidR="00E53168" w:rsidRPr="00645C23" w:rsidRDefault="00E53168" w:rsidP="00657B1F">
      <w:pPr>
        <w:spacing w:line="320" w:lineRule="atLeast"/>
        <w:ind w:left="426"/>
        <w:jc w:val="both"/>
        <w:rPr>
          <w:rFonts w:ascii="Tahoma" w:hAnsi="Tahoma" w:cs="Tahoma"/>
          <w:sz w:val="22"/>
          <w:szCs w:val="22"/>
        </w:rPr>
      </w:pPr>
      <w:r w:rsidRPr="00645C23">
        <w:rPr>
          <w:rFonts w:ascii="Tahoma" w:hAnsi="Tahoma" w:cs="Tahoma"/>
          <w:sz w:val="22"/>
          <w:szCs w:val="22"/>
        </w:rPr>
        <w:t>L</w:t>
      </w:r>
      <w:r>
        <w:rPr>
          <w:rFonts w:ascii="Tahoma" w:hAnsi="Tahoma" w:cs="Tahoma"/>
          <w:sz w:val="22"/>
          <w:szCs w:val="22"/>
        </w:rPr>
        <w:t>os</w:t>
      </w:r>
      <w:r w:rsidRPr="00645C23">
        <w:rPr>
          <w:rFonts w:ascii="Tahoma" w:hAnsi="Tahoma" w:cs="Tahoma"/>
          <w:sz w:val="22"/>
          <w:szCs w:val="22"/>
        </w:rPr>
        <w:t xml:space="preserve"> envíos postales ocasionales</w:t>
      </w:r>
      <w:r>
        <w:rPr>
          <w:rFonts w:ascii="Tahoma" w:hAnsi="Tahoma" w:cs="Tahoma"/>
          <w:sz w:val="22"/>
          <w:szCs w:val="22"/>
        </w:rPr>
        <w:t>, sin carácter comercial,</w:t>
      </w:r>
      <w:r w:rsidRPr="00645C23">
        <w:rPr>
          <w:rFonts w:ascii="Tahoma" w:hAnsi="Tahoma" w:cs="Tahoma"/>
          <w:sz w:val="22"/>
          <w:szCs w:val="22"/>
        </w:rPr>
        <w:t xml:space="preserve"> que contengan mercancías </w:t>
      </w:r>
      <w:r>
        <w:rPr>
          <w:rFonts w:ascii="Tahoma" w:hAnsi="Tahoma" w:cs="Tahoma"/>
          <w:sz w:val="22"/>
          <w:szCs w:val="22"/>
        </w:rPr>
        <w:t>clasificadas en</w:t>
      </w:r>
      <w:r w:rsidRPr="00645C23">
        <w:rPr>
          <w:rFonts w:ascii="Tahoma" w:hAnsi="Tahoma" w:cs="Tahoma"/>
          <w:sz w:val="22"/>
          <w:szCs w:val="22"/>
        </w:rPr>
        <w:t xml:space="preserve"> las partidas 00.09; 00.19 </w:t>
      </w:r>
      <w:r w:rsidR="00C13177">
        <w:rPr>
          <w:rFonts w:ascii="Tahoma" w:hAnsi="Tahoma" w:cs="Tahoma"/>
          <w:sz w:val="22"/>
          <w:szCs w:val="22"/>
        </w:rPr>
        <w:t>o</w:t>
      </w:r>
      <w:r w:rsidRPr="00645C23">
        <w:rPr>
          <w:rFonts w:ascii="Tahoma" w:hAnsi="Tahoma" w:cs="Tahoma"/>
          <w:sz w:val="22"/>
          <w:szCs w:val="22"/>
        </w:rPr>
        <w:t xml:space="preserve"> 00.23</w:t>
      </w:r>
      <w:r>
        <w:rPr>
          <w:rFonts w:ascii="Tahoma" w:hAnsi="Tahoma" w:cs="Tahoma"/>
          <w:sz w:val="22"/>
          <w:szCs w:val="22"/>
        </w:rPr>
        <w:t>,</w:t>
      </w:r>
      <w:r w:rsidRPr="00645C23">
        <w:rPr>
          <w:rFonts w:ascii="Tahoma" w:hAnsi="Tahoma" w:cs="Tahoma"/>
          <w:sz w:val="22"/>
          <w:szCs w:val="22"/>
        </w:rPr>
        <w:t xml:space="preserve"> de la Sección 0 del Arancel Aduanero</w:t>
      </w:r>
      <w:r>
        <w:rPr>
          <w:rFonts w:ascii="Tahoma" w:hAnsi="Tahoma" w:cs="Tahoma"/>
          <w:sz w:val="22"/>
          <w:szCs w:val="22"/>
        </w:rPr>
        <w:t xml:space="preserve"> Nacional</w:t>
      </w:r>
      <w:r w:rsidRPr="00645C23">
        <w:rPr>
          <w:rFonts w:ascii="Tahoma" w:hAnsi="Tahoma" w:cs="Tahoma"/>
          <w:sz w:val="22"/>
          <w:szCs w:val="22"/>
        </w:rPr>
        <w:t xml:space="preserve">, cuyo valor </w:t>
      </w:r>
      <w:r>
        <w:rPr>
          <w:rFonts w:ascii="Tahoma" w:hAnsi="Tahoma" w:cs="Tahoma"/>
          <w:sz w:val="22"/>
          <w:szCs w:val="22"/>
        </w:rPr>
        <w:t>no supere los</w:t>
      </w:r>
      <w:r w:rsidRPr="00645C23">
        <w:rPr>
          <w:rFonts w:ascii="Tahoma" w:hAnsi="Tahoma" w:cs="Tahoma"/>
          <w:sz w:val="22"/>
          <w:szCs w:val="22"/>
        </w:rPr>
        <w:t xml:space="preserve"> US$30,0</w:t>
      </w:r>
      <w:r>
        <w:rPr>
          <w:rFonts w:ascii="Tahoma" w:hAnsi="Tahoma" w:cs="Tahoma"/>
          <w:sz w:val="22"/>
          <w:szCs w:val="22"/>
        </w:rPr>
        <w:t>0</w:t>
      </w:r>
      <w:r w:rsidRPr="00645C23">
        <w:rPr>
          <w:rFonts w:ascii="Tahoma" w:hAnsi="Tahoma" w:cs="Tahoma"/>
          <w:sz w:val="22"/>
          <w:szCs w:val="22"/>
        </w:rPr>
        <w:t xml:space="preserve"> FOB estarán exent</w:t>
      </w:r>
      <w:r>
        <w:rPr>
          <w:rFonts w:ascii="Tahoma" w:hAnsi="Tahoma" w:cs="Tahoma"/>
          <w:sz w:val="22"/>
          <w:szCs w:val="22"/>
        </w:rPr>
        <w:t>o</w:t>
      </w:r>
      <w:r w:rsidRPr="00645C23">
        <w:rPr>
          <w:rFonts w:ascii="Tahoma" w:hAnsi="Tahoma" w:cs="Tahoma"/>
          <w:sz w:val="22"/>
          <w:szCs w:val="22"/>
        </w:rPr>
        <w:t>s del pago de derechos, tasas u otros gravámenes aduaneros, previa calificación del Servicio</w:t>
      </w:r>
      <w:r>
        <w:rPr>
          <w:rFonts w:ascii="Tahoma" w:hAnsi="Tahoma" w:cs="Tahoma"/>
          <w:sz w:val="22"/>
          <w:szCs w:val="22"/>
        </w:rPr>
        <w:t xml:space="preserve"> Nacional de Aduanas</w:t>
      </w:r>
      <w:r w:rsidRPr="00645C23">
        <w:rPr>
          <w:rFonts w:ascii="Tahoma" w:hAnsi="Tahoma" w:cs="Tahoma"/>
          <w:sz w:val="22"/>
          <w:szCs w:val="22"/>
        </w:rPr>
        <w:t>.</w:t>
      </w:r>
    </w:p>
    <w:p w:rsidR="00E53168" w:rsidRDefault="00E53168" w:rsidP="00657B1F">
      <w:pPr>
        <w:spacing w:line="320" w:lineRule="atLeast"/>
        <w:ind w:left="426"/>
        <w:jc w:val="both"/>
        <w:rPr>
          <w:rFonts w:ascii="Tahoma" w:hAnsi="Tahoma" w:cs="Tahoma"/>
          <w:sz w:val="22"/>
          <w:szCs w:val="22"/>
        </w:rPr>
      </w:pPr>
    </w:p>
    <w:p w:rsidR="00835FEC" w:rsidRPr="00835FEC" w:rsidRDefault="00835FEC" w:rsidP="00FB07F6">
      <w:pPr>
        <w:spacing w:line="320" w:lineRule="atLeast"/>
        <w:ind w:left="360"/>
        <w:jc w:val="both"/>
        <w:rPr>
          <w:rFonts w:ascii="Tahoma" w:hAnsi="Tahoma" w:cs="Tahoma"/>
          <w:bCs/>
          <w:sz w:val="22"/>
          <w:szCs w:val="22"/>
        </w:rPr>
      </w:pPr>
      <w:r w:rsidRPr="00835FEC">
        <w:rPr>
          <w:rFonts w:ascii="Tahoma" w:hAnsi="Tahoma" w:cs="Tahoma"/>
          <w:bCs/>
          <w:sz w:val="22"/>
          <w:szCs w:val="22"/>
          <w:lang w:val="es-CL"/>
        </w:rPr>
        <w:t xml:space="preserve">La devolución de los derechos, impuestos y demás gravámenes aduaneros, establecida en los </w:t>
      </w:r>
      <w:r>
        <w:rPr>
          <w:rFonts w:ascii="Tahoma" w:hAnsi="Tahoma" w:cs="Tahoma"/>
          <w:bCs/>
          <w:sz w:val="22"/>
          <w:szCs w:val="22"/>
          <w:lang w:val="es-CL"/>
        </w:rPr>
        <w:t>a</w:t>
      </w:r>
      <w:r w:rsidRPr="00835FEC">
        <w:rPr>
          <w:rFonts w:ascii="Tahoma" w:hAnsi="Tahoma" w:cs="Tahoma"/>
          <w:bCs/>
          <w:sz w:val="22"/>
          <w:szCs w:val="22"/>
          <w:lang w:val="es-CL"/>
        </w:rPr>
        <w:t xml:space="preserve">rtículos 131, 132 y 133 de la Ordenanza de Aduanas, </w:t>
      </w:r>
      <w:r w:rsidR="00F874F5">
        <w:rPr>
          <w:rFonts w:ascii="Tahoma" w:hAnsi="Tahoma" w:cs="Tahoma"/>
          <w:bCs/>
          <w:sz w:val="22"/>
          <w:szCs w:val="22"/>
          <w:lang w:val="es-CL"/>
        </w:rPr>
        <w:t>ocasionados con</w:t>
      </w:r>
      <w:r>
        <w:rPr>
          <w:rFonts w:ascii="Tahoma" w:hAnsi="Tahoma" w:cs="Tahoma"/>
          <w:bCs/>
          <w:sz w:val="22"/>
          <w:szCs w:val="22"/>
          <w:lang w:val="es-CL"/>
        </w:rPr>
        <w:t xml:space="preserve"> la importación de un envío postal</w:t>
      </w:r>
      <w:r w:rsidR="00F874F5">
        <w:rPr>
          <w:rFonts w:ascii="Tahoma" w:hAnsi="Tahoma" w:cs="Tahoma"/>
          <w:bCs/>
          <w:sz w:val="22"/>
          <w:szCs w:val="22"/>
          <w:lang w:val="es-CL"/>
        </w:rPr>
        <w:t>,</w:t>
      </w:r>
      <w:r>
        <w:rPr>
          <w:rFonts w:ascii="Tahoma" w:hAnsi="Tahoma" w:cs="Tahoma"/>
          <w:bCs/>
          <w:sz w:val="22"/>
          <w:szCs w:val="22"/>
          <w:lang w:val="es-CL"/>
        </w:rPr>
        <w:t xml:space="preserve"> </w:t>
      </w:r>
      <w:r w:rsidRPr="00835FEC">
        <w:rPr>
          <w:rFonts w:ascii="Tahoma" w:hAnsi="Tahoma" w:cs="Tahoma"/>
          <w:bCs/>
          <w:sz w:val="22"/>
          <w:szCs w:val="22"/>
          <w:lang w:val="es-CL"/>
        </w:rPr>
        <w:t xml:space="preserve">operará conforme a las normas generales establecidas en el Capítulo </w:t>
      </w:r>
      <w:r w:rsidR="004836B8">
        <w:rPr>
          <w:rFonts w:ascii="Tahoma" w:hAnsi="Tahoma" w:cs="Tahoma"/>
          <w:bCs/>
          <w:sz w:val="22"/>
          <w:szCs w:val="22"/>
          <w:lang w:val="es-CL"/>
        </w:rPr>
        <w:t>IV</w:t>
      </w:r>
      <w:r w:rsidRPr="00835FEC">
        <w:rPr>
          <w:rFonts w:ascii="Tahoma" w:hAnsi="Tahoma" w:cs="Tahoma"/>
          <w:bCs/>
          <w:sz w:val="22"/>
          <w:szCs w:val="22"/>
          <w:lang w:val="es-CL"/>
        </w:rPr>
        <w:t xml:space="preserve"> del Manual de Pagos.</w:t>
      </w:r>
    </w:p>
    <w:p w:rsidR="003A6FCB" w:rsidRPr="008E3273" w:rsidRDefault="00EC0601" w:rsidP="002C78F1">
      <w:pPr>
        <w:pStyle w:val="Prrafodelista"/>
        <w:numPr>
          <w:ilvl w:val="0"/>
          <w:numId w:val="2"/>
        </w:numPr>
        <w:spacing w:line="320" w:lineRule="atLeast"/>
        <w:jc w:val="both"/>
        <w:rPr>
          <w:rFonts w:ascii="Tahoma" w:hAnsi="Tahoma" w:cs="Tahoma"/>
          <w:b/>
          <w:noProof/>
          <w:sz w:val="22"/>
          <w:szCs w:val="22"/>
          <w:lang w:eastAsia="es-CL"/>
        </w:rPr>
      </w:pPr>
      <w:r w:rsidRPr="0077138E">
        <w:rPr>
          <w:rFonts w:ascii="Tahoma" w:hAnsi="Tahoma" w:cs="Tahoma"/>
          <w:b/>
          <w:noProof/>
          <w:sz w:val="22"/>
          <w:szCs w:val="22"/>
          <w:lang w:eastAsia="es-CL"/>
        </w:rPr>
        <w:t>ENVÍO DE LA INFORMACIÓN ANTICIPADA</w:t>
      </w:r>
    </w:p>
    <w:p w:rsidR="0021587D" w:rsidRDefault="0021587D" w:rsidP="00D57FE6">
      <w:pPr>
        <w:spacing w:line="320" w:lineRule="atLeast"/>
        <w:jc w:val="both"/>
        <w:rPr>
          <w:rFonts w:ascii="Tahoma" w:hAnsi="Tahoma" w:cs="Tahoma"/>
          <w:bCs/>
          <w:noProof/>
          <w:sz w:val="22"/>
          <w:szCs w:val="22"/>
          <w:lang w:eastAsia="es-CL"/>
        </w:rPr>
      </w:pPr>
    </w:p>
    <w:p w:rsidR="00D57FE6" w:rsidRDefault="00D57FE6" w:rsidP="00FB07F6">
      <w:pPr>
        <w:spacing w:line="320" w:lineRule="atLeast"/>
        <w:ind w:left="360"/>
        <w:jc w:val="both"/>
        <w:rPr>
          <w:rFonts w:ascii="Tahoma" w:hAnsi="Tahoma" w:cs="Tahoma"/>
          <w:bCs/>
          <w:noProof/>
          <w:sz w:val="22"/>
          <w:szCs w:val="22"/>
          <w:lang w:eastAsia="es-CL"/>
        </w:rPr>
      </w:pPr>
      <w:r>
        <w:rPr>
          <w:rFonts w:ascii="Tahoma" w:hAnsi="Tahoma" w:cs="Tahoma"/>
          <w:bCs/>
          <w:noProof/>
          <w:sz w:val="22"/>
          <w:szCs w:val="22"/>
          <w:lang w:eastAsia="es-CL"/>
        </w:rPr>
        <w:t>Para efectos de este capítulo, s</w:t>
      </w:r>
      <w:r w:rsidRPr="0077138E">
        <w:rPr>
          <w:rFonts w:ascii="Tahoma" w:hAnsi="Tahoma" w:cs="Tahoma"/>
          <w:bCs/>
          <w:noProof/>
          <w:sz w:val="22"/>
          <w:szCs w:val="22"/>
          <w:lang w:eastAsia="es-CL"/>
        </w:rPr>
        <w:t>e entenderá por información anticipada</w:t>
      </w:r>
      <w:r w:rsidRPr="005F2638">
        <w:rPr>
          <w:rFonts w:ascii="Tahoma" w:hAnsi="Tahoma" w:cs="Tahoma"/>
          <w:bCs/>
          <w:noProof/>
          <w:sz w:val="22"/>
          <w:szCs w:val="22"/>
          <w:lang w:eastAsia="es-CL"/>
        </w:rPr>
        <w:t xml:space="preserve"> de los</w:t>
      </w:r>
      <w:r w:rsidRPr="00095AEC">
        <w:rPr>
          <w:rFonts w:ascii="Tahoma" w:hAnsi="Tahoma" w:cs="Tahoma"/>
          <w:bCs/>
          <w:noProof/>
          <w:sz w:val="22"/>
          <w:szCs w:val="22"/>
          <w:lang w:eastAsia="es-CL"/>
        </w:rPr>
        <w:t xml:space="preserve"> e</w:t>
      </w:r>
      <w:r w:rsidRPr="008E3273">
        <w:rPr>
          <w:rFonts w:ascii="Tahoma" w:hAnsi="Tahoma" w:cs="Tahoma"/>
          <w:bCs/>
          <w:noProof/>
          <w:sz w:val="22"/>
          <w:szCs w:val="22"/>
          <w:lang w:eastAsia="es-CL"/>
        </w:rPr>
        <w:t>nvíos postal</w:t>
      </w:r>
      <w:r w:rsidRPr="002C78F1">
        <w:rPr>
          <w:rFonts w:ascii="Tahoma" w:hAnsi="Tahoma" w:cs="Tahoma"/>
          <w:bCs/>
          <w:noProof/>
          <w:sz w:val="22"/>
          <w:szCs w:val="22"/>
          <w:lang w:eastAsia="es-CL"/>
        </w:rPr>
        <w:t xml:space="preserve">es al conjunto de datos previamente recibidos por Correos de Chile </w:t>
      </w:r>
      <w:r>
        <w:rPr>
          <w:rFonts w:ascii="Tahoma" w:hAnsi="Tahoma" w:cs="Tahoma"/>
          <w:bCs/>
          <w:noProof/>
          <w:sz w:val="22"/>
          <w:szCs w:val="22"/>
          <w:lang w:eastAsia="es-CL"/>
        </w:rPr>
        <w:t>–</w:t>
      </w:r>
      <w:r w:rsidRPr="002C78F1">
        <w:rPr>
          <w:rFonts w:ascii="Tahoma" w:hAnsi="Tahoma" w:cs="Tahoma"/>
          <w:bCs/>
          <w:noProof/>
          <w:sz w:val="22"/>
          <w:szCs w:val="22"/>
          <w:lang w:eastAsia="es-CL"/>
        </w:rPr>
        <w:t>durante el transcurso de un día</w:t>
      </w:r>
      <w:r>
        <w:rPr>
          <w:rFonts w:ascii="Tahoma" w:hAnsi="Tahoma" w:cs="Tahoma"/>
          <w:bCs/>
          <w:noProof/>
          <w:sz w:val="22"/>
          <w:szCs w:val="22"/>
          <w:lang w:eastAsia="es-CL"/>
        </w:rPr>
        <w:t>–</w:t>
      </w:r>
      <w:r w:rsidRPr="002C78F1">
        <w:rPr>
          <w:rFonts w:ascii="Tahoma" w:hAnsi="Tahoma" w:cs="Tahoma"/>
          <w:bCs/>
          <w:noProof/>
          <w:sz w:val="22"/>
          <w:szCs w:val="22"/>
          <w:lang w:eastAsia="es-CL"/>
        </w:rPr>
        <w:t xml:space="preserve"> los que luego de </w:t>
      </w:r>
      <w:r>
        <w:rPr>
          <w:rFonts w:ascii="Tahoma" w:hAnsi="Tahoma" w:cs="Tahoma"/>
          <w:bCs/>
          <w:noProof/>
          <w:sz w:val="22"/>
          <w:szCs w:val="22"/>
          <w:lang w:eastAsia="es-CL"/>
        </w:rPr>
        <w:t xml:space="preserve">haber sido </w:t>
      </w:r>
      <w:r w:rsidRPr="002C78F1">
        <w:rPr>
          <w:rFonts w:ascii="Tahoma" w:hAnsi="Tahoma" w:cs="Tahoma"/>
          <w:bCs/>
          <w:noProof/>
          <w:sz w:val="22"/>
          <w:szCs w:val="22"/>
          <w:lang w:eastAsia="es-CL"/>
        </w:rPr>
        <w:t>procesa</w:t>
      </w:r>
      <w:r>
        <w:rPr>
          <w:rFonts w:ascii="Tahoma" w:hAnsi="Tahoma" w:cs="Tahoma"/>
          <w:bCs/>
          <w:noProof/>
          <w:sz w:val="22"/>
          <w:szCs w:val="22"/>
          <w:lang w:eastAsia="es-CL"/>
        </w:rPr>
        <w:t>dos</w:t>
      </w:r>
      <w:r w:rsidRPr="002C78F1">
        <w:rPr>
          <w:rFonts w:ascii="Tahoma" w:hAnsi="Tahoma" w:cs="Tahoma"/>
          <w:bCs/>
          <w:noProof/>
          <w:sz w:val="22"/>
          <w:szCs w:val="22"/>
          <w:lang w:eastAsia="es-CL"/>
        </w:rPr>
        <w:t xml:space="preserve"> y consolid</w:t>
      </w:r>
      <w:r>
        <w:rPr>
          <w:rFonts w:ascii="Tahoma" w:hAnsi="Tahoma" w:cs="Tahoma"/>
          <w:bCs/>
          <w:noProof/>
          <w:sz w:val="22"/>
          <w:szCs w:val="22"/>
          <w:lang w:eastAsia="es-CL"/>
        </w:rPr>
        <w:t>ados</w:t>
      </w:r>
      <w:r w:rsidRPr="002C78F1">
        <w:rPr>
          <w:rFonts w:ascii="Tahoma" w:hAnsi="Tahoma" w:cs="Tahoma"/>
          <w:bCs/>
          <w:noProof/>
          <w:sz w:val="22"/>
          <w:szCs w:val="22"/>
          <w:lang w:eastAsia="es-CL"/>
        </w:rPr>
        <w:t xml:space="preserve">, </w:t>
      </w:r>
      <w:r>
        <w:rPr>
          <w:rFonts w:ascii="Tahoma" w:hAnsi="Tahoma" w:cs="Tahoma"/>
          <w:bCs/>
          <w:noProof/>
          <w:sz w:val="22"/>
          <w:szCs w:val="22"/>
          <w:lang w:eastAsia="es-CL"/>
        </w:rPr>
        <w:t xml:space="preserve">se transmitirán </w:t>
      </w:r>
      <w:r w:rsidRPr="002C78F1">
        <w:rPr>
          <w:rFonts w:ascii="Tahoma" w:hAnsi="Tahoma" w:cs="Tahoma"/>
          <w:bCs/>
          <w:noProof/>
          <w:sz w:val="22"/>
          <w:szCs w:val="22"/>
          <w:lang w:eastAsia="es-CL"/>
        </w:rPr>
        <w:t>por mensajería electrónica a este Servicio</w:t>
      </w:r>
      <w:r>
        <w:rPr>
          <w:rFonts w:ascii="Tahoma" w:hAnsi="Tahoma" w:cs="Tahoma"/>
          <w:bCs/>
          <w:noProof/>
          <w:sz w:val="22"/>
          <w:szCs w:val="22"/>
          <w:lang w:eastAsia="es-CL"/>
        </w:rPr>
        <w:t>, antes del arribo de las mercancías al país</w:t>
      </w:r>
      <w:r w:rsidRPr="002C78F1">
        <w:rPr>
          <w:rFonts w:ascii="Tahoma" w:hAnsi="Tahoma" w:cs="Tahoma"/>
          <w:bCs/>
          <w:noProof/>
          <w:sz w:val="22"/>
          <w:szCs w:val="22"/>
          <w:lang w:eastAsia="es-CL"/>
        </w:rPr>
        <w:t>.</w:t>
      </w:r>
    </w:p>
    <w:p w:rsidR="00D57FE6" w:rsidRPr="002C78F1" w:rsidRDefault="00D57FE6" w:rsidP="00D57FE6">
      <w:pPr>
        <w:spacing w:line="320" w:lineRule="atLeast"/>
        <w:jc w:val="both"/>
        <w:rPr>
          <w:rFonts w:ascii="Tahoma" w:hAnsi="Tahoma" w:cs="Tahoma"/>
          <w:bCs/>
          <w:noProof/>
          <w:sz w:val="22"/>
          <w:szCs w:val="22"/>
          <w:lang w:eastAsia="es-CL"/>
        </w:rPr>
      </w:pPr>
    </w:p>
    <w:p w:rsidR="00E53168" w:rsidRDefault="00E53168" w:rsidP="00FB07F6">
      <w:pPr>
        <w:spacing w:line="320" w:lineRule="atLeast"/>
        <w:ind w:left="360"/>
        <w:jc w:val="both"/>
        <w:rPr>
          <w:rFonts w:ascii="Tahoma" w:hAnsi="Tahoma" w:cs="Tahoma"/>
          <w:sz w:val="22"/>
          <w:szCs w:val="22"/>
        </w:rPr>
      </w:pPr>
      <w:r>
        <w:rPr>
          <w:rFonts w:ascii="Tahoma" w:hAnsi="Tahoma" w:cs="Tahoma"/>
          <w:sz w:val="22"/>
          <w:szCs w:val="22"/>
        </w:rPr>
        <w:t>Toda compraventa efectuada entre un vendedor extranjero y un comprador chileno, que tenga por resultado el envío a Chile –a través de la vía postal– de las mercancías objeto de aquella transacción comercial, genera el envío de la información –sobre dicha operación– en el momento en que las mercancías sean entregadas al operador logístico extranjero u operador postal de origen para ser enviadas a este país.</w:t>
      </w:r>
    </w:p>
    <w:p w:rsidR="00E53168" w:rsidRDefault="00E53168" w:rsidP="00E53168">
      <w:pPr>
        <w:spacing w:line="320" w:lineRule="atLeast"/>
        <w:jc w:val="both"/>
        <w:rPr>
          <w:rFonts w:ascii="Tahoma" w:hAnsi="Tahoma" w:cs="Tahoma"/>
          <w:sz w:val="22"/>
          <w:szCs w:val="22"/>
        </w:rPr>
      </w:pPr>
    </w:p>
    <w:p w:rsidR="00370C73" w:rsidRDefault="00894701" w:rsidP="00FB07F6">
      <w:pPr>
        <w:spacing w:line="320" w:lineRule="atLeast"/>
        <w:ind w:left="360"/>
        <w:jc w:val="both"/>
        <w:rPr>
          <w:rFonts w:ascii="Tahoma" w:hAnsi="Tahoma" w:cs="Tahoma"/>
          <w:bCs/>
          <w:noProof/>
          <w:sz w:val="22"/>
          <w:szCs w:val="22"/>
          <w:lang w:eastAsia="es-CL"/>
        </w:rPr>
      </w:pPr>
      <w:r>
        <w:rPr>
          <w:rFonts w:ascii="Tahoma" w:hAnsi="Tahoma" w:cs="Tahoma"/>
          <w:bCs/>
          <w:noProof/>
          <w:sz w:val="22"/>
          <w:szCs w:val="22"/>
          <w:lang w:eastAsia="es-CL"/>
        </w:rPr>
        <w:t>E</w:t>
      </w:r>
      <w:r w:rsidRPr="002C78F1">
        <w:rPr>
          <w:rFonts w:ascii="Tahoma" w:hAnsi="Tahoma" w:cs="Tahoma"/>
          <w:bCs/>
          <w:noProof/>
          <w:sz w:val="22"/>
          <w:szCs w:val="22"/>
          <w:lang w:eastAsia="es-CL"/>
        </w:rPr>
        <w:t xml:space="preserve">l </w:t>
      </w:r>
      <w:r w:rsidR="00E212B3">
        <w:rPr>
          <w:rFonts w:ascii="Tahoma" w:hAnsi="Tahoma" w:cs="Tahoma"/>
          <w:bCs/>
          <w:noProof/>
          <w:sz w:val="22"/>
          <w:szCs w:val="22"/>
          <w:lang w:eastAsia="es-CL"/>
        </w:rPr>
        <w:t>operador</w:t>
      </w:r>
      <w:r w:rsidR="00014918">
        <w:rPr>
          <w:rFonts w:ascii="Tahoma" w:hAnsi="Tahoma" w:cs="Tahoma"/>
          <w:bCs/>
          <w:noProof/>
          <w:sz w:val="22"/>
          <w:szCs w:val="22"/>
          <w:lang w:eastAsia="es-CL"/>
        </w:rPr>
        <w:t xml:space="preserve"> postal u operador</w:t>
      </w:r>
      <w:r w:rsidR="00E212B3">
        <w:rPr>
          <w:rFonts w:ascii="Tahoma" w:hAnsi="Tahoma" w:cs="Tahoma"/>
          <w:bCs/>
          <w:noProof/>
          <w:sz w:val="22"/>
          <w:szCs w:val="22"/>
          <w:lang w:eastAsia="es-CL"/>
        </w:rPr>
        <w:t xml:space="preserve"> logístico</w:t>
      </w:r>
      <w:r w:rsidR="00014918">
        <w:rPr>
          <w:rFonts w:ascii="Tahoma" w:hAnsi="Tahoma" w:cs="Tahoma"/>
          <w:bCs/>
          <w:noProof/>
          <w:sz w:val="22"/>
          <w:szCs w:val="22"/>
          <w:lang w:eastAsia="es-CL"/>
        </w:rPr>
        <w:t>, según corresponda,</w:t>
      </w:r>
      <w:r w:rsidR="00D57FE6">
        <w:rPr>
          <w:rFonts w:ascii="Tahoma" w:hAnsi="Tahoma" w:cs="Tahoma"/>
          <w:bCs/>
          <w:noProof/>
          <w:sz w:val="22"/>
          <w:szCs w:val="22"/>
          <w:lang w:eastAsia="es-CL"/>
        </w:rPr>
        <w:t xml:space="preserve"> </w:t>
      </w:r>
      <w:r w:rsidR="00370C73" w:rsidRPr="002C78F1">
        <w:rPr>
          <w:rFonts w:ascii="Tahoma" w:hAnsi="Tahoma" w:cs="Tahoma"/>
          <w:bCs/>
          <w:noProof/>
          <w:sz w:val="22"/>
          <w:szCs w:val="22"/>
          <w:lang w:eastAsia="es-CL"/>
        </w:rPr>
        <w:t>remitirá electrónica</w:t>
      </w:r>
      <w:r w:rsidR="00CA2C1B">
        <w:rPr>
          <w:rFonts w:ascii="Tahoma" w:hAnsi="Tahoma" w:cs="Tahoma"/>
          <w:bCs/>
          <w:noProof/>
          <w:sz w:val="22"/>
          <w:szCs w:val="22"/>
          <w:lang w:eastAsia="es-CL"/>
        </w:rPr>
        <w:t>mente</w:t>
      </w:r>
      <w:r w:rsidR="00370C73" w:rsidRPr="002C78F1">
        <w:rPr>
          <w:rFonts w:ascii="Tahoma" w:hAnsi="Tahoma" w:cs="Tahoma"/>
          <w:bCs/>
          <w:noProof/>
          <w:sz w:val="22"/>
          <w:szCs w:val="22"/>
          <w:lang w:eastAsia="es-CL"/>
        </w:rPr>
        <w:t xml:space="preserve"> a Correos de Chile, la información relativa a cada </w:t>
      </w:r>
      <w:r w:rsidR="00CA2C1B" w:rsidRPr="002C78F1">
        <w:rPr>
          <w:rFonts w:ascii="Tahoma" w:hAnsi="Tahoma" w:cs="Tahoma"/>
          <w:bCs/>
          <w:noProof/>
          <w:sz w:val="22"/>
          <w:szCs w:val="22"/>
          <w:lang w:eastAsia="es-CL"/>
        </w:rPr>
        <w:t>un</w:t>
      </w:r>
      <w:r w:rsidR="00CA2C1B">
        <w:rPr>
          <w:rFonts w:ascii="Tahoma" w:hAnsi="Tahoma" w:cs="Tahoma"/>
          <w:bCs/>
          <w:noProof/>
          <w:sz w:val="22"/>
          <w:szCs w:val="22"/>
          <w:lang w:eastAsia="es-CL"/>
        </w:rPr>
        <w:t>o</w:t>
      </w:r>
      <w:r w:rsidR="00CA2C1B" w:rsidRPr="002C78F1">
        <w:rPr>
          <w:rFonts w:ascii="Tahoma" w:hAnsi="Tahoma" w:cs="Tahoma"/>
          <w:bCs/>
          <w:noProof/>
          <w:sz w:val="22"/>
          <w:szCs w:val="22"/>
          <w:lang w:eastAsia="es-CL"/>
        </w:rPr>
        <w:t xml:space="preserve"> </w:t>
      </w:r>
      <w:r w:rsidR="00370C73" w:rsidRPr="002C78F1">
        <w:rPr>
          <w:rFonts w:ascii="Tahoma" w:hAnsi="Tahoma" w:cs="Tahoma"/>
          <w:bCs/>
          <w:noProof/>
          <w:sz w:val="22"/>
          <w:szCs w:val="22"/>
          <w:lang w:eastAsia="es-CL"/>
        </w:rPr>
        <w:t xml:space="preserve">de </w:t>
      </w:r>
      <w:r w:rsidR="00CA2C1B">
        <w:rPr>
          <w:rFonts w:ascii="Tahoma" w:hAnsi="Tahoma" w:cs="Tahoma"/>
          <w:bCs/>
          <w:noProof/>
          <w:sz w:val="22"/>
          <w:szCs w:val="22"/>
          <w:lang w:eastAsia="es-CL"/>
        </w:rPr>
        <w:t xml:space="preserve">los envíos postales que enviará, antes de que aquellas mercancías lleguen a este país. </w:t>
      </w:r>
      <w:r w:rsidR="0090656C">
        <w:rPr>
          <w:rFonts w:ascii="Tahoma" w:hAnsi="Tahoma" w:cs="Tahoma"/>
          <w:sz w:val="22"/>
          <w:szCs w:val="22"/>
        </w:rPr>
        <w:t xml:space="preserve">Esta información será </w:t>
      </w:r>
      <w:proofErr w:type="spellStart"/>
      <w:r w:rsidR="0090656C">
        <w:rPr>
          <w:rFonts w:ascii="Tahoma" w:hAnsi="Tahoma" w:cs="Tahoma"/>
          <w:sz w:val="22"/>
          <w:szCs w:val="22"/>
        </w:rPr>
        <w:t>recepcionada</w:t>
      </w:r>
      <w:proofErr w:type="spellEnd"/>
      <w:r w:rsidR="0090656C">
        <w:rPr>
          <w:rFonts w:ascii="Tahoma" w:hAnsi="Tahoma" w:cs="Tahoma"/>
          <w:sz w:val="22"/>
          <w:szCs w:val="22"/>
        </w:rPr>
        <w:t xml:space="preserve"> por Correos de Chile, quien posteriormente la pondrá a disposición de este Servicio.</w:t>
      </w:r>
      <w:r w:rsidR="00EA22EC" w:rsidRPr="00EA22EC">
        <w:rPr>
          <w:rFonts w:ascii="Tahoma" w:hAnsi="Tahoma" w:cs="Tahoma"/>
          <w:sz w:val="22"/>
          <w:szCs w:val="22"/>
        </w:rPr>
        <w:t xml:space="preserve"> </w:t>
      </w:r>
    </w:p>
    <w:p w:rsidR="00D57FE6" w:rsidRPr="002C78F1" w:rsidRDefault="00D57FE6" w:rsidP="002C78F1">
      <w:pPr>
        <w:spacing w:line="320" w:lineRule="atLeast"/>
        <w:jc w:val="both"/>
        <w:rPr>
          <w:rFonts w:ascii="Tahoma" w:hAnsi="Tahoma" w:cs="Tahoma"/>
          <w:bCs/>
          <w:noProof/>
          <w:sz w:val="22"/>
          <w:szCs w:val="22"/>
          <w:lang w:eastAsia="es-CL"/>
        </w:rPr>
      </w:pPr>
    </w:p>
    <w:p w:rsidR="00370C73" w:rsidRDefault="00370C73" w:rsidP="00FB07F6">
      <w:pPr>
        <w:spacing w:line="320" w:lineRule="atLeast"/>
        <w:ind w:left="360"/>
        <w:jc w:val="both"/>
        <w:rPr>
          <w:rFonts w:ascii="Tahoma" w:hAnsi="Tahoma" w:cs="Tahoma"/>
          <w:bCs/>
          <w:noProof/>
          <w:sz w:val="22"/>
          <w:szCs w:val="22"/>
          <w:lang w:eastAsia="es-CL"/>
        </w:rPr>
      </w:pPr>
      <w:r w:rsidRPr="002C78F1">
        <w:rPr>
          <w:rFonts w:ascii="Tahoma" w:hAnsi="Tahoma" w:cs="Tahoma"/>
          <w:bCs/>
          <w:noProof/>
          <w:sz w:val="22"/>
          <w:szCs w:val="22"/>
          <w:lang w:eastAsia="es-CL"/>
        </w:rPr>
        <w:t xml:space="preserve">Correos de Chile recepcionará </w:t>
      </w:r>
      <w:r w:rsidR="00CA2C1B">
        <w:rPr>
          <w:rFonts w:ascii="Tahoma" w:hAnsi="Tahoma" w:cs="Tahoma"/>
          <w:bCs/>
          <w:noProof/>
          <w:sz w:val="22"/>
          <w:szCs w:val="22"/>
          <w:lang w:eastAsia="es-CL"/>
        </w:rPr>
        <w:t>aquella información</w:t>
      </w:r>
      <w:r w:rsidR="00EC2C39" w:rsidRPr="002C78F1">
        <w:rPr>
          <w:rFonts w:ascii="Tahoma" w:hAnsi="Tahoma" w:cs="Tahoma"/>
          <w:bCs/>
          <w:noProof/>
          <w:sz w:val="22"/>
          <w:szCs w:val="22"/>
          <w:lang w:eastAsia="es-CL"/>
        </w:rPr>
        <w:t xml:space="preserve">, y de forma diaria </w:t>
      </w:r>
      <w:r w:rsidR="008003B5">
        <w:rPr>
          <w:rFonts w:ascii="Tahoma" w:hAnsi="Tahoma" w:cs="Tahoma"/>
          <w:bCs/>
          <w:noProof/>
          <w:sz w:val="22"/>
          <w:szCs w:val="22"/>
          <w:lang w:eastAsia="es-CL"/>
        </w:rPr>
        <w:t>las</w:t>
      </w:r>
      <w:r w:rsidR="00EC2C39" w:rsidRPr="002C78F1">
        <w:rPr>
          <w:rFonts w:ascii="Tahoma" w:hAnsi="Tahoma" w:cs="Tahoma"/>
          <w:bCs/>
          <w:noProof/>
          <w:sz w:val="22"/>
          <w:szCs w:val="22"/>
          <w:lang w:eastAsia="es-CL"/>
        </w:rPr>
        <w:t xml:space="preserve"> </w:t>
      </w:r>
      <w:r w:rsidR="008003B5" w:rsidRPr="002C78F1">
        <w:rPr>
          <w:rFonts w:ascii="Tahoma" w:hAnsi="Tahoma" w:cs="Tahoma"/>
          <w:bCs/>
          <w:noProof/>
          <w:sz w:val="22"/>
          <w:szCs w:val="22"/>
          <w:lang w:eastAsia="es-CL"/>
        </w:rPr>
        <w:t>procesa</w:t>
      </w:r>
      <w:r w:rsidR="008003B5">
        <w:rPr>
          <w:rFonts w:ascii="Tahoma" w:hAnsi="Tahoma" w:cs="Tahoma"/>
          <w:bCs/>
          <w:noProof/>
          <w:sz w:val="22"/>
          <w:szCs w:val="22"/>
          <w:lang w:eastAsia="es-CL"/>
        </w:rPr>
        <w:t>rá</w:t>
      </w:r>
      <w:r w:rsidR="008003B5" w:rsidRPr="002C78F1">
        <w:rPr>
          <w:rFonts w:ascii="Tahoma" w:hAnsi="Tahoma" w:cs="Tahoma"/>
          <w:bCs/>
          <w:noProof/>
          <w:sz w:val="22"/>
          <w:szCs w:val="22"/>
          <w:lang w:eastAsia="es-CL"/>
        </w:rPr>
        <w:t xml:space="preserve"> </w:t>
      </w:r>
      <w:r w:rsidR="00EC2C39" w:rsidRPr="002C78F1">
        <w:rPr>
          <w:rFonts w:ascii="Tahoma" w:hAnsi="Tahoma" w:cs="Tahoma"/>
          <w:bCs/>
          <w:noProof/>
          <w:sz w:val="22"/>
          <w:szCs w:val="22"/>
          <w:lang w:eastAsia="es-CL"/>
        </w:rPr>
        <w:t>y consolidar</w:t>
      </w:r>
      <w:r w:rsidR="008003B5">
        <w:rPr>
          <w:rFonts w:ascii="Tahoma" w:hAnsi="Tahoma" w:cs="Tahoma"/>
          <w:bCs/>
          <w:noProof/>
          <w:sz w:val="22"/>
          <w:szCs w:val="22"/>
          <w:lang w:eastAsia="es-CL"/>
        </w:rPr>
        <w:t>á</w:t>
      </w:r>
      <w:r w:rsidR="00EC2C39" w:rsidRPr="002C78F1">
        <w:rPr>
          <w:rFonts w:ascii="Tahoma" w:hAnsi="Tahoma" w:cs="Tahoma"/>
          <w:bCs/>
          <w:noProof/>
          <w:sz w:val="22"/>
          <w:szCs w:val="22"/>
          <w:lang w:eastAsia="es-CL"/>
        </w:rPr>
        <w:t>, para posteriormente presentarla</w:t>
      </w:r>
      <w:r w:rsidR="00E212B3">
        <w:rPr>
          <w:rFonts w:ascii="Tahoma" w:hAnsi="Tahoma" w:cs="Tahoma"/>
          <w:bCs/>
          <w:noProof/>
          <w:sz w:val="22"/>
          <w:szCs w:val="22"/>
          <w:lang w:eastAsia="es-CL"/>
        </w:rPr>
        <w:t>s</w:t>
      </w:r>
      <w:r w:rsidR="00EC2C39" w:rsidRPr="002C78F1">
        <w:rPr>
          <w:rFonts w:ascii="Tahoma" w:hAnsi="Tahoma" w:cs="Tahoma"/>
          <w:bCs/>
          <w:noProof/>
          <w:sz w:val="22"/>
          <w:szCs w:val="22"/>
          <w:lang w:eastAsia="es-CL"/>
        </w:rPr>
        <w:t xml:space="preserve"> ante este Servicio a través de </w:t>
      </w:r>
      <w:r w:rsidR="005D58F2" w:rsidRPr="002C78F1">
        <w:rPr>
          <w:rFonts w:ascii="Tahoma" w:hAnsi="Tahoma" w:cs="Tahoma"/>
          <w:bCs/>
          <w:noProof/>
          <w:sz w:val="22"/>
          <w:szCs w:val="22"/>
          <w:lang w:eastAsia="es-CL"/>
        </w:rPr>
        <w:t>un</w:t>
      </w:r>
      <w:r w:rsidR="00EC2C39" w:rsidRPr="002C78F1">
        <w:rPr>
          <w:rFonts w:ascii="Tahoma" w:hAnsi="Tahoma" w:cs="Tahoma"/>
          <w:bCs/>
          <w:noProof/>
          <w:sz w:val="22"/>
          <w:szCs w:val="22"/>
          <w:lang w:eastAsia="es-CL"/>
        </w:rPr>
        <w:t xml:space="preserve">a </w:t>
      </w:r>
      <w:r w:rsidR="00826D0A" w:rsidRPr="002C78F1">
        <w:rPr>
          <w:rFonts w:ascii="Tahoma" w:hAnsi="Tahoma" w:cs="Tahoma"/>
          <w:bCs/>
          <w:noProof/>
          <w:sz w:val="22"/>
          <w:szCs w:val="22"/>
          <w:lang w:eastAsia="es-CL"/>
        </w:rPr>
        <w:t>plataforma</w:t>
      </w:r>
      <w:r w:rsidR="005D58F2" w:rsidRPr="002C78F1">
        <w:rPr>
          <w:rFonts w:ascii="Tahoma" w:hAnsi="Tahoma" w:cs="Tahoma"/>
          <w:bCs/>
          <w:noProof/>
          <w:sz w:val="22"/>
          <w:szCs w:val="22"/>
          <w:lang w:eastAsia="es-CL"/>
        </w:rPr>
        <w:t xml:space="preserve"> electrónica dispuesta para estos efectos (en adelante “</w:t>
      </w:r>
      <w:r w:rsidR="00CA2C1B" w:rsidRPr="002B71C8">
        <w:rPr>
          <w:rFonts w:ascii="Tahoma" w:hAnsi="Tahoma" w:cs="Tahoma"/>
          <w:bCs/>
          <w:i/>
          <w:iCs/>
          <w:noProof/>
          <w:sz w:val="22"/>
          <w:szCs w:val="22"/>
          <w:lang w:eastAsia="es-CL"/>
        </w:rPr>
        <w:t>La Plataforma</w:t>
      </w:r>
      <w:r w:rsidR="005D58F2" w:rsidRPr="002C78F1">
        <w:rPr>
          <w:rFonts w:ascii="Tahoma" w:hAnsi="Tahoma" w:cs="Tahoma"/>
          <w:bCs/>
          <w:noProof/>
          <w:sz w:val="22"/>
          <w:szCs w:val="22"/>
          <w:lang w:eastAsia="es-CL"/>
        </w:rPr>
        <w:t>”)</w:t>
      </w:r>
      <w:r w:rsidR="00EC2C39" w:rsidRPr="002C78F1">
        <w:rPr>
          <w:rFonts w:ascii="Tahoma" w:hAnsi="Tahoma" w:cs="Tahoma"/>
          <w:bCs/>
          <w:noProof/>
          <w:sz w:val="22"/>
          <w:szCs w:val="22"/>
          <w:lang w:eastAsia="es-CL"/>
        </w:rPr>
        <w:t>.</w:t>
      </w:r>
    </w:p>
    <w:p w:rsidR="00D57FE6" w:rsidRPr="002C78F1" w:rsidRDefault="00D57FE6" w:rsidP="002C78F1">
      <w:pPr>
        <w:spacing w:line="320" w:lineRule="atLeast"/>
        <w:jc w:val="both"/>
        <w:rPr>
          <w:rFonts w:ascii="Tahoma" w:hAnsi="Tahoma" w:cs="Tahoma"/>
          <w:bCs/>
          <w:noProof/>
          <w:sz w:val="22"/>
          <w:szCs w:val="22"/>
          <w:lang w:eastAsia="es-CL"/>
        </w:rPr>
      </w:pPr>
    </w:p>
    <w:p w:rsidR="00D57FE6" w:rsidRDefault="00C13177" w:rsidP="00FB07F6">
      <w:pPr>
        <w:spacing w:line="320" w:lineRule="atLeast"/>
        <w:ind w:left="360"/>
        <w:jc w:val="both"/>
        <w:rPr>
          <w:rFonts w:ascii="Tahoma" w:hAnsi="Tahoma" w:cs="Tahoma"/>
          <w:bCs/>
          <w:noProof/>
          <w:sz w:val="22"/>
          <w:szCs w:val="22"/>
          <w:lang w:eastAsia="es-CL"/>
        </w:rPr>
      </w:pPr>
      <w:r w:rsidRPr="00C06381">
        <w:rPr>
          <w:rFonts w:ascii="Tahoma" w:hAnsi="Tahoma" w:cs="Tahoma"/>
          <w:sz w:val="22"/>
          <w:szCs w:val="22"/>
        </w:rPr>
        <w:t xml:space="preserve">La agilidad en el despacho de las importaciones dependerá de la completitud de la información recibida respecto de cada envío. En razón de lo anterior, </w:t>
      </w:r>
      <w:r w:rsidR="00D57FE6">
        <w:rPr>
          <w:rFonts w:ascii="Tahoma" w:hAnsi="Tahoma" w:cs="Tahoma"/>
          <w:bCs/>
          <w:noProof/>
          <w:sz w:val="22"/>
          <w:szCs w:val="22"/>
          <w:lang w:eastAsia="es-CL"/>
        </w:rPr>
        <w:t>los envíos serán calificados, para efectos de su tramitación y despacho</w:t>
      </w:r>
      <w:r>
        <w:rPr>
          <w:rFonts w:ascii="Tahoma" w:hAnsi="Tahoma" w:cs="Tahoma"/>
          <w:bCs/>
          <w:noProof/>
          <w:sz w:val="22"/>
          <w:szCs w:val="22"/>
          <w:lang w:eastAsia="es-CL"/>
        </w:rPr>
        <w:t xml:space="preserve"> de acuerdo a</w:t>
      </w:r>
      <w:r w:rsidR="00D57FE6">
        <w:rPr>
          <w:rFonts w:ascii="Tahoma" w:hAnsi="Tahoma" w:cs="Tahoma"/>
          <w:bCs/>
          <w:noProof/>
          <w:sz w:val="22"/>
          <w:szCs w:val="22"/>
          <w:lang w:eastAsia="es-CL"/>
        </w:rPr>
        <w:t>:</w:t>
      </w:r>
    </w:p>
    <w:p w:rsidR="00B1732D" w:rsidRDefault="00B1732D" w:rsidP="002C78F1">
      <w:pPr>
        <w:spacing w:line="320" w:lineRule="atLeast"/>
        <w:jc w:val="both"/>
        <w:rPr>
          <w:rFonts w:ascii="Tahoma" w:hAnsi="Tahoma" w:cs="Tahoma"/>
          <w:bCs/>
          <w:noProof/>
          <w:sz w:val="22"/>
          <w:szCs w:val="22"/>
          <w:lang w:eastAsia="es-CL"/>
        </w:rPr>
      </w:pPr>
    </w:p>
    <w:p w:rsidR="00D57FE6" w:rsidRDefault="00D57FE6" w:rsidP="00575B29">
      <w:pPr>
        <w:pStyle w:val="Prrafodelista"/>
        <w:numPr>
          <w:ilvl w:val="0"/>
          <w:numId w:val="18"/>
        </w:numPr>
        <w:spacing w:line="320" w:lineRule="atLeast"/>
        <w:jc w:val="both"/>
        <w:rPr>
          <w:rFonts w:ascii="Tahoma" w:hAnsi="Tahoma" w:cs="Tahoma"/>
          <w:bCs/>
          <w:noProof/>
          <w:sz w:val="22"/>
          <w:szCs w:val="22"/>
          <w:lang w:eastAsia="es-CL"/>
        </w:rPr>
      </w:pPr>
      <w:r w:rsidRPr="00A1762D">
        <w:rPr>
          <w:rFonts w:ascii="Tahoma" w:hAnsi="Tahoma" w:cs="Tahoma"/>
          <w:b/>
          <w:bCs/>
          <w:noProof/>
          <w:sz w:val="22"/>
          <w:szCs w:val="22"/>
          <w:lang w:eastAsia="es-CL"/>
        </w:rPr>
        <w:t>Envíos con información anticipada suficiente</w:t>
      </w:r>
      <w:r w:rsidRPr="008069BA">
        <w:rPr>
          <w:rFonts w:ascii="Tahoma" w:hAnsi="Tahoma" w:cs="Tahoma"/>
          <w:bCs/>
          <w:noProof/>
          <w:sz w:val="22"/>
          <w:szCs w:val="22"/>
          <w:lang w:eastAsia="es-CL"/>
        </w:rPr>
        <w:t>,</w:t>
      </w:r>
      <w:r>
        <w:rPr>
          <w:rFonts w:ascii="Tahoma" w:hAnsi="Tahoma" w:cs="Tahoma"/>
          <w:bCs/>
          <w:noProof/>
          <w:sz w:val="22"/>
          <w:szCs w:val="22"/>
          <w:lang w:eastAsia="es-CL"/>
        </w:rPr>
        <w:t xml:space="preserve"> </w:t>
      </w:r>
      <w:r w:rsidR="00C13177">
        <w:rPr>
          <w:rFonts w:ascii="Tahoma" w:hAnsi="Tahoma" w:cs="Tahoma"/>
          <w:bCs/>
          <w:noProof/>
          <w:sz w:val="22"/>
          <w:szCs w:val="22"/>
          <w:lang w:eastAsia="es-CL"/>
        </w:rPr>
        <w:t xml:space="preserve">correspondiendo a aquellos, respecto de los cuales se recepciona infomación anticipada que comple con el </w:t>
      </w:r>
      <w:r w:rsidRPr="008069BA">
        <w:rPr>
          <w:rFonts w:ascii="Tahoma" w:hAnsi="Tahoma" w:cs="Tahoma"/>
          <w:bCs/>
          <w:noProof/>
          <w:sz w:val="22"/>
          <w:szCs w:val="22"/>
          <w:lang w:eastAsia="es-CL"/>
        </w:rPr>
        <w:t>estándar</w:t>
      </w:r>
      <w:r w:rsidR="00C13177">
        <w:rPr>
          <w:rFonts w:ascii="Tahoma" w:hAnsi="Tahoma" w:cs="Tahoma"/>
          <w:bCs/>
          <w:noProof/>
          <w:sz w:val="22"/>
          <w:szCs w:val="22"/>
          <w:lang w:eastAsia="es-CL"/>
        </w:rPr>
        <w:t xml:space="preserve"> señalado en el Apéndice I de este capítulo. En cuanto a la tramitación de estos envíos postales, su despacho deberá ajustarse  a las normas contenidas</w:t>
      </w:r>
      <w:r w:rsidRPr="008069BA">
        <w:rPr>
          <w:rFonts w:ascii="Tahoma" w:hAnsi="Tahoma" w:cs="Tahoma"/>
          <w:bCs/>
          <w:noProof/>
          <w:sz w:val="22"/>
          <w:szCs w:val="22"/>
          <w:lang w:eastAsia="es-CL"/>
        </w:rPr>
        <w:t xml:space="preserve"> en el</w:t>
      </w:r>
      <w:r w:rsidR="00C13177">
        <w:rPr>
          <w:rFonts w:ascii="Tahoma" w:hAnsi="Tahoma" w:cs="Tahoma"/>
          <w:bCs/>
          <w:noProof/>
          <w:sz w:val="22"/>
          <w:szCs w:val="22"/>
          <w:lang w:eastAsia="es-CL"/>
        </w:rPr>
        <w:t xml:space="preserve"> siguiente</w:t>
      </w:r>
      <w:r w:rsidRPr="008069BA">
        <w:rPr>
          <w:rFonts w:ascii="Tahoma" w:hAnsi="Tahoma" w:cs="Tahoma"/>
          <w:bCs/>
          <w:noProof/>
          <w:sz w:val="22"/>
          <w:szCs w:val="22"/>
          <w:lang w:eastAsia="es-CL"/>
        </w:rPr>
        <w:t xml:space="preserve"> </w:t>
      </w:r>
      <w:r w:rsidR="008069BA">
        <w:rPr>
          <w:rFonts w:ascii="Tahoma" w:hAnsi="Tahoma" w:cs="Tahoma"/>
          <w:bCs/>
          <w:noProof/>
          <w:sz w:val="22"/>
          <w:szCs w:val="22"/>
          <w:lang w:eastAsia="es-CL"/>
        </w:rPr>
        <w:t>T</w:t>
      </w:r>
      <w:r w:rsidRPr="008069BA">
        <w:rPr>
          <w:rFonts w:ascii="Tahoma" w:hAnsi="Tahoma" w:cs="Tahoma"/>
          <w:bCs/>
          <w:noProof/>
          <w:sz w:val="22"/>
          <w:szCs w:val="22"/>
          <w:lang w:eastAsia="es-CL"/>
        </w:rPr>
        <w:t>ítulo I</w:t>
      </w:r>
      <w:r w:rsidR="008069BA">
        <w:rPr>
          <w:rFonts w:ascii="Tahoma" w:hAnsi="Tahoma" w:cs="Tahoma"/>
          <w:bCs/>
          <w:noProof/>
          <w:sz w:val="22"/>
          <w:szCs w:val="22"/>
          <w:lang w:eastAsia="es-CL"/>
        </w:rPr>
        <w:t>I</w:t>
      </w:r>
      <w:r w:rsidRPr="008069BA">
        <w:rPr>
          <w:rFonts w:ascii="Tahoma" w:hAnsi="Tahoma" w:cs="Tahoma"/>
          <w:bCs/>
          <w:noProof/>
          <w:sz w:val="22"/>
          <w:szCs w:val="22"/>
          <w:lang w:eastAsia="es-CL"/>
        </w:rPr>
        <w:t xml:space="preserve"> </w:t>
      </w:r>
      <w:r w:rsidR="00C13177">
        <w:rPr>
          <w:rFonts w:ascii="Tahoma" w:hAnsi="Tahoma" w:cs="Tahoma"/>
          <w:bCs/>
          <w:noProof/>
          <w:sz w:val="22"/>
          <w:szCs w:val="22"/>
          <w:lang w:eastAsia="es-CL"/>
        </w:rPr>
        <w:t>y a las disposiciones comunes establecidad en este Título</w:t>
      </w:r>
      <w:r w:rsidR="00E527D0">
        <w:rPr>
          <w:rFonts w:ascii="Tahoma" w:hAnsi="Tahoma" w:cs="Tahoma"/>
          <w:bCs/>
          <w:noProof/>
          <w:sz w:val="22"/>
          <w:szCs w:val="22"/>
          <w:lang w:eastAsia="es-CL"/>
        </w:rPr>
        <w:t>.</w:t>
      </w:r>
      <w:r w:rsidR="00774A45">
        <w:rPr>
          <w:rFonts w:ascii="Tahoma" w:hAnsi="Tahoma" w:cs="Tahoma"/>
          <w:bCs/>
          <w:noProof/>
          <w:sz w:val="22"/>
          <w:szCs w:val="22"/>
          <w:lang w:eastAsia="es-CL"/>
        </w:rPr>
        <w:t xml:space="preserve"> Sobre estas mercancías, su marca de preselectvidad podrá corresponder a libre, autorizado a salir pendiente de pago, escaner o aforo.</w:t>
      </w:r>
    </w:p>
    <w:p w:rsidR="00EC2C39" w:rsidRPr="008069BA" w:rsidRDefault="00D57FE6" w:rsidP="00575B29">
      <w:pPr>
        <w:pStyle w:val="Prrafodelista"/>
        <w:numPr>
          <w:ilvl w:val="0"/>
          <w:numId w:val="18"/>
        </w:numPr>
        <w:spacing w:line="320" w:lineRule="atLeast"/>
        <w:jc w:val="both"/>
        <w:rPr>
          <w:rFonts w:ascii="Tahoma" w:hAnsi="Tahoma" w:cs="Tahoma"/>
          <w:bCs/>
          <w:noProof/>
          <w:sz w:val="22"/>
          <w:szCs w:val="22"/>
          <w:lang w:eastAsia="es-CL"/>
        </w:rPr>
      </w:pPr>
      <w:r w:rsidRPr="00A1762D">
        <w:rPr>
          <w:rFonts w:ascii="Tahoma" w:hAnsi="Tahoma" w:cs="Tahoma"/>
          <w:b/>
          <w:bCs/>
          <w:noProof/>
          <w:sz w:val="22"/>
          <w:szCs w:val="22"/>
          <w:lang w:eastAsia="es-CL"/>
        </w:rPr>
        <w:t>Envíos con información anticipada insuficiente</w:t>
      </w:r>
      <w:r>
        <w:rPr>
          <w:rFonts w:ascii="Tahoma" w:hAnsi="Tahoma" w:cs="Tahoma"/>
          <w:bCs/>
          <w:noProof/>
          <w:sz w:val="22"/>
          <w:szCs w:val="22"/>
          <w:lang w:eastAsia="es-CL"/>
        </w:rPr>
        <w:t xml:space="preserve">, </w:t>
      </w:r>
      <w:r w:rsidR="00F924D8">
        <w:rPr>
          <w:rFonts w:ascii="Tahoma" w:hAnsi="Tahoma" w:cs="Tahoma"/>
          <w:bCs/>
          <w:noProof/>
          <w:sz w:val="22"/>
          <w:szCs w:val="22"/>
          <w:lang w:eastAsia="es-CL"/>
        </w:rPr>
        <w:t xml:space="preserve">correspondiendo a aquellos que </w:t>
      </w:r>
      <w:r>
        <w:rPr>
          <w:rFonts w:ascii="Tahoma" w:hAnsi="Tahoma" w:cs="Tahoma"/>
          <w:bCs/>
          <w:noProof/>
          <w:sz w:val="22"/>
          <w:szCs w:val="22"/>
          <w:lang w:eastAsia="es-CL"/>
        </w:rPr>
        <w:t>no cumpl</w:t>
      </w:r>
      <w:r w:rsidR="00F924D8">
        <w:rPr>
          <w:rFonts w:ascii="Tahoma" w:hAnsi="Tahoma" w:cs="Tahoma"/>
          <w:bCs/>
          <w:noProof/>
          <w:sz w:val="22"/>
          <w:szCs w:val="22"/>
          <w:lang w:eastAsia="es-CL"/>
        </w:rPr>
        <w:t>en</w:t>
      </w:r>
      <w:r>
        <w:rPr>
          <w:rFonts w:ascii="Tahoma" w:hAnsi="Tahoma" w:cs="Tahoma"/>
          <w:bCs/>
          <w:noProof/>
          <w:sz w:val="22"/>
          <w:szCs w:val="22"/>
          <w:lang w:eastAsia="es-CL"/>
        </w:rPr>
        <w:t xml:space="preserve"> con </w:t>
      </w:r>
      <w:r w:rsidR="00F924D8">
        <w:rPr>
          <w:rFonts w:ascii="Tahoma" w:hAnsi="Tahoma" w:cs="Tahoma"/>
          <w:bCs/>
          <w:noProof/>
          <w:sz w:val="22"/>
          <w:szCs w:val="22"/>
          <w:lang w:eastAsia="es-CL"/>
        </w:rPr>
        <w:t xml:space="preserve">el </w:t>
      </w:r>
      <w:r>
        <w:rPr>
          <w:rFonts w:ascii="Tahoma" w:hAnsi="Tahoma" w:cs="Tahoma"/>
          <w:bCs/>
          <w:noProof/>
          <w:sz w:val="22"/>
          <w:szCs w:val="22"/>
          <w:lang w:eastAsia="es-CL"/>
        </w:rPr>
        <w:t>estándar establecido</w:t>
      </w:r>
      <w:r w:rsidR="00F924D8">
        <w:rPr>
          <w:rFonts w:ascii="Tahoma" w:hAnsi="Tahoma" w:cs="Tahoma"/>
          <w:bCs/>
          <w:noProof/>
          <w:sz w:val="22"/>
          <w:szCs w:val="22"/>
          <w:lang w:eastAsia="es-CL"/>
        </w:rPr>
        <w:t xml:space="preserve"> en el Apéndice I de este Capítulo</w:t>
      </w:r>
      <w:r w:rsidR="008069BA">
        <w:rPr>
          <w:rFonts w:ascii="Tahoma" w:hAnsi="Tahoma" w:cs="Tahoma"/>
          <w:bCs/>
          <w:noProof/>
          <w:sz w:val="22"/>
          <w:szCs w:val="22"/>
          <w:lang w:eastAsia="es-CL"/>
        </w:rPr>
        <w:t>.</w:t>
      </w:r>
      <w:r w:rsidR="00F924D8">
        <w:rPr>
          <w:rFonts w:ascii="Tahoma" w:hAnsi="Tahoma" w:cs="Tahoma"/>
          <w:bCs/>
          <w:noProof/>
          <w:sz w:val="22"/>
          <w:szCs w:val="22"/>
          <w:lang w:eastAsia="es-CL"/>
        </w:rPr>
        <w:t xml:space="preserve"> </w:t>
      </w:r>
      <w:r w:rsidR="00774A45">
        <w:rPr>
          <w:rFonts w:ascii="Tahoma" w:hAnsi="Tahoma" w:cs="Tahoma"/>
          <w:bCs/>
          <w:noProof/>
          <w:sz w:val="22"/>
          <w:szCs w:val="22"/>
          <w:lang w:eastAsia="es-CL"/>
        </w:rPr>
        <w:t xml:space="preserve">La </w:t>
      </w:r>
      <w:r w:rsidR="00F924D8">
        <w:rPr>
          <w:rFonts w:ascii="Tahoma" w:hAnsi="Tahoma" w:cs="Tahoma"/>
          <w:bCs/>
          <w:noProof/>
          <w:sz w:val="22"/>
          <w:szCs w:val="22"/>
          <w:lang w:eastAsia="es-CL"/>
        </w:rPr>
        <w:t>tramitación y despacho de e</w:t>
      </w:r>
      <w:r w:rsidR="008069BA">
        <w:rPr>
          <w:rFonts w:ascii="Tahoma" w:hAnsi="Tahoma" w:cs="Tahoma"/>
          <w:bCs/>
          <w:noProof/>
          <w:sz w:val="22"/>
          <w:szCs w:val="22"/>
          <w:lang w:eastAsia="es-CL"/>
        </w:rPr>
        <w:t xml:space="preserve">stos envíos </w:t>
      </w:r>
      <w:r w:rsidRPr="008069BA">
        <w:rPr>
          <w:rFonts w:ascii="Tahoma" w:hAnsi="Tahoma" w:cs="Tahoma"/>
          <w:bCs/>
          <w:noProof/>
          <w:sz w:val="22"/>
          <w:szCs w:val="22"/>
          <w:lang w:eastAsia="es-CL"/>
        </w:rPr>
        <w:t xml:space="preserve">se </w:t>
      </w:r>
      <w:r w:rsidR="00F924D8">
        <w:rPr>
          <w:rFonts w:ascii="Tahoma" w:hAnsi="Tahoma" w:cs="Tahoma"/>
          <w:bCs/>
          <w:noProof/>
          <w:sz w:val="22"/>
          <w:szCs w:val="22"/>
          <w:lang w:eastAsia="es-CL"/>
        </w:rPr>
        <w:t xml:space="preserve">efectuará </w:t>
      </w:r>
      <w:r w:rsidRPr="008069BA">
        <w:rPr>
          <w:rFonts w:ascii="Tahoma" w:hAnsi="Tahoma" w:cs="Tahoma"/>
          <w:bCs/>
          <w:noProof/>
          <w:sz w:val="22"/>
          <w:szCs w:val="22"/>
          <w:lang w:eastAsia="es-CL"/>
        </w:rPr>
        <w:t>conforme a lo dispuesto en el</w:t>
      </w:r>
      <w:r w:rsidR="00F924D8">
        <w:rPr>
          <w:rFonts w:ascii="Tahoma" w:hAnsi="Tahoma" w:cs="Tahoma"/>
          <w:bCs/>
          <w:noProof/>
          <w:sz w:val="22"/>
          <w:szCs w:val="22"/>
          <w:lang w:eastAsia="es-CL"/>
        </w:rPr>
        <w:t xml:space="preserve"> subsiguiente</w:t>
      </w:r>
      <w:r w:rsidRPr="008069BA">
        <w:rPr>
          <w:rFonts w:ascii="Tahoma" w:hAnsi="Tahoma" w:cs="Tahoma"/>
          <w:bCs/>
          <w:noProof/>
          <w:sz w:val="22"/>
          <w:szCs w:val="22"/>
          <w:lang w:eastAsia="es-CL"/>
        </w:rPr>
        <w:t xml:space="preserve"> Título III</w:t>
      </w:r>
      <w:r w:rsidR="008069BA">
        <w:rPr>
          <w:rFonts w:ascii="Tahoma" w:hAnsi="Tahoma" w:cs="Tahoma"/>
          <w:bCs/>
          <w:noProof/>
          <w:sz w:val="22"/>
          <w:szCs w:val="22"/>
          <w:lang w:eastAsia="es-CL"/>
        </w:rPr>
        <w:t>, sin perjuicio de l</w:t>
      </w:r>
      <w:r w:rsidR="00F924D8">
        <w:rPr>
          <w:rFonts w:ascii="Tahoma" w:hAnsi="Tahoma" w:cs="Tahoma"/>
          <w:bCs/>
          <w:noProof/>
          <w:sz w:val="22"/>
          <w:szCs w:val="22"/>
          <w:lang w:eastAsia="es-CL"/>
        </w:rPr>
        <w:t>as disposiciones comunes establecidas en este Título</w:t>
      </w:r>
      <w:r w:rsidR="008069BA">
        <w:rPr>
          <w:rFonts w:ascii="Tahoma" w:hAnsi="Tahoma" w:cs="Tahoma"/>
          <w:bCs/>
          <w:noProof/>
          <w:sz w:val="22"/>
          <w:szCs w:val="22"/>
          <w:lang w:eastAsia="es-CL"/>
        </w:rPr>
        <w:t xml:space="preserve">. </w:t>
      </w:r>
      <w:r w:rsidR="00774A45">
        <w:rPr>
          <w:rFonts w:ascii="Tahoma" w:hAnsi="Tahoma" w:cs="Tahoma"/>
          <w:bCs/>
          <w:noProof/>
          <w:sz w:val="22"/>
          <w:szCs w:val="22"/>
          <w:lang w:eastAsia="es-CL"/>
        </w:rPr>
        <w:t>Cabe señalar, que respecto de todas estas mercancías su marca de preselectividad corresponderá a escaner.</w:t>
      </w:r>
    </w:p>
    <w:p w:rsidR="00714F0C" w:rsidRDefault="00714F0C" w:rsidP="002C78F1">
      <w:pPr>
        <w:spacing w:line="320" w:lineRule="atLeast"/>
        <w:jc w:val="both"/>
        <w:rPr>
          <w:rFonts w:ascii="Tahoma" w:hAnsi="Tahoma" w:cs="Tahoma"/>
          <w:bCs/>
          <w:noProof/>
          <w:sz w:val="22"/>
          <w:szCs w:val="22"/>
          <w:lang w:eastAsia="es-CL"/>
        </w:rPr>
      </w:pPr>
    </w:p>
    <w:p w:rsidR="00714F0C" w:rsidRPr="00714F0C" w:rsidRDefault="00F924D8" w:rsidP="00FB07F6">
      <w:pPr>
        <w:spacing w:line="320" w:lineRule="atLeast"/>
        <w:ind w:left="360"/>
        <w:jc w:val="both"/>
        <w:rPr>
          <w:rFonts w:ascii="Tahoma" w:hAnsi="Tahoma" w:cs="Tahoma"/>
          <w:bCs/>
          <w:noProof/>
          <w:sz w:val="22"/>
          <w:szCs w:val="22"/>
          <w:lang w:eastAsia="es-CL"/>
        </w:rPr>
      </w:pPr>
      <w:r>
        <w:rPr>
          <w:rFonts w:ascii="Tahoma" w:hAnsi="Tahoma" w:cs="Tahoma"/>
          <w:bCs/>
          <w:noProof/>
          <w:sz w:val="22"/>
          <w:szCs w:val="22"/>
          <w:lang w:eastAsia="es-CL"/>
        </w:rPr>
        <w:t>Con la</w:t>
      </w:r>
      <w:r w:rsidR="00714F0C">
        <w:rPr>
          <w:rFonts w:ascii="Tahoma" w:hAnsi="Tahoma" w:cs="Tahoma"/>
          <w:bCs/>
          <w:noProof/>
          <w:sz w:val="22"/>
          <w:szCs w:val="22"/>
          <w:lang w:eastAsia="es-CL"/>
        </w:rPr>
        <w:t xml:space="preserve"> recepción de la in</w:t>
      </w:r>
      <w:r w:rsidR="001C3C49">
        <w:rPr>
          <w:rFonts w:ascii="Tahoma" w:hAnsi="Tahoma" w:cs="Tahoma"/>
          <w:bCs/>
          <w:noProof/>
          <w:sz w:val="22"/>
          <w:szCs w:val="22"/>
          <w:lang w:eastAsia="es-CL"/>
        </w:rPr>
        <w:t>f</w:t>
      </w:r>
      <w:r w:rsidR="00714F0C">
        <w:rPr>
          <w:rFonts w:ascii="Tahoma" w:hAnsi="Tahoma" w:cs="Tahoma"/>
          <w:bCs/>
          <w:noProof/>
          <w:sz w:val="22"/>
          <w:szCs w:val="22"/>
          <w:lang w:eastAsia="es-CL"/>
        </w:rPr>
        <w:t>ormación anticipada</w:t>
      </w:r>
      <w:r>
        <w:rPr>
          <w:rFonts w:ascii="Tahoma" w:hAnsi="Tahoma" w:cs="Tahoma"/>
          <w:bCs/>
          <w:noProof/>
          <w:sz w:val="22"/>
          <w:szCs w:val="22"/>
          <w:lang w:eastAsia="es-CL"/>
        </w:rPr>
        <w:t xml:space="preserve"> por parte de este Servicio, el sistema de filtros de Aduana asignará una marca de preselectividad a cada uno de los envíos postales, entendiendo por tal, aquella asignada a un envío, que dice relación con si las mercancías serán o no objeto de fiscalización. Las marcas de preselectividad son las siguientes:</w:t>
      </w:r>
    </w:p>
    <w:p w:rsidR="00F30FA3" w:rsidRDefault="00F30FA3" w:rsidP="00F30FA3">
      <w:pPr>
        <w:spacing w:line="320" w:lineRule="atLeast"/>
        <w:jc w:val="both"/>
        <w:rPr>
          <w:rFonts w:ascii="Tahoma" w:hAnsi="Tahoma" w:cs="Tahoma"/>
          <w:bCs/>
          <w:noProof/>
          <w:sz w:val="22"/>
          <w:szCs w:val="22"/>
          <w:lang w:eastAsia="es-CL"/>
        </w:rPr>
      </w:pPr>
    </w:p>
    <w:p w:rsidR="00F30FA3" w:rsidRPr="002C78F1" w:rsidRDefault="00F30FA3" w:rsidP="00575B29">
      <w:pPr>
        <w:numPr>
          <w:ilvl w:val="0"/>
          <w:numId w:val="3"/>
        </w:numPr>
        <w:spacing w:line="320" w:lineRule="atLeast"/>
        <w:ind w:left="709"/>
        <w:jc w:val="both"/>
        <w:rPr>
          <w:rFonts w:ascii="Tahoma" w:hAnsi="Tahoma" w:cs="Tahoma"/>
          <w:bCs/>
          <w:noProof/>
          <w:sz w:val="22"/>
          <w:szCs w:val="22"/>
          <w:lang w:eastAsia="es-CL"/>
        </w:rPr>
      </w:pPr>
      <w:r w:rsidRPr="005F2638">
        <w:rPr>
          <w:rFonts w:ascii="Tahoma" w:hAnsi="Tahoma" w:cs="Tahoma"/>
          <w:b/>
          <w:bCs/>
          <w:noProof/>
          <w:sz w:val="22"/>
          <w:szCs w:val="22"/>
          <w:lang w:eastAsia="es-CL"/>
        </w:rPr>
        <w:t>Aforo</w:t>
      </w:r>
      <w:r w:rsidRPr="00095AEC">
        <w:rPr>
          <w:rFonts w:ascii="Tahoma" w:hAnsi="Tahoma" w:cs="Tahoma"/>
          <w:b/>
          <w:bCs/>
          <w:noProof/>
          <w:sz w:val="22"/>
          <w:szCs w:val="22"/>
          <w:lang w:eastAsia="es-CL"/>
        </w:rPr>
        <w:t>:</w:t>
      </w:r>
      <w:r w:rsidRPr="008E3273">
        <w:rPr>
          <w:rFonts w:ascii="Tahoma" w:hAnsi="Tahoma" w:cs="Tahoma"/>
          <w:bCs/>
          <w:noProof/>
          <w:sz w:val="22"/>
          <w:szCs w:val="22"/>
          <w:lang w:eastAsia="es-CL"/>
        </w:rPr>
        <w:t xml:space="preserve"> </w:t>
      </w:r>
      <w:r w:rsidR="00F924D8">
        <w:rPr>
          <w:rFonts w:ascii="Tahoma" w:hAnsi="Tahoma" w:cs="Tahoma"/>
          <w:bCs/>
          <w:noProof/>
          <w:sz w:val="22"/>
          <w:szCs w:val="22"/>
          <w:lang w:eastAsia="es-CL"/>
        </w:rPr>
        <w:t>Cuando la mera recepción de la información anticipada, se determina que l</w:t>
      </w:r>
      <w:r w:rsidRPr="008E3273">
        <w:rPr>
          <w:rFonts w:ascii="Tahoma" w:hAnsi="Tahoma" w:cs="Tahoma"/>
          <w:bCs/>
          <w:noProof/>
          <w:sz w:val="22"/>
          <w:szCs w:val="22"/>
          <w:lang w:eastAsia="es-CL"/>
        </w:rPr>
        <w:t>as mercancías serán objeto de fiscalización por p</w:t>
      </w:r>
      <w:r w:rsidRPr="002C78F1">
        <w:rPr>
          <w:rFonts w:ascii="Tahoma" w:hAnsi="Tahoma" w:cs="Tahoma"/>
          <w:bCs/>
          <w:noProof/>
          <w:sz w:val="22"/>
          <w:szCs w:val="22"/>
          <w:lang w:eastAsia="es-CL"/>
        </w:rPr>
        <w:t>arte de los funcionarios de este Servicio</w:t>
      </w:r>
      <w:r w:rsidR="00652E9B">
        <w:rPr>
          <w:rFonts w:ascii="Tahoma" w:hAnsi="Tahoma" w:cs="Tahoma"/>
          <w:bCs/>
          <w:noProof/>
          <w:sz w:val="22"/>
          <w:szCs w:val="22"/>
          <w:lang w:eastAsia="es-CL"/>
        </w:rPr>
        <w:t>, conforme se establece en el artículo 85 de la Ordenanza de Aduanas.</w:t>
      </w:r>
    </w:p>
    <w:p w:rsidR="00F30FA3" w:rsidRPr="002C78F1" w:rsidRDefault="00F30FA3" w:rsidP="00575B29">
      <w:pPr>
        <w:numPr>
          <w:ilvl w:val="0"/>
          <w:numId w:val="3"/>
        </w:numPr>
        <w:spacing w:line="320" w:lineRule="atLeast"/>
        <w:ind w:left="709"/>
        <w:jc w:val="both"/>
        <w:rPr>
          <w:rFonts w:ascii="Tahoma" w:hAnsi="Tahoma" w:cs="Tahoma"/>
          <w:bCs/>
          <w:noProof/>
          <w:sz w:val="22"/>
          <w:szCs w:val="22"/>
          <w:lang w:eastAsia="es-CL"/>
        </w:rPr>
      </w:pPr>
      <w:r>
        <w:rPr>
          <w:rFonts w:ascii="Tahoma" w:hAnsi="Tahoma" w:cs="Tahoma"/>
          <w:b/>
          <w:bCs/>
          <w:noProof/>
          <w:sz w:val="22"/>
          <w:szCs w:val="22"/>
          <w:lang w:eastAsia="es-CL"/>
        </w:rPr>
        <w:t>Es</w:t>
      </w:r>
      <w:r w:rsidRPr="005F2638">
        <w:rPr>
          <w:rFonts w:ascii="Tahoma" w:hAnsi="Tahoma" w:cs="Tahoma"/>
          <w:b/>
          <w:bCs/>
          <w:noProof/>
          <w:sz w:val="22"/>
          <w:szCs w:val="22"/>
          <w:lang w:eastAsia="es-CL"/>
        </w:rPr>
        <w:t>ca</w:t>
      </w:r>
      <w:r w:rsidRPr="00095AEC">
        <w:rPr>
          <w:rFonts w:ascii="Tahoma" w:hAnsi="Tahoma" w:cs="Tahoma"/>
          <w:b/>
          <w:bCs/>
          <w:noProof/>
          <w:sz w:val="22"/>
          <w:szCs w:val="22"/>
          <w:lang w:eastAsia="es-CL"/>
        </w:rPr>
        <w:t>ner</w:t>
      </w:r>
      <w:r w:rsidRPr="008E3273">
        <w:rPr>
          <w:rFonts w:ascii="Tahoma" w:hAnsi="Tahoma" w:cs="Tahoma"/>
          <w:b/>
          <w:bCs/>
          <w:noProof/>
          <w:sz w:val="22"/>
          <w:szCs w:val="22"/>
          <w:lang w:eastAsia="es-CL"/>
        </w:rPr>
        <w:t>:</w:t>
      </w:r>
      <w:r w:rsidR="00652E9B">
        <w:rPr>
          <w:rFonts w:ascii="Tahoma" w:hAnsi="Tahoma" w:cs="Tahoma"/>
          <w:b/>
          <w:bCs/>
          <w:noProof/>
          <w:sz w:val="22"/>
          <w:szCs w:val="22"/>
          <w:lang w:eastAsia="es-CL"/>
        </w:rPr>
        <w:t xml:space="preserve"> </w:t>
      </w:r>
      <w:r w:rsidR="00652E9B" w:rsidRPr="00A1762D">
        <w:rPr>
          <w:rFonts w:ascii="Tahoma" w:hAnsi="Tahoma" w:cs="Tahoma"/>
          <w:bCs/>
          <w:noProof/>
          <w:sz w:val="22"/>
          <w:szCs w:val="22"/>
          <w:lang w:eastAsia="es-CL"/>
        </w:rPr>
        <w:t>Cuando con la sola recepción de la</w:t>
      </w:r>
      <w:r w:rsidR="00652E9B">
        <w:rPr>
          <w:rFonts w:ascii="Tahoma" w:hAnsi="Tahoma" w:cs="Tahoma"/>
          <w:bCs/>
          <w:noProof/>
          <w:sz w:val="22"/>
          <w:szCs w:val="22"/>
          <w:lang w:eastAsia="es-CL"/>
        </w:rPr>
        <w:t xml:space="preserve"> información anticipada, se determina que la fiscalización de l</w:t>
      </w:r>
      <w:r w:rsidRPr="002C78F1">
        <w:rPr>
          <w:rFonts w:ascii="Tahoma" w:hAnsi="Tahoma" w:cs="Tahoma"/>
          <w:bCs/>
          <w:noProof/>
          <w:sz w:val="22"/>
          <w:szCs w:val="22"/>
          <w:lang w:eastAsia="es-CL"/>
        </w:rPr>
        <w:t xml:space="preserve">as mercancías </w:t>
      </w:r>
      <w:r w:rsidR="00652E9B">
        <w:rPr>
          <w:rFonts w:ascii="Tahoma" w:hAnsi="Tahoma" w:cs="Tahoma"/>
          <w:bCs/>
          <w:noProof/>
          <w:sz w:val="22"/>
          <w:szCs w:val="22"/>
          <w:lang w:eastAsia="es-CL"/>
        </w:rPr>
        <w:t xml:space="preserve">se lleve a cabo por medio de </w:t>
      </w:r>
      <w:r w:rsidRPr="002C78F1">
        <w:rPr>
          <w:rFonts w:ascii="Tahoma" w:hAnsi="Tahoma" w:cs="Tahoma"/>
          <w:bCs/>
          <w:noProof/>
          <w:sz w:val="22"/>
          <w:szCs w:val="22"/>
          <w:lang w:eastAsia="es-CL"/>
        </w:rPr>
        <w:t>fiscalización con tecnología no invasiva.</w:t>
      </w:r>
      <w:r w:rsidRPr="002C78F1">
        <w:rPr>
          <w:rFonts w:ascii="Tahoma" w:hAnsi="Tahoma" w:cs="Tahoma"/>
          <w:b/>
          <w:bCs/>
          <w:noProof/>
          <w:sz w:val="22"/>
          <w:szCs w:val="22"/>
          <w:lang w:eastAsia="es-CL"/>
        </w:rPr>
        <w:t xml:space="preserve"> </w:t>
      </w:r>
    </w:p>
    <w:p w:rsidR="00F30FA3" w:rsidRPr="002C78F1" w:rsidRDefault="00F30FA3" w:rsidP="00575B29">
      <w:pPr>
        <w:numPr>
          <w:ilvl w:val="0"/>
          <w:numId w:val="3"/>
        </w:numPr>
        <w:spacing w:line="320" w:lineRule="atLeast"/>
        <w:ind w:left="709"/>
        <w:jc w:val="both"/>
        <w:rPr>
          <w:rFonts w:ascii="Tahoma" w:hAnsi="Tahoma" w:cs="Tahoma"/>
          <w:bCs/>
          <w:noProof/>
          <w:sz w:val="22"/>
          <w:szCs w:val="22"/>
          <w:lang w:eastAsia="es-CL"/>
        </w:rPr>
      </w:pPr>
      <w:r>
        <w:rPr>
          <w:rFonts w:ascii="Tahoma" w:hAnsi="Tahoma" w:cs="Tahoma"/>
          <w:b/>
          <w:bCs/>
          <w:noProof/>
          <w:sz w:val="22"/>
          <w:szCs w:val="22"/>
          <w:lang w:eastAsia="es-CL"/>
        </w:rPr>
        <w:t>Libre</w:t>
      </w:r>
      <w:r w:rsidRPr="002C78F1">
        <w:rPr>
          <w:rFonts w:ascii="Tahoma" w:hAnsi="Tahoma" w:cs="Tahoma"/>
          <w:b/>
          <w:bCs/>
          <w:noProof/>
          <w:sz w:val="22"/>
          <w:szCs w:val="22"/>
          <w:lang w:eastAsia="es-CL"/>
        </w:rPr>
        <w:t xml:space="preserve"> pendiente de pago:</w:t>
      </w:r>
      <w:r w:rsidRPr="002C78F1">
        <w:rPr>
          <w:rFonts w:ascii="Tahoma" w:hAnsi="Tahoma" w:cs="Tahoma"/>
          <w:bCs/>
          <w:noProof/>
          <w:sz w:val="22"/>
          <w:szCs w:val="22"/>
          <w:lang w:eastAsia="es-CL"/>
        </w:rPr>
        <w:t xml:space="preserve"> </w:t>
      </w:r>
      <w:r w:rsidR="00652E9B">
        <w:rPr>
          <w:rFonts w:ascii="Tahoma" w:hAnsi="Tahoma" w:cs="Tahoma"/>
          <w:bCs/>
          <w:noProof/>
          <w:sz w:val="22"/>
          <w:szCs w:val="22"/>
          <w:lang w:eastAsia="es-CL"/>
        </w:rPr>
        <w:t xml:space="preserve">Cuando con la mera recepción de la información anticipada, se determina que las mercancías no serán </w:t>
      </w:r>
      <w:r w:rsidRPr="002C78F1">
        <w:rPr>
          <w:rFonts w:ascii="Tahoma" w:hAnsi="Tahoma" w:cs="Tahoma"/>
          <w:bCs/>
          <w:noProof/>
          <w:sz w:val="22"/>
          <w:szCs w:val="22"/>
          <w:lang w:eastAsia="es-CL"/>
        </w:rPr>
        <w:t xml:space="preserve">seleccionadas para ser fiscalizadas, sin embargo, su liberación se </w:t>
      </w:r>
      <w:r w:rsidR="00652E9B">
        <w:rPr>
          <w:rFonts w:ascii="Tahoma" w:hAnsi="Tahoma" w:cs="Tahoma"/>
          <w:bCs/>
          <w:noProof/>
          <w:sz w:val="22"/>
          <w:szCs w:val="22"/>
          <w:lang w:eastAsia="es-CL"/>
        </w:rPr>
        <w:t>encuentra condicionada a la acreditación del gravámenes</w:t>
      </w:r>
      <w:r w:rsidRPr="002C78F1">
        <w:rPr>
          <w:rFonts w:ascii="Tahoma" w:hAnsi="Tahoma" w:cs="Tahoma"/>
          <w:bCs/>
          <w:noProof/>
          <w:sz w:val="22"/>
          <w:szCs w:val="22"/>
          <w:lang w:eastAsia="es-CL"/>
        </w:rPr>
        <w:t xml:space="preserve"> causados por la importación.</w:t>
      </w:r>
    </w:p>
    <w:p w:rsidR="00652E9B" w:rsidRPr="00A1762D" w:rsidRDefault="00F30FA3" w:rsidP="00575B29">
      <w:pPr>
        <w:pStyle w:val="Prrafodelista"/>
        <w:numPr>
          <w:ilvl w:val="0"/>
          <w:numId w:val="3"/>
        </w:numPr>
        <w:spacing w:line="320" w:lineRule="atLeast"/>
        <w:ind w:left="709"/>
        <w:jc w:val="both"/>
        <w:rPr>
          <w:rFonts w:ascii="Tahoma" w:hAnsi="Tahoma" w:cs="Tahoma"/>
          <w:bCs/>
          <w:noProof/>
          <w:sz w:val="22"/>
          <w:szCs w:val="22"/>
          <w:lang w:eastAsia="es-CL"/>
        </w:rPr>
      </w:pPr>
      <w:r w:rsidRPr="002C78F1">
        <w:rPr>
          <w:rFonts w:ascii="Tahoma" w:hAnsi="Tahoma" w:cs="Tahoma"/>
          <w:b/>
          <w:bCs/>
          <w:noProof/>
          <w:sz w:val="22"/>
          <w:szCs w:val="22"/>
          <w:lang w:eastAsia="es-CL"/>
        </w:rPr>
        <w:t>Libre:</w:t>
      </w:r>
      <w:r w:rsidRPr="002C78F1">
        <w:rPr>
          <w:rFonts w:ascii="Tahoma" w:hAnsi="Tahoma" w:cs="Tahoma"/>
          <w:bCs/>
          <w:noProof/>
          <w:sz w:val="22"/>
          <w:szCs w:val="22"/>
          <w:lang w:eastAsia="es-CL"/>
        </w:rPr>
        <w:t xml:space="preserve"> </w:t>
      </w:r>
      <w:r w:rsidR="00652E9B">
        <w:rPr>
          <w:rFonts w:ascii="Tahoma" w:hAnsi="Tahoma" w:cs="Tahoma"/>
          <w:bCs/>
          <w:noProof/>
          <w:sz w:val="22"/>
          <w:szCs w:val="22"/>
          <w:lang w:eastAsia="es-CL"/>
        </w:rPr>
        <w:t xml:space="preserve"> Cuando del análisis de la información anticipada recibida, se determina que las mercancías no representan un riesgo y a su vez, dado su valor, se encuentren exentas de pago de gravámenes. De lo anterior, se determina que las mercancías no serán objeto de fiscalizacióny que podr´n quedar en condiciones de ser entregadas a los destinatarios, al moemnto en que estas arriben al país, si es que Aduana –en el intertanto- no hace uso de susfacultades fiscalizadoras.</w:t>
      </w:r>
    </w:p>
    <w:p w:rsidR="00F30FA3" w:rsidRDefault="00F30FA3" w:rsidP="00F30FA3">
      <w:pPr>
        <w:spacing w:line="320" w:lineRule="atLeast"/>
        <w:jc w:val="both"/>
        <w:rPr>
          <w:rFonts w:ascii="Tahoma" w:hAnsi="Tahoma" w:cs="Tahoma"/>
          <w:bCs/>
          <w:noProof/>
          <w:sz w:val="22"/>
          <w:szCs w:val="22"/>
          <w:lang w:eastAsia="es-CL"/>
        </w:rPr>
      </w:pPr>
    </w:p>
    <w:p w:rsidR="00652E9B" w:rsidRPr="00C06381" w:rsidRDefault="00652E9B" w:rsidP="00652E9B">
      <w:pPr>
        <w:spacing w:line="320" w:lineRule="atLeast"/>
        <w:jc w:val="both"/>
        <w:rPr>
          <w:rFonts w:ascii="Tahoma" w:hAnsi="Tahoma" w:cs="Tahoma"/>
          <w:bCs/>
          <w:noProof/>
          <w:sz w:val="22"/>
          <w:szCs w:val="22"/>
          <w:lang w:eastAsia="es-CL"/>
        </w:rPr>
      </w:pPr>
      <w:r w:rsidRPr="00C06381">
        <w:rPr>
          <w:rFonts w:ascii="Tahoma" w:hAnsi="Tahoma" w:cs="Tahoma"/>
          <w:bCs/>
          <w:noProof/>
          <w:sz w:val="22"/>
          <w:szCs w:val="22"/>
          <w:lang w:eastAsia="es-CL"/>
        </w:rPr>
        <w:t>Correos de Chile se tendrá por notificado de las marcas</w:t>
      </w:r>
      <w:r w:rsidR="00774A45">
        <w:rPr>
          <w:rFonts w:ascii="Tahoma" w:hAnsi="Tahoma" w:cs="Tahoma"/>
          <w:bCs/>
          <w:noProof/>
          <w:sz w:val="22"/>
          <w:szCs w:val="22"/>
          <w:lang w:eastAsia="es-CL"/>
        </w:rPr>
        <w:t xml:space="preserve"> de preselectividad</w:t>
      </w:r>
      <w:r w:rsidRPr="00C06381">
        <w:rPr>
          <w:rFonts w:ascii="Tahoma" w:hAnsi="Tahoma" w:cs="Tahoma"/>
          <w:bCs/>
          <w:noProof/>
          <w:sz w:val="22"/>
          <w:szCs w:val="22"/>
          <w:lang w:eastAsia="es-CL"/>
        </w:rPr>
        <w:t xml:space="preserve"> asignadas a los envíos postales, por medio del ingreso de esta información –por parte de Aduana– en La Plataforma.</w:t>
      </w:r>
    </w:p>
    <w:p w:rsidR="00725AB1" w:rsidRDefault="00725AB1" w:rsidP="002C78F1">
      <w:pPr>
        <w:spacing w:line="320" w:lineRule="atLeast"/>
        <w:jc w:val="both"/>
        <w:rPr>
          <w:rFonts w:ascii="Tahoma" w:hAnsi="Tahoma" w:cs="Tahoma"/>
          <w:bCs/>
          <w:noProof/>
          <w:sz w:val="22"/>
          <w:szCs w:val="22"/>
          <w:lang w:eastAsia="es-CL"/>
        </w:rPr>
      </w:pPr>
    </w:p>
    <w:p w:rsidR="00725AB1" w:rsidRDefault="00725AB1" w:rsidP="002C78F1">
      <w:pPr>
        <w:spacing w:line="320" w:lineRule="atLeast"/>
        <w:jc w:val="both"/>
        <w:rPr>
          <w:rFonts w:ascii="Tahoma" w:hAnsi="Tahoma" w:cs="Tahoma"/>
          <w:bCs/>
          <w:noProof/>
          <w:sz w:val="22"/>
          <w:szCs w:val="22"/>
          <w:lang w:eastAsia="es-CL"/>
        </w:rPr>
      </w:pPr>
    </w:p>
    <w:p w:rsidR="002E04F3" w:rsidRDefault="00EC0601" w:rsidP="002E04F3">
      <w:pPr>
        <w:pStyle w:val="Prrafodelista"/>
        <w:numPr>
          <w:ilvl w:val="0"/>
          <w:numId w:val="2"/>
        </w:numPr>
        <w:spacing w:line="320" w:lineRule="atLeast"/>
        <w:jc w:val="both"/>
        <w:rPr>
          <w:rFonts w:ascii="Tahoma" w:hAnsi="Tahoma" w:cs="Tahoma"/>
          <w:b/>
          <w:bCs/>
          <w:noProof/>
          <w:sz w:val="22"/>
          <w:szCs w:val="22"/>
          <w:lang w:eastAsia="es-CL"/>
        </w:rPr>
      </w:pPr>
      <w:r w:rsidRPr="002E04F3">
        <w:rPr>
          <w:rFonts w:ascii="Tahoma" w:hAnsi="Tahoma" w:cs="Tahoma"/>
          <w:b/>
          <w:bCs/>
          <w:noProof/>
          <w:sz w:val="22"/>
          <w:szCs w:val="22"/>
          <w:lang w:eastAsia="es-CL"/>
        </w:rPr>
        <w:t xml:space="preserve">DE LA RECEPCION DE ENVÍOS POSTALES </w:t>
      </w:r>
    </w:p>
    <w:p w:rsidR="008069BA" w:rsidRDefault="008069BA" w:rsidP="004F4EAF">
      <w:pPr>
        <w:pStyle w:val="Prrafodelista"/>
        <w:spacing w:line="320" w:lineRule="atLeast"/>
        <w:ind w:left="360"/>
        <w:jc w:val="both"/>
        <w:rPr>
          <w:rFonts w:ascii="Tahoma" w:hAnsi="Tahoma" w:cs="Tahoma"/>
          <w:b/>
          <w:bCs/>
          <w:noProof/>
          <w:sz w:val="22"/>
          <w:szCs w:val="22"/>
          <w:lang w:eastAsia="es-CL"/>
        </w:rPr>
      </w:pPr>
    </w:p>
    <w:p w:rsidR="00B51636" w:rsidRPr="00D30D6E" w:rsidRDefault="00B51636" w:rsidP="00B51636">
      <w:pPr>
        <w:pStyle w:val="Prrafodelista"/>
        <w:spacing w:line="320" w:lineRule="atLeast"/>
        <w:ind w:left="360"/>
        <w:jc w:val="both"/>
        <w:rPr>
          <w:rFonts w:ascii="Tahoma" w:hAnsi="Tahoma" w:cs="Tahoma"/>
          <w:sz w:val="22"/>
          <w:szCs w:val="22"/>
        </w:rPr>
      </w:pPr>
      <w:r w:rsidRPr="00D30D6E">
        <w:rPr>
          <w:rFonts w:ascii="Tahoma" w:hAnsi="Tahoma" w:cs="Tahoma"/>
          <w:sz w:val="22"/>
          <w:szCs w:val="22"/>
        </w:rPr>
        <w:t xml:space="preserve">Arribados los envíos postales al país, estos serán </w:t>
      </w:r>
      <w:proofErr w:type="spellStart"/>
      <w:r w:rsidRPr="00D30D6E">
        <w:rPr>
          <w:rFonts w:ascii="Tahoma" w:hAnsi="Tahoma" w:cs="Tahoma"/>
          <w:sz w:val="22"/>
          <w:szCs w:val="22"/>
        </w:rPr>
        <w:t>recepcionados</w:t>
      </w:r>
      <w:proofErr w:type="spellEnd"/>
      <w:r w:rsidRPr="00D30D6E">
        <w:rPr>
          <w:rFonts w:ascii="Tahoma" w:hAnsi="Tahoma" w:cs="Tahoma"/>
          <w:sz w:val="22"/>
          <w:szCs w:val="22"/>
        </w:rPr>
        <w:t xml:space="preserve"> por Correos de Chile, de parte de las líneas aéreas o del operador logístico. </w:t>
      </w:r>
      <w:r w:rsidR="00EA1A85" w:rsidRPr="002D5204">
        <w:rPr>
          <w:rFonts w:ascii="Tahoma" w:eastAsia="Calibri" w:hAnsi="Tahoma" w:cs="Tahoma"/>
          <w:sz w:val="22"/>
          <w:szCs w:val="22"/>
        </w:rPr>
        <w:t>Correos de Chile deberán presentar ante el Servicio de Aduanas las guías de correos, que hagan las veces de manifiesto de carga, correspondientes a las sacas, paquetes, etc. o las facturas de entrega de las Oficinas de Correos expedidoras de los despachos, con su conformidad de haberlas recibido.</w:t>
      </w:r>
    </w:p>
    <w:p w:rsidR="00EA1A85" w:rsidRPr="00D30D6E" w:rsidRDefault="00EA1A85" w:rsidP="00B51636">
      <w:pPr>
        <w:pStyle w:val="Prrafodelista"/>
        <w:spacing w:line="320" w:lineRule="atLeast"/>
        <w:ind w:left="360"/>
        <w:jc w:val="both"/>
        <w:rPr>
          <w:rFonts w:ascii="Tahoma" w:hAnsi="Tahoma" w:cs="Tahoma"/>
          <w:sz w:val="22"/>
          <w:szCs w:val="22"/>
        </w:rPr>
      </w:pPr>
    </w:p>
    <w:p w:rsidR="00B51636" w:rsidRPr="00D30D6E" w:rsidRDefault="00B51636" w:rsidP="00B51636">
      <w:pPr>
        <w:pStyle w:val="Prrafodelista"/>
        <w:spacing w:line="320" w:lineRule="atLeast"/>
        <w:ind w:left="360"/>
        <w:jc w:val="both"/>
        <w:rPr>
          <w:rFonts w:ascii="Tahoma" w:hAnsi="Tahoma" w:cs="Tahoma"/>
          <w:sz w:val="22"/>
          <w:szCs w:val="22"/>
        </w:rPr>
      </w:pPr>
      <w:r w:rsidRPr="00D30D6E">
        <w:rPr>
          <w:rFonts w:ascii="Tahoma" w:hAnsi="Tahoma" w:cs="Tahoma"/>
          <w:sz w:val="22"/>
          <w:szCs w:val="22"/>
        </w:rPr>
        <w:t xml:space="preserve">Para este efecto, Correos de Chile realizará una revisión de lo que le es entregado, y efectuará su cuadratura, en orden a establecer si la cantidad de carga recibida se encuentra conforme a lo señalado en las guías aéreas o manifiestos de carga. </w:t>
      </w:r>
    </w:p>
    <w:p w:rsidR="00B51636" w:rsidRPr="00D30D6E" w:rsidRDefault="00B51636" w:rsidP="00B51636">
      <w:pPr>
        <w:pStyle w:val="Prrafodelista"/>
        <w:spacing w:line="320" w:lineRule="atLeast"/>
        <w:ind w:left="360"/>
        <w:jc w:val="both"/>
        <w:rPr>
          <w:rFonts w:ascii="Tahoma" w:hAnsi="Tahoma" w:cs="Tahoma"/>
          <w:sz w:val="22"/>
          <w:szCs w:val="22"/>
        </w:rPr>
      </w:pPr>
    </w:p>
    <w:p w:rsidR="00B51636" w:rsidRPr="00D30D6E" w:rsidRDefault="00B51636" w:rsidP="00B51636">
      <w:pPr>
        <w:pStyle w:val="Prrafodelista"/>
        <w:spacing w:line="320" w:lineRule="atLeast"/>
        <w:ind w:left="360"/>
        <w:jc w:val="both"/>
        <w:rPr>
          <w:rFonts w:ascii="Tahoma" w:hAnsi="Tahoma" w:cs="Tahoma"/>
          <w:sz w:val="22"/>
          <w:szCs w:val="22"/>
        </w:rPr>
      </w:pPr>
      <w:r w:rsidRPr="00D30D6E">
        <w:rPr>
          <w:rFonts w:ascii="Tahoma" w:hAnsi="Tahoma" w:cs="Tahoma"/>
          <w:sz w:val="22"/>
          <w:szCs w:val="22"/>
        </w:rPr>
        <w:t xml:space="preserve">Finalizado el proceso anterior, Correos de Chile tendrá presente las marcas asignadas a cada uno de los envíos postales –ya sea de </w:t>
      </w:r>
      <w:proofErr w:type="spellStart"/>
      <w:r w:rsidRPr="00D30D6E">
        <w:rPr>
          <w:rFonts w:ascii="Tahoma" w:hAnsi="Tahoma" w:cs="Tahoma"/>
          <w:sz w:val="22"/>
          <w:szCs w:val="22"/>
        </w:rPr>
        <w:t>preselectividad</w:t>
      </w:r>
      <w:proofErr w:type="spellEnd"/>
      <w:r w:rsidRPr="00D30D6E">
        <w:rPr>
          <w:rFonts w:ascii="Tahoma" w:hAnsi="Tahoma" w:cs="Tahoma"/>
          <w:sz w:val="22"/>
          <w:szCs w:val="22"/>
        </w:rPr>
        <w:t xml:space="preserve"> o de selectividad– a fin de separarlos conforme a ellas.</w:t>
      </w:r>
      <w:r>
        <w:rPr>
          <w:rFonts w:ascii="Tahoma" w:hAnsi="Tahoma" w:cs="Tahoma"/>
          <w:sz w:val="22"/>
          <w:szCs w:val="22"/>
        </w:rPr>
        <w:t xml:space="preserve"> Sin perjuicio de lo anterior,</w:t>
      </w:r>
      <w:r w:rsidRPr="00B27C83">
        <w:rPr>
          <w:rFonts w:ascii="Tahoma" w:hAnsi="Tahoma" w:cs="Tahoma"/>
          <w:sz w:val="22"/>
          <w:szCs w:val="22"/>
        </w:rPr>
        <w:t xml:space="preserve"> </w:t>
      </w:r>
      <w:r w:rsidRPr="007F5F30">
        <w:rPr>
          <w:rFonts w:ascii="Tahoma" w:hAnsi="Tahoma" w:cs="Tahoma"/>
          <w:sz w:val="22"/>
          <w:szCs w:val="22"/>
        </w:rPr>
        <w:t>Aduanas en uso de sus facultades fiscalizadoras, podrá solicitar a Correos de Chile –a partir del momento de la recepción de las mercancías y hasta antes de que esta sea entregada al usuario– separar un envío postal para ser fiscalizado, pese a no haber sido seleccionado o preseleccionado para revisión</w:t>
      </w:r>
    </w:p>
    <w:p w:rsidR="00B51636" w:rsidRDefault="00B51636" w:rsidP="002F0B71">
      <w:pPr>
        <w:pStyle w:val="Prrafodelista"/>
        <w:spacing w:line="320" w:lineRule="atLeast"/>
        <w:ind w:left="360"/>
        <w:jc w:val="both"/>
        <w:rPr>
          <w:rFonts w:ascii="Arial" w:hAnsi="Arial" w:cs="Arial"/>
          <w:sz w:val="22"/>
          <w:szCs w:val="22"/>
        </w:rPr>
      </w:pPr>
    </w:p>
    <w:p w:rsidR="00340C81" w:rsidRDefault="00340C81" w:rsidP="00340C81">
      <w:pPr>
        <w:spacing w:line="320" w:lineRule="atLeast"/>
        <w:ind w:left="426"/>
        <w:jc w:val="both"/>
        <w:rPr>
          <w:rFonts w:ascii="Tahoma" w:hAnsi="Tahoma" w:cs="Tahoma"/>
          <w:bCs/>
          <w:noProof/>
          <w:sz w:val="22"/>
          <w:szCs w:val="22"/>
          <w:lang w:eastAsia="es-CL"/>
        </w:rPr>
      </w:pPr>
      <w:r>
        <w:rPr>
          <w:rFonts w:ascii="Tahoma" w:hAnsi="Tahoma" w:cs="Tahoma"/>
          <w:bCs/>
          <w:noProof/>
          <w:sz w:val="22"/>
          <w:szCs w:val="22"/>
          <w:lang w:eastAsia="es-CL"/>
        </w:rPr>
        <w:t>Aquellas mercancias seleccionadas para ser fiscalizadas –ya sea por medio de aforo o escáner- deberán ser trasladadadas hasta el sector dispuesto en las dependencias de Correos de Chile para estos efectos, en donde además,</w:t>
      </w:r>
      <w:r w:rsidRPr="00C36149">
        <w:rPr>
          <w:rFonts w:ascii="Tahoma" w:hAnsi="Tahoma" w:cs="Tahoma"/>
          <w:bCs/>
          <w:noProof/>
          <w:sz w:val="22"/>
          <w:szCs w:val="22"/>
          <w:lang w:eastAsia="es-CL"/>
        </w:rPr>
        <w:t xml:space="preserve"> deberá otorgar las facilidades</w:t>
      </w:r>
      <w:r>
        <w:rPr>
          <w:rFonts w:ascii="Tahoma" w:hAnsi="Tahoma" w:cs="Tahoma"/>
          <w:bCs/>
          <w:noProof/>
          <w:sz w:val="22"/>
          <w:szCs w:val="22"/>
          <w:lang w:eastAsia="es-CL"/>
        </w:rPr>
        <w:t xml:space="preserve"> necesarias a este Servicio,</w:t>
      </w:r>
      <w:r w:rsidRPr="00C36149">
        <w:rPr>
          <w:rFonts w:ascii="Tahoma" w:hAnsi="Tahoma" w:cs="Tahoma"/>
          <w:bCs/>
          <w:noProof/>
          <w:sz w:val="22"/>
          <w:szCs w:val="22"/>
          <w:lang w:eastAsia="es-CL"/>
        </w:rPr>
        <w:t xml:space="preserve"> para cumplir con </w:t>
      </w:r>
      <w:r>
        <w:rPr>
          <w:rFonts w:ascii="Tahoma" w:hAnsi="Tahoma" w:cs="Tahoma"/>
          <w:bCs/>
          <w:noProof/>
          <w:sz w:val="22"/>
          <w:szCs w:val="22"/>
          <w:lang w:eastAsia="es-CL"/>
        </w:rPr>
        <w:t>aquel cometido.</w:t>
      </w:r>
    </w:p>
    <w:p w:rsidR="00340C81" w:rsidRDefault="00340C81" w:rsidP="00340C81">
      <w:pPr>
        <w:spacing w:line="320" w:lineRule="atLeast"/>
        <w:ind w:left="426"/>
        <w:jc w:val="both"/>
        <w:rPr>
          <w:rFonts w:ascii="Tahoma" w:hAnsi="Tahoma" w:cs="Tahoma"/>
          <w:bCs/>
          <w:noProof/>
          <w:sz w:val="22"/>
          <w:szCs w:val="22"/>
          <w:lang w:eastAsia="es-CL"/>
        </w:rPr>
      </w:pPr>
    </w:p>
    <w:p w:rsidR="00340C81" w:rsidRDefault="00340C81" w:rsidP="00340C81">
      <w:pPr>
        <w:pStyle w:val="Prrafodelista"/>
        <w:spacing w:line="320" w:lineRule="atLeast"/>
        <w:ind w:left="360"/>
        <w:jc w:val="both"/>
        <w:rPr>
          <w:rFonts w:ascii="Tahoma" w:hAnsi="Tahoma" w:cs="Tahoma"/>
          <w:sz w:val="22"/>
          <w:szCs w:val="22"/>
        </w:rPr>
      </w:pPr>
      <w:r>
        <w:rPr>
          <w:rFonts w:ascii="Tahoma" w:hAnsi="Tahoma" w:cs="Tahoma"/>
          <w:sz w:val="22"/>
          <w:szCs w:val="22"/>
        </w:rPr>
        <w:t xml:space="preserve">Las mercancías, que al momento de la recepción tienen asignada la marca libre o </w:t>
      </w:r>
      <w:proofErr w:type="gramStart"/>
      <w:r>
        <w:rPr>
          <w:rFonts w:ascii="Tahoma" w:hAnsi="Tahoma" w:cs="Tahoma"/>
          <w:sz w:val="22"/>
          <w:szCs w:val="22"/>
        </w:rPr>
        <w:t>autorizado</w:t>
      </w:r>
      <w:proofErr w:type="gramEnd"/>
      <w:r>
        <w:rPr>
          <w:rFonts w:ascii="Tahoma" w:hAnsi="Tahoma" w:cs="Tahoma"/>
          <w:sz w:val="22"/>
          <w:szCs w:val="22"/>
        </w:rPr>
        <w:t xml:space="preserve"> a salir pendiente de pago, deberán ser trasladadas hacia las dependencias en donde quedarán almacenadas hasta que cumplan con las formalidades requeridas para ser entregadas a sus respectivos destinatarios o importadores.</w:t>
      </w:r>
    </w:p>
    <w:p w:rsidR="00340C81" w:rsidRDefault="00340C81" w:rsidP="00340C81">
      <w:pPr>
        <w:spacing w:line="320" w:lineRule="atLeast"/>
        <w:ind w:left="426"/>
        <w:jc w:val="both"/>
        <w:rPr>
          <w:rFonts w:ascii="Tahoma" w:hAnsi="Tahoma" w:cs="Tahoma"/>
          <w:bCs/>
          <w:noProof/>
          <w:sz w:val="22"/>
          <w:szCs w:val="22"/>
          <w:lang w:eastAsia="es-CL"/>
        </w:rPr>
      </w:pPr>
    </w:p>
    <w:p w:rsidR="00340C81" w:rsidRDefault="00340C81" w:rsidP="00340C81">
      <w:pPr>
        <w:spacing w:line="320" w:lineRule="atLeast"/>
        <w:ind w:left="360"/>
        <w:jc w:val="both"/>
        <w:rPr>
          <w:rFonts w:ascii="Tahoma" w:hAnsi="Tahoma" w:cs="Tahoma"/>
          <w:bCs/>
          <w:noProof/>
          <w:sz w:val="22"/>
          <w:szCs w:val="22"/>
          <w:lang w:eastAsia="es-CL"/>
        </w:rPr>
      </w:pPr>
      <w:r>
        <w:rPr>
          <w:rFonts w:ascii="Tahoma" w:hAnsi="Tahoma" w:cs="Tahoma"/>
          <w:bCs/>
          <w:noProof/>
          <w:sz w:val="22"/>
          <w:szCs w:val="22"/>
          <w:lang w:eastAsia="es-CL"/>
        </w:rPr>
        <w:t>Con todo, finalizada la</w:t>
      </w:r>
      <w:r w:rsidRPr="00470E04">
        <w:rPr>
          <w:rFonts w:ascii="Tahoma" w:hAnsi="Tahoma" w:cs="Tahoma"/>
          <w:bCs/>
          <w:noProof/>
          <w:sz w:val="22"/>
          <w:szCs w:val="22"/>
          <w:lang w:eastAsia="es-CL"/>
        </w:rPr>
        <w:t xml:space="preserve"> </w:t>
      </w:r>
      <w:r>
        <w:rPr>
          <w:rFonts w:ascii="Tahoma" w:hAnsi="Tahoma" w:cs="Tahoma"/>
          <w:bCs/>
          <w:noProof/>
          <w:sz w:val="22"/>
          <w:szCs w:val="22"/>
          <w:lang w:eastAsia="es-CL"/>
        </w:rPr>
        <w:t>separación conforme a las marcas</w:t>
      </w:r>
      <w:r w:rsidRPr="00470E04">
        <w:rPr>
          <w:rFonts w:ascii="Tahoma" w:hAnsi="Tahoma" w:cs="Tahoma"/>
          <w:bCs/>
          <w:noProof/>
          <w:sz w:val="22"/>
          <w:szCs w:val="22"/>
          <w:lang w:eastAsia="es-CL"/>
        </w:rPr>
        <w:t xml:space="preserve">, </w:t>
      </w:r>
      <w:r>
        <w:rPr>
          <w:rFonts w:ascii="Tahoma" w:hAnsi="Tahoma" w:cs="Tahoma"/>
          <w:bCs/>
          <w:noProof/>
          <w:sz w:val="22"/>
          <w:szCs w:val="22"/>
          <w:lang w:eastAsia="es-CL"/>
        </w:rPr>
        <w:t xml:space="preserve">las mercancías quedarán en condiciones de ser presentadas ante el Servicio Nacional de Aduanas. </w:t>
      </w:r>
    </w:p>
    <w:p w:rsidR="00B51636" w:rsidRDefault="00B51636" w:rsidP="002F0B71">
      <w:pPr>
        <w:pStyle w:val="Prrafodelista"/>
        <w:spacing w:line="320" w:lineRule="atLeast"/>
        <w:ind w:left="360"/>
        <w:jc w:val="both"/>
        <w:rPr>
          <w:rFonts w:ascii="Arial" w:hAnsi="Arial" w:cs="Arial"/>
          <w:sz w:val="22"/>
          <w:szCs w:val="22"/>
        </w:rPr>
      </w:pPr>
    </w:p>
    <w:p w:rsidR="009453A8" w:rsidRDefault="009453A8" w:rsidP="00B66744">
      <w:pPr>
        <w:spacing w:line="320" w:lineRule="atLeast"/>
        <w:jc w:val="both"/>
        <w:rPr>
          <w:rFonts w:ascii="Tahoma" w:hAnsi="Tahoma" w:cs="Tahoma"/>
          <w:bCs/>
          <w:noProof/>
          <w:sz w:val="22"/>
          <w:szCs w:val="22"/>
          <w:lang w:eastAsia="es-CL"/>
        </w:rPr>
      </w:pPr>
    </w:p>
    <w:p w:rsidR="00283A55" w:rsidRDefault="00283A55" w:rsidP="00283A55">
      <w:pPr>
        <w:pStyle w:val="Prrafodelista"/>
        <w:numPr>
          <w:ilvl w:val="0"/>
          <w:numId w:val="2"/>
        </w:numPr>
        <w:spacing w:line="320" w:lineRule="atLeast"/>
        <w:jc w:val="both"/>
        <w:rPr>
          <w:rFonts w:ascii="Tahoma" w:hAnsi="Tahoma" w:cs="Tahoma"/>
          <w:b/>
          <w:bCs/>
          <w:noProof/>
          <w:sz w:val="22"/>
          <w:szCs w:val="22"/>
          <w:lang w:eastAsia="es-CL"/>
        </w:rPr>
      </w:pPr>
      <w:r w:rsidRPr="00AC0746">
        <w:rPr>
          <w:rFonts w:ascii="Tahoma" w:hAnsi="Tahoma" w:cs="Tahoma"/>
          <w:b/>
          <w:bCs/>
          <w:noProof/>
          <w:sz w:val="22"/>
          <w:szCs w:val="22"/>
          <w:lang w:eastAsia="es-CL"/>
        </w:rPr>
        <w:t xml:space="preserve">DE </w:t>
      </w:r>
      <w:r>
        <w:rPr>
          <w:rFonts w:ascii="Tahoma" w:hAnsi="Tahoma" w:cs="Tahoma"/>
          <w:b/>
          <w:bCs/>
          <w:noProof/>
          <w:sz w:val="22"/>
          <w:szCs w:val="22"/>
          <w:lang w:eastAsia="es-CL"/>
        </w:rPr>
        <w:t>LA FISCALIZACIÓN DE ENVÍOS POSTALE</w:t>
      </w:r>
      <w:r w:rsidRPr="00AC0746">
        <w:rPr>
          <w:rFonts w:ascii="Tahoma" w:hAnsi="Tahoma" w:cs="Tahoma"/>
          <w:b/>
          <w:bCs/>
          <w:noProof/>
          <w:sz w:val="22"/>
          <w:szCs w:val="22"/>
          <w:lang w:eastAsia="es-CL"/>
        </w:rPr>
        <w:t>S</w:t>
      </w:r>
    </w:p>
    <w:p w:rsidR="00283A55" w:rsidRDefault="00283A55">
      <w:pPr>
        <w:rPr>
          <w:rFonts w:ascii="Tahoma" w:hAnsi="Tahoma" w:cs="Tahoma"/>
          <w:b/>
          <w:bCs/>
          <w:noProof/>
          <w:sz w:val="22"/>
          <w:szCs w:val="22"/>
          <w:lang w:eastAsia="es-CL"/>
        </w:rPr>
      </w:pPr>
    </w:p>
    <w:p w:rsidR="00794E99" w:rsidRPr="003D14E3" w:rsidRDefault="00794E99" w:rsidP="00794E99">
      <w:pPr>
        <w:spacing w:line="320" w:lineRule="atLeast"/>
        <w:ind w:left="360"/>
        <w:jc w:val="both"/>
        <w:rPr>
          <w:rFonts w:ascii="Tahoma" w:hAnsi="Tahoma" w:cs="Tahoma"/>
          <w:sz w:val="22"/>
          <w:szCs w:val="22"/>
        </w:rPr>
      </w:pPr>
      <w:r w:rsidRPr="00D30D6E">
        <w:rPr>
          <w:rFonts w:ascii="Tahoma" w:hAnsi="Tahoma" w:cs="Tahoma"/>
          <w:sz w:val="22"/>
          <w:szCs w:val="22"/>
        </w:rPr>
        <w:t xml:space="preserve">Como se señaló anteriormente, </w:t>
      </w:r>
      <w:r w:rsidR="00937475">
        <w:rPr>
          <w:rFonts w:ascii="Tahoma" w:hAnsi="Tahoma" w:cs="Tahoma"/>
          <w:sz w:val="22"/>
          <w:szCs w:val="22"/>
        </w:rPr>
        <w:t>l</w:t>
      </w:r>
      <w:r w:rsidR="00937475" w:rsidRPr="003D14E3">
        <w:rPr>
          <w:rFonts w:ascii="Tahoma" w:hAnsi="Tahoma" w:cs="Tahoma"/>
          <w:sz w:val="22"/>
          <w:szCs w:val="22"/>
        </w:rPr>
        <w:t>as mercancías que hayan sido seleccionadas para ser revisadas por medio de tecnología no invasiva</w:t>
      </w:r>
      <w:r w:rsidR="00937475">
        <w:rPr>
          <w:rFonts w:ascii="Tahoma" w:hAnsi="Tahoma" w:cs="Tahoma"/>
          <w:sz w:val="22"/>
          <w:szCs w:val="22"/>
        </w:rPr>
        <w:t xml:space="preserve"> –escáner–</w:t>
      </w:r>
      <w:r w:rsidR="00937475" w:rsidRPr="003D14E3">
        <w:rPr>
          <w:rFonts w:ascii="Tahoma" w:hAnsi="Tahoma" w:cs="Tahoma"/>
          <w:sz w:val="22"/>
          <w:szCs w:val="22"/>
        </w:rPr>
        <w:t xml:space="preserve"> serán separadas de aquellas que </w:t>
      </w:r>
      <w:r w:rsidR="00937475">
        <w:rPr>
          <w:rFonts w:ascii="Tahoma" w:hAnsi="Tahoma" w:cs="Tahoma"/>
          <w:sz w:val="22"/>
          <w:szCs w:val="22"/>
        </w:rPr>
        <w:t xml:space="preserve">serán </w:t>
      </w:r>
      <w:r w:rsidR="00937475" w:rsidRPr="003D14E3">
        <w:rPr>
          <w:rFonts w:ascii="Tahoma" w:hAnsi="Tahoma" w:cs="Tahoma"/>
          <w:sz w:val="22"/>
          <w:szCs w:val="22"/>
        </w:rPr>
        <w:t>afor</w:t>
      </w:r>
      <w:r w:rsidR="00937475">
        <w:rPr>
          <w:rFonts w:ascii="Tahoma" w:hAnsi="Tahoma" w:cs="Tahoma"/>
          <w:sz w:val="22"/>
          <w:szCs w:val="22"/>
        </w:rPr>
        <w:t>adas. A su vez,</w:t>
      </w:r>
      <w:r w:rsidR="00937475" w:rsidRPr="00D30D6E">
        <w:rPr>
          <w:rFonts w:ascii="Tahoma" w:hAnsi="Tahoma" w:cs="Tahoma"/>
          <w:sz w:val="22"/>
          <w:szCs w:val="22"/>
        </w:rPr>
        <w:t xml:space="preserve"> </w:t>
      </w:r>
      <w:r w:rsidRPr="00D30D6E">
        <w:rPr>
          <w:rFonts w:ascii="Tahoma" w:hAnsi="Tahoma" w:cs="Tahoma"/>
          <w:sz w:val="22"/>
          <w:szCs w:val="22"/>
        </w:rPr>
        <w:t xml:space="preserve">las mercancías cuyas marcas correspondan </w:t>
      </w:r>
      <w:r>
        <w:rPr>
          <w:rFonts w:ascii="Tahoma" w:hAnsi="Tahoma" w:cs="Tahoma"/>
          <w:sz w:val="22"/>
          <w:szCs w:val="22"/>
        </w:rPr>
        <w:t>–</w:t>
      </w:r>
      <w:r w:rsidRPr="00D30D6E">
        <w:rPr>
          <w:rFonts w:ascii="Tahoma" w:hAnsi="Tahoma" w:cs="Tahoma"/>
          <w:sz w:val="22"/>
          <w:szCs w:val="22"/>
        </w:rPr>
        <w:t>al momento de su arribo al país</w:t>
      </w:r>
      <w:r>
        <w:rPr>
          <w:rFonts w:ascii="Tahoma" w:hAnsi="Tahoma" w:cs="Tahoma"/>
          <w:sz w:val="22"/>
          <w:szCs w:val="22"/>
        </w:rPr>
        <w:t>–</w:t>
      </w:r>
      <w:r w:rsidRPr="00D30D6E">
        <w:rPr>
          <w:rFonts w:ascii="Tahoma" w:hAnsi="Tahoma" w:cs="Tahoma"/>
          <w:sz w:val="22"/>
          <w:szCs w:val="22"/>
        </w:rPr>
        <w:t xml:space="preserve"> a </w:t>
      </w:r>
      <w:r w:rsidR="00937475" w:rsidRPr="00D30D6E">
        <w:rPr>
          <w:rFonts w:ascii="Tahoma" w:hAnsi="Tahoma" w:cs="Tahoma"/>
          <w:sz w:val="22"/>
          <w:szCs w:val="22"/>
        </w:rPr>
        <w:t>“Esc</w:t>
      </w:r>
      <w:r w:rsidR="00937475">
        <w:rPr>
          <w:rFonts w:ascii="Tahoma" w:hAnsi="Tahoma" w:cs="Tahoma"/>
          <w:sz w:val="22"/>
          <w:szCs w:val="22"/>
        </w:rPr>
        <w:t>á</w:t>
      </w:r>
      <w:r w:rsidR="00937475" w:rsidRPr="00D30D6E">
        <w:rPr>
          <w:rFonts w:ascii="Tahoma" w:hAnsi="Tahoma" w:cs="Tahoma"/>
          <w:sz w:val="22"/>
          <w:szCs w:val="22"/>
        </w:rPr>
        <w:t xml:space="preserve">ner” </w:t>
      </w:r>
      <w:r w:rsidR="00937475">
        <w:rPr>
          <w:rFonts w:ascii="Tahoma" w:hAnsi="Tahoma" w:cs="Tahoma"/>
          <w:sz w:val="22"/>
          <w:szCs w:val="22"/>
        </w:rPr>
        <w:t xml:space="preserve">o </w:t>
      </w:r>
      <w:r w:rsidRPr="00D30D6E">
        <w:rPr>
          <w:rFonts w:ascii="Tahoma" w:hAnsi="Tahoma" w:cs="Tahoma"/>
          <w:sz w:val="22"/>
          <w:szCs w:val="22"/>
        </w:rPr>
        <w:t>“Aforo”</w:t>
      </w:r>
      <w:r>
        <w:rPr>
          <w:rFonts w:ascii="Tahoma" w:hAnsi="Tahoma" w:cs="Tahoma"/>
          <w:sz w:val="22"/>
          <w:szCs w:val="22"/>
        </w:rPr>
        <w:t xml:space="preserve">, deberán ser presentadas a Aduana para efectuar el procedimiento correspondiente. </w:t>
      </w:r>
    </w:p>
    <w:p w:rsidR="00794E99" w:rsidRDefault="00794E99">
      <w:pPr>
        <w:rPr>
          <w:rFonts w:ascii="Tahoma" w:hAnsi="Tahoma" w:cs="Tahoma"/>
          <w:b/>
          <w:bCs/>
          <w:noProof/>
          <w:sz w:val="22"/>
          <w:szCs w:val="22"/>
          <w:lang w:eastAsia="es-CL"/>
        </w:rPr>
      </w:pPr>
    </w:p>
    <w:p w:rsidR="00937475" w:rsidRDefault="00937475">
      <w:pPr>
        <w:rPr>
          <w:rFonts w:ascii="Tahoma" w:hAnsi="Tahoma" w:cs="Tahoma"/>
          <w:b/>
          <w:bCs/>
          <w:noProof/>
          <w:sz w:val="22"/>
          <w:szCs w:val="22"/>
          <w:lang w:eastAsia="es-CL"/>
        </w:rPr>
      </w:pPr>
    </w:p>
    <w:p w:rsidR="00283A55" w:rsidRPr="00937475" w:rsidRDefault="00283A55" w:rsidP="00575B29">
      <w:pPr>
        <w:pStyle w:val="Prrafodelista"/>
        <w:numPr>
          <w:ilvl w:val="1"/>
          <w:numId w:val="22"/>
        </w:numPr>
        <w:rPr>
          <w:rFonts w:ascii="Tahoma" w:hAnsi="Tahoma" w:cs="Tahoma"/>
          <w:b/>
          <w:bCs/>
          <w:sz w:val="22"/>
          <w:szCs w:val="22"/>
        </w:rPr>
      </w:pPr>
      <w:r w:rsidRPr="00937475">
        <w:rPr>
          <w:rFonts w:ascii="Tahoma" w:hAnsi="Tahoma" w:cs="Tahoma"/>
          <w:b/>
          <w:bCs/>
          <w:sz w:val="22"/>
          <w:szCs w:val="22"/>
        </w:rPr>
        <w:t>Fiscalización de los envíos postales mediante uso de escáner</w:t>
      </w:r>
    </w:p>
    <w:p w:rsidR="007B5EFA" w:rsidRPr="007A0BAE" w:rsidRDefault="00794E99" w:rsidP="00F32B53">
      <w:pPr>
        <w:spacing w:line="320" w:lineRule="atLeast"/>
        <w:ind w:left="709"/>
        <w:jc w:val="both"/>
        <w:rPr>
          <w:rFonts w:ascii="Tahoma" w:hAnsi="Tahoma" w:cs="Tahoma"/>
          <w:sz w:val="22"/>
          <w:szCs w:val="22"/>
        </w:rPr>
      </w:pPr>
      <w:r>
        <w:rPr>
          <w:rFonts w:ascii="Tahoma" w:hAnsi="Tahoma" w:cs="Tahoma"/>
          <w:sz w:val="22"/>
          <w:szCs w:val="22"/>
        </w:rPr>
        <w:t xml:space="preserve">En cumplimiento de </w:t>
      </w:r>
      <w:r w:rsidR="00937475">
        <w:rPr>
          <w:rFonts w:ascii="Tahoma" w:hAnsi="Tahoma" w:cs="Tahoma"/>
          <w:sz w:val="22"/>
          <w:szCs w:val="22"/>
        </w:rPr>
        <w:t>su</w:t>
      </w:r>
      <w:r>
        <w:rPr>
          <w:rFonts w:ascii="Tahoma" w:hAnsi="Tahoma" w:cs="Tahoma"/>
          <w:sz w:val="22"/>
          <w:szCs w:val="22"/>
        </w:rPr>
        <w:t>s facultades fiscalizadoras, e</w:t>
      </w:r>
      <w:r w:rsidR="007B5EFA" w:rsidRPr="007A0BAE">
        <w:rPr>
          <w:rFonts w:ascii="Tahoma" w:hAnsi="Tahoma" w:cs="Tahoma"/>
          <w:sz w:val="22"/>
          <w:szCs w:val="22"/>
        </w:rPr>
        <w:t>l funcionario de Aduana</w:t>
      </w:r>
      <w:r w:rsidR="009A0471">
        <w:rPr>
          <w:rFonts w:ascii="Tahoma" w:hAnsi="Tahoma" w:cs="Tahoma"/>
          <w:sz w:val="22"/>
          <w:szCs w:val="22"/>
        </w:rPr>
        <w:t xml:space="preserve">, </w:t>
      </w:r>
      <w:r>
        <w:rPr>
          <w:rFonts w:ascii="Tahoma" w:hAnsi="Tahoma" w:cs="Tahoma"/>
          <w:sz w:val="22"/>
          <w:szCs w:val="22"/>
        </w:rPr>
        <w:t xml:space="preserve">en el momento en que las mercancías sean dispuestas en el escáner, </w:t>
      </w:r>
      <w:r w:rsidR="007B5EFA" w:rsidRPr="007A0BAE">
        <w:rPr>
          <w:rFonts w:ascii="Tahoma" w:hAnsi="Tahoma" w:cs="Tahoma"/>
          <w:sz w:val="22"/>
          <w:szCs w:val="22"/>
        </w:rPr>
        <w:t>prestará especial atención a los envíos postales, y procederá a separar todos aquellos que llamen su atención, ya sea porque que de la simple observación correspondan a mercancías que son objeto de pago de gravámenes en función de su valor, o</w:t>
      </w:r>
      <w:r w:rsidR="00937475">
        <w:rPr>
          <w:rFonts w:ascii="Tahoma" w:hAnsi="Tahoma" w:cs="Tahoma"/>
          <w:sz w:val="22"/>
          <w:szCs w:val="22"/>
        </w:rPr>
        <w:t>,</w:t>
      </w:r>
      <w:r w:rsidR="007B5EFA" w:rsidRPr="007A0BAE">
        <w:rPr>
          <w:rFonts w:ascii="Tahoma" w:hAnsi="Tahoma" w:cs="Tahoma"/>
          <w:sz w:val="22"/>
          <w:szCs w:val="22"/>
        </w:rPr>
        <w:t xml:space="preserve"> porque aparentemente correspondan a aquellos que tienen carácter comercial, o porque su ingreso al país requiere de la presentación de alguna certificación, autorización o visto bueno controlado por otro Servicio Público mediante la emisión de dicha documentación</w:t>
      </w:r>
      <w:r w:rsidR="009A0471">
        <w:rPr>
          <w:rFonts w:ascii="Tahoma" w:hAnsi="Tahoma" w:cs="Tahoma"/>
          <w:sz w:val="22"/>
          <w:szCs w:val="22"/>
        </w:rPr>
        <w:t>.</w:t>
      </w:r>
    </w:p>
    <w:p w:rsidR="00C60AF3" w:rsidRDefault="00C60AF3" w:rsidP="00AF0773">
      <w:pPr>
        <w:spacing w:line="320" w:lineRule="atLeast"/>
        <w:ind w:left="709"/>
        <w:jc w:val="both"/>
        <w:rPr>
          <w:rFonts w:ascii="Tahoma" w:hAnsi="Tahoma" w:cs="Tahoma"/>
          <w:b/>
          <w:bCs/>
          <w:sz w:val="22"/>
          <w:szCs w:val="22"/>
        </w:rPr>
      </w:pPr>
    </w:p>
    <w:p w:rsidR="00C60AF3" w:rsidRDefault="00C60AF3" w:rsidP="00AF0773">
      <w:pPr>
        <w:spacing w:line="320" w:lineRule="atLeast"/>
        <w:ind w:left="709"/>
        <w:jc w:val="both"/>
        <w:rPr>
          <w:rFonts w:ascii="Tahoma" w:hAnsi="Tahoma" w:cs="Tahoma"/>
          <w:sz w:val="22"/>
          <w:szCs w:val="22"/>
        </w:rPr>
      </w:pPr>
      <w:r w:rsidRPr="00F74701">
        <w:rPr>
          <w:rFonts w:ascii="Tahoma" w:hAnsi="Tahoma" w:cs="Tahoma"/>
          <w:sz w:val="22"/>
          <w:szCs w:val="22"/>
        </w:rPr>
        <w:t>Una vez finalizada esta revisión, el funcionario de Aduana dispondrá de dos nuevos grupos de mercancías, formados por:</w:t>
      </w:r>
    </w:p>
    <w:p w:rsidR="005D49EA" w:rsidRPr="00F74701" w:rsidRDefault="005D49EA" w:rsidP="00FB07F6">
      <w:pPr>
        <w:spacing w:line="320" w:lineRule="atLeast"/>
        <w:ind w:left="360"/>
        <w:jc w:val="both"/>
        <w:rPr>
          <w:rFonts w:ascii="Tahoma" w:hAnsi="Tahoma" w:cs="Tahoma"/>
          <w:sz w:val="22"/>
          <w:szCs w:val="22"/>
        </w:rPr>
      </w:pPr>
    </w:p>
    <w:p w:rsidR="00C60AF3" w:rsidRPr="00F74701" w:rsidRDefault="00937475" w:rsidP="00575B29">
      <w:pPr>
        <w:pStyle w:val="Prrafodelista"/>
        <w:numPr>
          <w:ilvl w:val="0"/>
          <w:numId w:val="15"/>
        </w:numPr>
        <w:spacing w:line="320" w:lineRule="atLeast"/>
        <w:ind w:left="1134"/>
        <w:jc w:val="both"/>
        <w:rPr>
          <w:rFonts w:ascii="Tahoma" w:hAnsi="Tahoma" w:cs="Tahoma"/>
          <w:sz w:val="22"/>
          <w:szCs w:val="22"/>
        </w:rPr>
      </w:pPr>
      <w:r>
        <w:rPr>
          <w:rFonts w:ascii="Tahoma" w:hAnsi="Tahoma" w:cs="Tahoma"/>
          <w:sz w:val="22"/>
          <w:szCs w:val="22"/>
        </w:rPr>
        <w:t>A</w:t>
      </w:r>
      <w:r w:rsidR="00C60AF3" w:rsidRPr="00F74701">
        <w:rPr>
          <w:rFonts w:ascii="Tahoma" w:hAnsi="Tahoma" w:cs="Tahoma"/>
          <w:sz w:val="22"/>
          <w:szCs w:val="22"/>
        </w:rPr>
        <w:t xml:space="preserve">quellas que como resultado de la revisión en escáner quedan en condiciones de ser liberadas, dado a que el funcionario se logró formar la convicción de que no representan un riesgo y además no se encuentran afectas al pago de gravámenes; </w:t>
      </w:r>
    </w:p>
    <w:p w:rsidR="00C60AF3" w:rsidRPr="00F74701" w:rsidRDefault="00937475" w:rsidP="00575B29">
      <w:pPr>
        <w:pStyle w:val="Prrafodelista"/>
        <w:numPr>
          <w:ilvl w:val="0"/>
          <w:numId w:val="15"/>
        </w:numPr>
        <w:spacing w:line="320" w:lineRule="atLeast"/>
        <w:ind w:left="1134"/>
        <w:jc w:val="both"/>
        <w:rPr>
          <w:rFonts w:ascii="Tahoma" w:hAnsi="Tahoma" w:cs="Tahoma"/>
          <w:sz w:val="22"/>
          <w:szCs w:val="22"/>
        </w:rPr>
      </w:pPr>
      <w:r>
        <w:rPr>
          <w:rFonts w:ascii="Tahoma" w:hAnsi="Tahoma" w:cs="Tahoma"/>
          <w:sz w:val="22"/>
          <w:szCs w:val="22"/>
        </w:rPr>
        <w:t>A</w:t>
      </w:r>
      <w:r w:rsidR="00C60AF3" w:rsidRPr="00F74701">
        <w:rPr>
          <w:rFonts w:ascii="Tahoma" w:hAnsi="Tahoma" w:cs="Tahoma"/>
          <w:sz w:val="22"/>
          <w:szCs w:val="22"/>
        </w:rPr>
        <w:t>quellas que como resultado de la revisión se concluye que deberán ser aforadas</w:t>
      </w:r>
      <w:r w:rsidR="00C108FF">
        <w:rPr>
          <w:rFonts w:ascii="Tahoma" w:hAnsi="Tahoma" w:cs="Tahoma"/>
          <w:sz w:val="22"/>
          <w:szCs w:val="22"/>
        </w:rPr>
        <w:t>, ya sea porque representan un riesgo, o dado a que su ingreso al país se encuentra condicionado a la presentación de un documento emitido por otro Servicio Público, o bien porque su importación ocasiona el pago de gravámenes, entre otros posibles motivos.</w:t>
      </w:r>
    </w:p>
    <w:p w:rsidR="00C60AF3" w:rsidRPr="00F74701" w:rsidRDefault="00C60AF3" w:rsidP="00C60AF3">
      <w:pPr>
        <w:spacing w:line="320" w:lineRule="atLeast"/>
        <w:jc w:val="both"/>
        <w:rPr>
          <w:rFonts w:ascii="Tahoma" w:hAnsi="Tahoma" w:cs="Tahoma"/>
          <w:sz w:val="22"/>
          <w:szCs w:val="22"/>
        </w:rPr>
      </w:pPr>
    </w:p>
    <w:p w:rsidR="00C60AF3" w:rsidRDefault="00C60AF3" w:rsidP="00F32B53">
      <w:pPr>
        <w:spacing w:line="320" w:lineRule="atLeast"/>
        <w:ind w:left="709"/>
        <w:jc w:val="both"/>
        <w:rPr>
          <w:rFonts w:ascii="Tahoma" w:hAnsi="Tahoma" w:cs="Tahoma"/>
          <w:sz w:val="22"/>
          <w:szCs w:val="22"/>
        </w:rPr>
      </w:pPr>
      <w:r w:rsidRPr="00F74701">
        <w:rPr>
          <w:rFonts w:ascii="Tahoma" w:hAnsi="Tahoma" w:cs="Tahoma"/>
          <w:sz w:val="22"/>
          <w:szCs w:val="22"/>
        </w:rPr>
        <w:t>Respecto de aquellas mercancías que se encuentran en condiciones de ser liberadas (letra a), serán entregadas a Correos de Chile, quien se encargará de su posterior despacho o entrega a su destinatario.</w:t>
      </w:r>
    </w:p>
    <w:p w:rsidR="00937475" w:rsidRDefault="00937475" w:rsidP="00283A55">
      <w:pPr>
        <w:spacing w:line="320" w:lineRule="atLeast"/>
        <w:jc w:val="both"/>
        <w:rPr>
          <w:rFonts w:ascii="Tahoma" w:hAnsi="Tahoma" w:cs="Tahoma"/>
          <w:b/>
          <w:bCs/>
          <w:sz w:val="22"/>
          <w:szCs w:val="22"/>
        </w:rPr>
      </w:pPr>
    </w:p>
    <w:p w:rsidR="00C60AF3" w:rsidRPr="00937475" w:rsidRDefault="00C60AF3" w:rsidP="00575B29">
      <w:pPr>
        <w:pStyle w:val="Prrafodelista"/>
        <w:numPr>
          <w:ilvl w:val="1"/>
          <w:numId w:val="22"/>
        </w:numPr>
        <w:spacing w:line="320" w:lineRule="atLeast"/>
        <w:jc w:val="both"/>
        <w:rPr>
          <w:rFonts w:ascii="Tahoma" w:hAnsi="Tahoma" w:cs="Tahoma"/>
          <w:b/>
          <w:noProof/>
          <w:sz w:val="22"/>
          <w:szCs w:val="22"/>
          <w:lang w:eastAsia="es-CL"/>
        </w:rPr>
      </w:pPr>
      <w:r w:rsidRPr="00937475">
        <w:rPr>
          <w:rFonts w:ascii="Tahoma" w:hAnsi="Tahoma" w:cs="Tahoma"/>
          <w:b/>
          <w:noProof/>
          <w:sz w:val="22"/>
          <w:szCs w:val="22"/>
          <w:lang w:eastAsia="es-CL"/>
        </w:rPr>
        <w:t xml:space="preserve">Procedimiento de Aforo a los envíos postales </w:t>
      </w:r>
    </w:p>
    <w:p w:rsidR="00C60AF3" w:rsidRDefault="00C60AF3" w:rsidP="00FB07F6">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 xml:space="preserve">Aquellas mercancías señaladas en la anterior letra b) </w:t>
      </w:r>
      <w:r w:rsidR="00C63B1B">
        <w:rPr>
          <w:rFonts w:ascii="Tahoma" w:hAnsi="Tahoma" w:cs="Tahoma"/>
          <w:noProof/>
          <w:sz w:val="22"/>
          <w:szCs w:val="22"/>
          <w:lang w:eastAsia="es-CL"/>
        </w:rPr>
        <w:t xml:space="preserve">anterior </w:t>
      </w:r>
      <w:r>
        <w:rPr>
          <w:rFonts w:ascii="Tahoma" w:hAnsi="Tahoma" w:cs="Tahoma"/>
          <w:noProof/>
          <w:sz w:val="22"/>
          <w:szCs w:val="22"/>
          <w:lang w:eastAsia="es-CL"/>
        </w:rPr>
        <w:t>deberán ser trasladadas hasta el lugar en donde se efectuará su aforo</w:t>
      </w:r>
      <w:r w:rsidR="00C63B1B">
        <w:rPr>
          <w:rFonts w:ascii="Tahoma" w:hAnsi="Tahoma" w:cs="Tahoma"/>
          <w:noProof/>
          <w:sz w:val="22"/>
          <w:szCs w:val="22"/>
          <w:lang w:eastAsia="es-CL"/>
        </w:rPr>
        <w:t xml:space="preserve">, </w:t>
      </w:r>
      <w:r w:rsidR="00C108FF">
        <w:rPr>
          <w:rFonts w:ascii="Tahoma" w:hAnsi="Tahoma" w:cs="Tahoma"/>
          <w:noProof/>
          <w:sz w:val="22"/>
          <w:szCs w:val="22"/>
          <w:lang w:eastAsia="es-CL"/>
        </w:rPr>
        <w:t>junto a todas</w:t>
      </w:r>
      <w:r w:rsidR="00C63B1B">
        <w:rPr>
          <w:rFonts w:ascii="Tahoma" w:hAnsi="Tahoma" w:cs="Tahoma"/>
          <w:noProof/>
          <w:sz w:val="22"/>
          <w:szCs w:val="22"/>
          <w:lang w:eastAsia="es-CL"/>
        </w:rPr>
        <w:t xml:space="preserve"> </w:t>
      </w:r>
      <w:r w:rsidR="00C108FF">
        <w:rPr>
          <w:rFonts w:ascii="Tahoma" w:hAnsi="Tahoma" w:cs="Tahoma"/>
          <w:noProof/>
          <w:sz w:val="22"/>
          <w:szCs w:val="22"/>
          <w:lang w:eastAsia="es-CL"/>
        </w:rPr>
        <w:t>cuya marca asignada corresponda a Aforo.</w:t>
      </w:r>
    </w:p>
    <w:p w:rsidR="00C60AF3" w:rsidRDefault="00C60AF3" w:rsidP="00283A55">
      <w:pPr>
        <w:spacing w:line="320" w:lineRule="atLeast"/>
        <w:jc w:val="both"/>
        <w:rPr>
          <w:rFonts w:ascii="Tahoma" w:hAnsi="Tahoma" w:cs="Tahoma"/>
          <w:b/>
          <w:bCs/>
          <w:sz w:val="22"/>
          <w:szCs w:val="22"/>
        </w:rPr>
      </w:pPr>
    </w:p>
    <w:p w:rsidR="00C60AF3" w:rsidRDefault="00C60AF3" w:rsidP="00FB07F6">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 xml:space="preserve">Para ejecutar este procedimiento, el funcionario de Aduanas </w:t>
      </w:r>
      <w:r w:rsidR="00C108FF">
        <w:rPr>
          <w:rFonts w:ascii="Tahoma" w:hAnsi="Tahoma" w:cs="Tahoma"/>
          <w:noProof/>
          <w:sz w:val="22"/>
          <w:szCs w:val="22"/>
          <w:lang w:eastAsia="es-CL"/>
        </w:rPr>
        <w:t xml:space="preserve">siempre </w:t>
      </w:r>
      <w:r>
        <w:rPr>
          <w:rFonts w:ascii="Tahoma" w:hAnsi="Tahoma" w:cs="Tahoma"/>
          <w:noProof/>
          <w:sz w:val="22"/>
          <w:szCs w:val="22"/>
          <w:lang w:eastAsia="es-CL"/>
        </w:rPr>
        <w:t>dispondrá un formulario electrónico denominado “Hoja de Trabajo</w:t>
      </w:r>
      <w:r w:rsidR="00C108FF">
        <w:rPr>
          <w:rFonts w:ascii="Tahoma" w:hAnsi="Tahoma" w:cs="Tahoma"/>
          <w:noProof/>
          <w:sz w:val="22"/>
          <w:szCs w:val="22"/>
          <w:lang w:eastAsia="es-CL"/>
        </w:rPr>
        <w:t xml:space="preserve"> Electrónica</w:t>
      </w:r>
      <w:r>
        <w:rPr>
          <w:rFonts w:ascii="Tahoma" w:hAnsi="Tahoma" w:cs="Tahoma"/>
          <w:noProof/>
          <w:sz w:val="22"/>
          <w:szCs w:val="22"/>
          <w:lang w:eastAsia="es-CL"/>
        </w:rPr>
        <w:t>” (HTE), al que accederá ingresando mediante una url interna</w:t>
      </w:r>
      <w:r w:rsidR="00C108FF">
        <w:rPr>
          <w:rFonts w:ascii="Tahoma" w:hAnsi="Tahoma" w:cs="Tahoma"/>
          <w:noProof/>
          <w:sz w:val="22"/>
          <w:szCs w:val="22"/>
          <w:lang w:eastAsia="es-CL"/>
        </w:rPr>
        <w:t xml:space="preserve"> y en cual deberá dejar constancia de sus observaciones a las mercancías aforadas respecto de a lo menos su descripción</w:t>
      </w:r>
      <w:r>
        <w:rPr>
          <w:rFonts w:ascii="Tahoma" w:hAnsi="Tahoma" w:cs="Tahoma"/>
          <w:noProof/>
          <w:sz w:val="22"/>
          <w:szCs w:val="22"/>
          <w:lang w:eastAsia="es-CL"/>
        </w:rPr>
        <w:t xml:space="preserve"> </w:t>
      </w:r>
      <w:r w:rsidRPr="00B065E6">
        <w:rPr>
          <w:rFonts w:ascii="Tahoma" w:hAnsi="Tahoma" w:cs="Tahoma"/>
          <w:noProof/>
          <w:sz w:val="22"/>
          <w:szCs w:val="22"/>
          <w:lang w:eastAsia="es-CL"/>
        </w:rPr>
        <w:t>descripción,</w:t>
      </w:r>
      <w:r>
        <w:rPr>
          <w:rFonts w:ascii="Tahoma" w:hAnsi="Tahoma" w:cs="Tahoma"/>
          <w:noProof/>
          <w:sz w:val="22"/>
          <w:szCs w:val="22"/>
          <w:lang w:eastAsia="es-CL"/>
        </w:rPr>
        <w:t xml:space="preserve"> cantidad,</w:t>
      </w:r>
      <w:r w:rsidRPr="00B065E6">
        <w:rPr>
          <w:rFonts w:ascii="Tahoma" w:hAnsi="Tahoma" w:cs="Tahoma"/>
          <w:noProof/>
          <w:sz w:val="22"/>
          <w:szCs w:val="22"/>
          <w:lang w:eastAsia="es-CL"/>
        </w:rPr>
        <w:t xml:space="preserve"> clasificación arancelaria y </w:t>
      </w:r>
      <w:r>
        <w:rPr>
          <w:rFonts w:ascii="Tahoma" w:hAnsi="Tahoma" w:cs="Tahoma"/>
          <w:noProof/>
          <w:sz w:val="22"/>
          <w:szCs w:val="22"/>
          <w:lang w:eastAsia="es-CL"/>
        </w:rPr>
        <w:t>valoració</w:t>
      </w:r>
      <w:r w:rsidRPr="00B065E6">
        <w:rPr>
          <w:rFonts w:ascii="Tahoma" w:hAnsi="Tahoma" w:cs="Tahoma"/>
          <w:noProof/>
          <w:sz w:val="22"/>
          <w:szCs w:val="22"/>
          <w:lang w:eastAsia="es-CL"/>
        </w:rPr>
        <w:t>n</w:t>
      </w:r>
      <w:r>
        <w:rPr>
          <w:rFonts w:ascii="Tahoma" w:hAnsi="Tahoma" w:cs="Tahoma"/>
          <w:noProof/>
          <w:sz w:val="22"/>
          <w:szCs w:val="22"/>
          <w:lang w:eastAsia="es-CL"/>
        </w:rPr>
        <w:t>.</w:t>
      </w:r>
    </w:p>
    <w:p w:rsidR="00C60AF3" w:rsidRDefault="00C60AF3" w:rsidP="00C60AF3">
      <w:pPr>
        <w:spacing w:line="320" w:lineRule="atLeast"/>
        <w:jc w:val="both"/>
        <w:rPr>
          <w:rFonts w:ascii="Tahoma" w:hAnsi="Tahoma" w:cs="Tahoma"/>
          <w:noProof/>
          <w:sz w:val="22"/>
          <w:szCs w:val="22"/>
          <w:lang w:eastAsia="es-CL"/>
        </w:rPr>
      </w:pPr>
    </w:p>
    <w:p w:rsidR="00C108FF" w:rsidRDefault="00C60AF3" w:rsidP="00FB07F6">
      <w:pPr>
        <w:spacing w:line="320" w:lineRule="atLeast"/>
        <w:ind w:left="708"/>
        <w:jc w:val="both"/>
        <w:rPr>
          <w:rFonts w:ascii="Tahoma" w:hAnsi="Tahoma" w:cs="Tahoma"/>
          <w:noProof/>
          <w:sz w:val="22"/>
          <w:szCs w:val="22"/>
          <w:lang w:eastAsia="es-CL"/>
        </w:rPr>
      </w:pPr>
      <w:r w:rsidRPr="00EA0BEB">
        <w:rPr>
          <w:rFonts w:ascii="Tahoma" w:hAnsi="Tahoma" w:cs="Tahoma"/>
          <w:noProof/>
          <w:sz w:val="22"/>
          <w:szCs w:val="22"/>
          <w:lang w:eastAsia="es-CL"/>
        </w:rPr>
        <w:t>Una</w:t>
      </w:r>
      <w:r>
        <w:rPr>
          <w:rFonts w:ascii="Tahoma" w:hAnsi="Tahoma" w:cs="Tahoma"/>
          <w:noProof/>
          <w:sz w:val="22"/>
          <w:szCs w:val="22"/>
          <w:lang w:eastAsia="es-CL"/>
        </w:rPr>
        <w:t xml:space="preserve"> </w:t>
      </w:r>
      <w:r w:rsidRPr="00EA0BEB">
        <w:rPr>
          <w:rFonts w:ascii="Tahoma" w:hAnsi="Tahoma" w:cs="Tahoma"/>
          <w:noProof/>
          <w:sz w:val="22"/>
          <w:szCs w:val="22"/>
          <w:lang w:eastAsia="es-CL"/>
        </w:rPr>
        <w:t xml:space="preserve">vez dispuestas las mercancías seleccionadas para </w:t>
      </w:r>
      <w:r>
        <w:rPr>
          <w:rFonts w:ascii="Tahoma" w:hAnsi="Tahoma" w:cs="Tahoma"/>
          <w:noProof/>
          <w:sz w:val="22"/>
          <w:szCs w:val="22"/>
          <w:lang w:eastAsia="es-CL"/>
        </w:rPr>
        <w:t>su</w:t>
      </w:r>
      <w:r w:rsidRPr="00EA0BEB">
        <w:rPr>
          <w:rFonts w:ascii="Tahoma" w:hAnsi="Tahoma" w:cs="Tahoma"/>
          <w:noProof/>
          <w:sz w:val="22"/>
          <w:szCs w:val="22"/>
          <w:lang w:eastAsia="es-CL"/>
        </w:rPr>
        <w:t xml:space="preserve"> fiscalización, Correos de Chile efectuará la apertura de </w:t>
      </w:r>
      <w:r>
        <w:rPr>
          <w:rFonts w:ascii="Tahoma" w:hAnsi="Tahoma" w:cs="Tahoma"/>
          <w:noProof/>
          <w:sz w:val="22"/>
          <w:szCs w:val="22"/>
          <w:lang w:eastAsia="es-CL"/>
        </w:rPr>
        <w:t>cada uno de los envios postales (mercancias),</w:t>
      </w:r>
      <w:r w:rsidRPr="00EA0BEB">
        <w:rPr>
          <w:rFonts w:ascii="Tahoma" w:hAnsi="Tahoma" w:cs="Tahoma"/>
          <w:noProof/>
          <w:sz w:val="22"/>
          <w:szCs w:val="22"/>
          <w:lang w:eastAsia="es-CL"/>
        </w:rPr>
        <w:t xml:space="preserve"> en presencia de un funcionario de Aduanas</w:t>
      </w:r>
      <w:r w:rsidR="00C108FF">
        <w:rPr>
          <w:rFonts w:ascii="Tahoma" w:hAnsi="Tahoma" w:cs="Tahoma"/>
          <w:noProof/>
          <w:sz w:val="22"/>
          <w:szCs w:val="22"/>
          <w:lang w:eastAsia="es-CL"/>
        </w:rPr>
        <w:t>.</w:t>
      </w:r>
      <w:r w:rsidR="00C108FF" w:rsidRPr="00EA0BEB">
        <w:rPr>
          <w:rFonts w:ascii="Tahoma" w:hAnsi="Tahoma" w:cs="Tahoma"/>
          <w:noProof/>
          <w:sz w:val="22"/>
          <w:szCs w:val="22"/>
          <w:lang w:eastAsia="es-CL"/>
        </w:rPr>
        <w:t xml:space="preserve"> </w:t>
      </w:r>
    </w:p>
    <w:p w:rsidR="00C108FF" w:rsidRDefault="00C108FF" w:rsidP="00FB07F6">
      <w:pPr>
        <w:spacing w:line="320" w:lineRule="atLeast"/>
        <w:ind w:left="708"/>
        <w:jc w:val="both"/>
        <w:rPr>
          <w:rFonts w:ascii="Tahoma" w:hAnsi="Tahoma" w:cs="Tahoma"/>
          <w:noProof/>
          <w:sz w:val="22"/>
          <w:szCs w:val="22"/>
          <w:lang w:eastAsia="es-CL"/>
        </w:rPr>
      </w:pPr>
    </w:p>
    <w:p w:rsidR="00C108FF" w:rsidRPr="003434BC" w:rsidRDefault="00C108FF" w:rsidP="00C108FF">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El funcionario, deberá</w:t>
      </w:r>
      <w:r w:rsidRPr="003434BC">
        <w:rPr>
          <w:rFonts w:ascii="Tahoma" w:hAnsi="Tahoma" w:cs="Tahoma"/>
          <w:noProof/>
          <w:sz w:val="22"/>
          <w:szCs w:val="22"/>
          <w:lang w:eastAsia="es-CL"/>
        </w:rPr>
        <w:t xml:space="preserve"> prestar especial atención a:</w:t>
      </w:r>
    </w:p>
    <w:p w:rsidR="00C108FF" w:rsidRPr="003434BC" w:rsidRDefault="00C108FF" w:rsidP="00575B29">
      <w:pPr>
        <w:numPr>
          <w:ilvl w:val="0"/>
          <w:numId w:val="7"/>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 xml:space="preserve">Si la mercancía aforada </w:t>
      </w:r>
      <w:r>
        <w:rPr>
          <w:rFonts w:ascii="Tahoma" w:hAnsi="Tahoma" w:cs="Tahoma"/>
          <w:noProof/>
          <w:sz w:val="22"/>
          <w:szCs w:val="22"/>
          <w:lang w:eastAsia="es-CL"/>
        </w:rPr>
        <w:t>–</w:t>
      </w:r>
      <w:r w:rsidRPr="003434BC">
        <w:rPr>
          <w:rFonts w:ascii="Tahoma" w:hAnsi="Tahoma" w:cs="Tahoma"/>
          <w:noProof/>
          <w:sz w:val="22"/>
          <w:szCs w:val="22"/>
          <w:lang w:eastAsia="es-CL"/>
        </w:rPr>
        <w:t xml:space="preserve">dado </w:t>
      </w:r>
      <w:r>
        <w:rPr>
          <w:rFonts w:ascii="Tahoma" w:hAnsi="Tahoma" w:cs="Tahoma"/>
          <w:noProof/>
          <w:sz w:val="22"/>
          <w:szCs w:val="22"/>
          <w:lang w:eastAsia="es-CL"/>
        </w:rPr>
        <w:t xml:space="preserve">su </w:t>
      </w:r>
      <w:r w:rsidRPr="003434BC">
        <w:rPr>
          <w:rFonts w:ascii="Tahoma" w:hAnsi="Tahoma" w:cs="Tahoma"/>
          <w:noProof/>
          <w:sz w:val="22"/>
          <w:szCs w:val="22"/>
          <w:lang w:eastAsia="es-CL"/>
        </w:rPr>
        <w:t>uso o la naturaleza</w:t>
      </w:r>
      <w:r>
        <w:rPr>
          <w:rFonts w:ascii="Tahoma" w:hAnsi="Tahoma" w:cs="Tahoma"/>
          <w:noProof/>
          <w:sz w:val="22"/>
          <w:szCs w:val="22"/>
          <w:lang w:eastAsia="es-CL"/>
        </w:rPr>
        <w:t xml:space="preserve">– </w:t>
      </w:r>
      <w:r w:rsidRPr="003434BC">
        <w:rPr>
          <w:rFonts w:ascii="Tahoma" w:hAnsi="Tahoma" w:cs="Tahoma"/>
          <w:noProof/>
          <w:sz w:val="22"/>
          <w:szCs w:val="22"/>
          <w:lang w:eastAsia="es-CL"/>
        </w:rPr>
        <w:t>corresponde a alguna de las señaladas en el Anexo 14, esto es, que requiera de la presentación de una certificación, autorización o V°B</w:t>
      </w:r>
      <w:r>
        <w:rPr>
          <w:rFonts w:ascii="Tahoma" w:hAnsi="Tahoma" w:cs="Tahoma"/>
          <w:noProof/>
          <w:sz w:val="22"/>
          <w:szCs w:val="22"/>
          <w:lang w:eastAsia="es-CL"/>
        </w:rPr>
        <w:t xml:space="preserve"> </w:t>
      </w:r>
      <w:r w:rsidRPr="003434BC">
        <w:rPr>
          <w:rFonts w:ascii="Tahoma" w:hAnsi="Tahoma" w:cs="Tahoma"/>
          <w:noProof/>
          <w:sz w:val="22"/>
          <w:szCs w:val="22"/>
          <w:lang w:eastAsia="es-CL"/>
        </w:rPr>
        <w:t xml:space="preserve">° emitida por otro Servicio Público, caso en el cual, deberá dejar constancia en la </w:t>
      </w:r>
      <w:r>
        <w:rPr>
          <w:rFonts w:ascii="Tahoma" w:hAnsi="Tahoma" w:cs="Tahoma"/>
          <w:noProof/>
          <w:sz w:val="22"/>
          <w:szCs w:val="22"/>
          <w:lang w:eastAsia="es-CL"/>
        </w:rPr>
        <w:t>HTE</w:t>
      </w:r>
      <w:r w:rsidRPr="003434BC">
        <w:rPr>
          <w:rFonts w:ascii="Tahoma" w:hAnsi="Tahoma" w:cs="Tahoma"/>
          <w:noProof/>
          <w:sz w:val="22"/>
          <w:szCs w:val="22"/>
          <w:lang w:eastAsia="es-CL"/>
        </w:rPr>
        <w:t>, a objeto de que el importador tramite la documentación requerida, la que de no ser presentada en tiempo y forma, ocasionará el rechazo del envío postal, de acuerdo se señala en el numeral 5 de las Disposiciones Comunes dispuestas en el Título I.</w:t>
      </w:r>
    </w:p>
    <w:p w:rsidR="00C108FF" w:rsidRPr="003434BC" w:rsidRDefault="00C108FF" w:rsidP="00575B29">
      <w:pPr>
        <w:numPr>
          <w:ilvl w:val="0"/>
          <w:numId w:val="7"/>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 xml:space="preserve">Si las mercancías se encuentran afectas a alguna preferencia arancelaria, como, por ejemplo, en virtud de la aplicación del Art. 1° del Decreto Ministerio RR.EE. N° 656, de 1949, que, </w:t>
      </w:r>
      <w:r>
        <w:rPr>
          <w:rFonts w:ascii="Tahoma" w:hAnsi="Tahoma" w:cs="Tahoma"/>
          <w:noProof/>
          <w:sz w:val="22"/>
          <w:szCs w:val="22"/>
          <w:lang w:eastAsia="es-CL"/>
        </w:rPr>
        <w:t>o</w:t>
      </w:r>
      <w:r w:rsidRPr="003434BC">
        <w:rPr>
          <w:rFonts w:ascii="Tahoma" w:hAnsi="Tahoma" w:cs="Tahoma"/>
          <w:noProof/>
          <w:sz w:val="22"/>
          <w:szCs w:val="22"/>
          <w:lang w:eastAsia="es-CL"/>
        </w:rPr>
        <w:t>rdena cumplir como ley de la republica el convenio suscrito con la república oriental del Uruguay, sobre facilidades de internación de libros e impresos.</w:t>
      </w:r>
    </w:p>
    <w:p w:rsidR="00C108FF" w:rsidRPr="003434BC" w:rsidRDefault="00C108FF" w:rsidP="00575B29">
      <w:pPr>
        <w:numPr>
          <w:ilvl w:val="0"/>
          <w:numId w:val="7"/>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Si se encuentran afectas o exentas del impuesto al valor agregado</w:t>
      </w:r>
    </w:p>
    <w:p w:rsidR="00C108FF" w:rsidRPr="003434BC" w:rsidRDefault="00C108FF" w:rsidP="00575B29">
      <w:pPr>
        <w:numPr>
          <w:ilvl w:val="0"/>
          <w:numId w:val="7"/>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Si las mercancías, son o no objeto de recargo por uso.</w:t>
      </w:r>
    </w:p>
    <w:p w:rsidR="00C108FF" w:rsidRDefault="00C108FF" w:rsidP="00575B29">
      <w:pPr>
        <w:numPr>
          <w:ilvl w:val="0"/>
          <w:numId w:val="7"/>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Si las mercancías causan el pago de otro tipo de impuestos, los que también repercutirán en la liquidación de los gravámenes, por ejemplo, algún tipo de impuesto adicional.</w:t>
      </w:r>
    </w:p>
    <w:p w:rsidR="00C108FF" w:rsidRDefault="00C108FF" w:rsidP="00575B29">
      <w:pPr>
        <w:numPr>
          <w:ilvl w:val="0"/>
          <w:numId w:val="7"/>
        </w:numPr>
        <w:spacing w:line="320" w:lineRule="atLeast"/>
        <w:ind w:left="1134"/>
        <w:jc w:val="both"/>
        <w:rPr>
          <w:rFonts w:ascii="Tahoma" w:hAnsi="Tahoma" w:cs="Tahoma"/>
          <w:noProof/>
          <w:sz w:val="22"/>
          <w:szCs w:val="22"/>
          <w:lang w:eastAsia="es-CL"/>
        </w:rPr>
      </w:pPr>
      <w:r>
        <w:rPr>
          <w:rFonts w:ascii="Tahoma" w:hAnsi="Tahoma" w:cs="Tahoma"/>
          <w:noProof/>
          <w:sz w:val="22"/>
          <w:szCs w:val="22"/>
          <w:lang w:eastAsia="es-CL"/>
        </w:rPr>
        <w:t>Que, c</w:t>
      </w:r>
      <w:r w:rsidRPr="003434BC">
        <w:rPr>
          <w:rFonts w:ascii="Tahoma" w:hAnsi="Tahoma" w:cs="Tahoma"/>
          <w:noProof/>
          <w:sz w:val="22"/>
          <w:szCs w:val="22"/>
          <w:lang w:eastAsia="es-CL"/>
        </w:rPr>
        <w:t xml:space="preserve">onforme a lo dispuesto en el Arancel Aduanero Nacional, las mercancías que se clasifican en la franquicia establecida en el código arancelario 0023.0000, correspondientes a </w:t>
      </w:r>
      <w:r w:rsidRPr="003434BC">
        <w:rPr>
          <w:rFonts w:ascii="Tahoma" w:hAnsi="Tahoma" w:cs="Tahoma"/>
          <w:i/>
          <w:iCs/>
          <w:noProof/>
          <w:sz w:val="22"/>
          <w:szCs w:val="22"/>
          <w:lang w:eastAsia="es-CL"/>
        </w:rPr>
        <w:t xml:space="preserve">“las encomiendas, </w:t>
      </w:r>
      <w:r w:rsidRPr="003434BC">
        <w:rPr>
          <w:rFonts w:ascii="Tahoma" w:hAnsi="Tahoma" w:cs="Tahoma"/>
          <w:b/>
          <w:bCs/>
          <w:i/>
          <w:iCs/>
          <w:noProof/>
          <w:sz w:val="22"/>
          <w:szCs w:val="22"/>
          <w:lang w:eastAsia="es-CL"/>
        </w:rPr>
        <w:t>envíos postales</w:t>
      </w:r>
      <w:r w:rsidRPr="003434BC">
        <w:rPr>
          <w:rFonts w:ascii="Tahoma" w:hAnsi="Tahoma" w:cs="Tahoma"/>
          <w:i/>
          <w:iCs/>
          <w:noProof/>
          <w:sz w:val="22"/>
          <w:szCs w:val="22"/>
          <w:lang w:eastAsia="es-CL"/>
        </w:rPr>
        <w:t xml:space="preserve">, envíos de entrega rápida y carga general ocasional, </w:t>
      </w:r>
      <w:r w:rsidRPr="003434BC">
        <w:rPr>
          <w:rFonts w:ascii="Tahoma" w:hAnsi="Tahoma" w:cs="Tahoma"/>
          <w:b/>
          <w:bCs/>
          <w:i/>
          <w:iCs/>
          <w:noProof/>
          <w:sz w:val="22"/>
          <w:szCs w:val="22"/>
          <w:lang w:eastAsia="es-CL"/>
        </w:rPr>
        <w:t>sin carácter comercial hasta por un valor FOB de US$30</w:t>
      </w:r>
      <w:r w:rsidRPr="003434BC">
        <w:rPr>
          <w:rFonts w:ascii="Tahoma" w:hAnsi="Tahoma" w:cs="Tahoma"/>
          <w:i/>
          <w:iCs/>
          <w:noProof/>
          <w:sz w:val="22"/>
          <w:szCs w:val="22"/>
          <w:lang w:eastAsia="es-CL"/>
        </w:rPr>
        <w:t>, aunque estén comprendidos en otras partidas del arancel aduanero</w:t>
      </w:r>
      <w:r w:rsidRPr="003434BC">
        <w:rPr>
          <w:rFonts w:ascii="Tahoma" w:hAnsi="Tahoma" w:cs="Tahoma"/>
          <w:noProof/>
          <w:sz w:val="22"/>
          <w:szCs w:val="22"/>
          <w:lang w:eastAsia="es-CL"/>
        </w:rPr>
        <w:t>”, se encuentran liberados del pago de derechos e impuestos</w:t>
      </w:r>
      <w:r w:rsidR="003B50B8">
        <w:rPr>
          <w:rFonts w:ascii="Tahoma" w:hAnsi="Tahoma" w:cs="Tahoma"/>
          <w:noProof/>
          <w:sz w:val="22"/>
          <w:szCs w:val="22"/>
          <w:lang w:eastAsia="es-CL"/>
        </w:rPr>
        <w:t>.</w:t>
      </w:r>
    </w:p>
    <w:p w:rsidR="003B50B8" w:rsidRPr="00CA24C2" w:rsidRDefault="003B50B8" w:rsidP="00575B29">
      <w:pPr>
        <w:pStyle w:val="Prrafodelista"/>
        <w:numPr>
          <w:ilvl w:val="0"/>
          <w:numId w:val="13"/>
        </w:numPr>
        <w:spacing w:line="320" w:lineRule="atLeast"/>
        <w:jc w:val="both"/>
        <w:rPr>
          <w:rFonts w:ascii="Tahoma" w:hAnsi="Tahoma" w:cs="Tahoma"/>
          <w:noProof/>
          <w:sz w:val="22"/>
          <w:szCs w:val="22"/>
          <w:lang w:eastAsia="es-CL"/>
        </w:rPr>
      </w:pPr>
      <w:r w:rsidRPr="00CA24C2">
        <w:rPr>
          <w:rFonts w:ascii="Tahoma" w:hAnsi="Tahoma" w:cs="Tahoma"/>
          <w:noProof/>
          <w:sz w:val="22"/>
          <w:szCs w:val="22"/>
          <w:lang w:eastAsia="es-CL"/>
        </w:rPr>
        <w:t xml:space="preserve">Si el valor en factura de la mercancía supera los US$3.000, o bien, del resultado de la fiscalización se detecta que el valor declaradado supera dicho monto, el despacho deberá ser tramitado por un Agente de Aduanas, para cuyo efecto, se deberá informar al importador haciendo uso de la plataforma, a objeto que encargue el despacho a un profesional contratado a su cargo para esta gestión, la que deberá ser efectuada conforme a las disposiciones del numeral 9 y siguientes del Capítulo III. </w:t>
      </w:r>
    </w:p>
    <w:p w:rsidR="00C108FF" w:rsidRPr="003434BC" w:rsidRDefault="00C108FF" w:rsidP="00C108FF">
      <w:pPr>
        <w:spacing w:line="320" w:lineRule="atLeast"/>
        <w:ind w:left="1134" w:hanging="360"/>
        <w:jc w:val="both"/>
        <w:rPr>
          <w:rFonts w:ascii="Tahoma" w:hAnsi="Tahoma" w:cs="Tahoma"/>
          <w:noProof/>
          <w:sz w:val="22"/>
          <w:szCs w:val="22"/>
          <w:lang w:eastAsia="es-CL"/>
        </w:rPr>
      </w:pPr>
    </w:p>
    <w:p w:rsidR="00C108FF" w:rsidRPr="003434BC" w:rsidRDefault="00C108FF" w:rsidP="00C108FF">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 xml:space="preserve">En la HTE, </w:t>
      </w:r>
      <w:r w:rsidRPr="003434BC">
        <w:rPr>
          <w:rFonts w:ascii="Tahoma" w:hAnsi="Tahoma" w:cs="Tahoma"/>
          <w:noProof/>
          <w:sz w:val="22"/>
          <w:szCs w:val="22"/>
          <w:lang w:eastAsia="es-CL"/>
        </w:rPr>
        <w:t>siempre deberá dejar constancia</w:t>
      </w:r>
      <w:r>
        <w:rPr>
          <w:rFonts w:ascii="Tahoma" w:hAnsi="Tahoma" w:cs="Tahoma"/>
          <w:noProof/>
          <w:sz w:val="22"/>
          <w:szCs w:val="22"/>
          <w:lang w:eastAsia="es-CL"/>
        </w:rPr>
        <w:t xml:space="preserve"> –ya sea porque no se indica, o porque lo indicado no correspoda–</w:t>
      </w:r>
      <w:r w:rsidRPr="003434BC">
        <w:rPr>
          <w:rFonts w:ascii="Tahoma" w:hAnsi="Tahoma" w:cs="Tahoma"/>
          <w:noProof/>
          <w:sz w:val="22"/>
          <w:szCs w:val="22"/>
          <w:lang w:eastAsia="es-CL"/>
        </w:rPr>
        <w:t xml:space="preserve"> de al menos:</w:t>
      </w:r>
    </w:p>
    <w:p w:rsidR="00C108FF" w:rsidRPr="003434BC" w:rsidRDefault="00C108FF" w:rsidP="00575B29">
      <w:pPr>
        <w:numPr>
          <w:ilvl w:val="0"/>
          <w:numId w:val="9"/>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la cantidad de mercancías que se presenta al aforo</w:t>
      </w:r>
    </w:p>
    <w:p w:rsidR="00C108FF" w:rsidRPr="003434BC" w:rsidRDefault="00C108FF" w:rsidP="00575B29">
      <w:pPr>
        <w:numPr>
          <w:ilvl w:val="0"/>
          <w:numId w:val="8"/>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descripción de mercancías</w:t>
      </w:r>
    </w:p>
    <w:p w:rsidR="00C108FF" w:rsidRPr="003434BC" w:rsidRDefault="00C108FF" w:rsidP="00575B29">
      <w:pPr>
        <w:numPr>
          <w:ilvl w:val="0"/>
          <w:numId w:val="8"/>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clasificación arancelaria</w:t>
      </w:r>
    </w:p>
    <w:p w:rsidR="00C108FF" w:rsidRPr="003434BC" w:rsidRDefault="00C108FF" w:rsidP="00575B29">
      <w:pPr>
        <w:numPr>
          <w:ilvl w:val="0"/>
          <w:numId w:val="8"/>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marcas que hagan referencia a su origen</w:t>
      </w:r>
    </w:p>
    <w:p w:rsidR="00C108FF" w:rsidRPr="003434BC" w:rsidRDefault="00C108FF" w:rsidP="00575B29">
      <w:pPr>
        <w:numPr>
          <w:ilvl w:val="0"/>
          <w:numId w:val="8"/>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valor</w:t>
      </w:r>
    </w:p>
    <w:p w:rsidR="00C108FF" w:rsidRDefault="00C108FF" w:rsidP="00575B29">
      <w:pPr>
        <w:numPr>
          <w:ilvl w:val="0"/>
          <w:numId w:val="8"/>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peso</w:t>
      </w:r>
    </w:p>
    <w:p w:rsidR="00C108FF" w:rsidRPr="003434BC" w:rsidRDefault="00C108FF" w:rsidP="00575B29">
      <w:pPr>
        <w:numPr>
          <w:ilvl w:val="0"/>
          <w:numId w:val="8"/>
        </w:numPr>
        <w:spacing w:line="320" w:lineRule="atLeast"/>
        <w:ind w:left="1134"/>
        <w:jc w:val="both"/>
        <w:rPr>
          <w:rFonts w:ascii="Tahoma" w:hAnsi="Tahoma" w:cs="Tahoma"/>
          <w:noProof/>
          <w:sz w:val="22"/>
          <w:szCs w:val="22"/>
          <w:lang w:eastAsia="es-CL"/>
        </w:rPr>
      </w:pPr>
      <w:r>
        <w:rPr>
          <w:rFonts w:ascii="Tahoma" w:hAnsi="Tahoma" w:cs="Tahoma"/>
          <w:noProof/>
          <w:sz w:val="22"/>
          <w:szCs w:val="22"/>
          <w:lang w:eastAsia="es-CL"/>
        </w:rPr>
        <w:t>la necesidad de presentación de V°B° o autorizaciones para su ingreso</w:t>
      </w:r>
    </w:p>
    <w:p w:rsidR="00C108FF" w:rsidRPr="003434BC" w:rsidRDefault="00C108FF" w:rsidP="00575B29">
      <w:pPr>
        <w:numPr>
          <w:ilvl w:val="0"/>
          <w:numId w:val="8"/>
        </w:numPr>
        <w:spacing w:line="320" w:lineRule="atLeast"/>
        <w:ind w:left="1134"/>
        <w:jc w:val="both"/>
        <w:rPr>
          <w:rFonts w:ascii="Tahoma" w:hAnsi="Tahoma" w:cs="Tahoma"/>
          <w:noProof/>
          <w:sz w:val="22"/>
          <w:szCs w:val="22"/>
          <w:lang w:eastAsia="es-CL"/>
        </w:rPr>
      </w:pPr>
      <w:r w:rsidRPr="003434BC">
        <w:rPr>
          <w:rFonts w:ascii="Tahoma" w:hAnsi="Tahoma" w:cs="Tahoma"/>
          <w:noProof/>
          <w:sz w:val="22"/>
          <w:szCs w:val="22"/>
          <w:lang w:eastAsia="es-CL"/>
        </w:rPr>
        <w:t xml:space="preserve">y todos aquellos campos que le permitan completar </w:t>
      </w:r>
      <w:r>
        <w:rPr>
          <w:rFonts w:ascii="Tahoma" w:hAnsi="Tahoma" w:cs="Tahoma"/>
          <w:noProof/>
          <w:sz w:val="22"/>
          <w:szCs w:val="22"/>
          <w:lang w:eastAsia="es-CL"/>
        </w:rPr>
        <w:t xml:space="preserve">eventualmente </w:t>
      </w:r>
      <w:r w:rsidRPr="003434BC">
        <w:rPr>
          <w:rFonts w:ascii="Tahoma" w:hAnsi="Tahoma" w:cs="Tahoma"/>
          <w:noProof/>
          <w:sz w:val="22"/>
          <w:szCs w:val="22"/>
          <w:lang w:eastAsia="es-CL"/>
        </w:rPr>
        <w:t>el Formulario de Importación Postal Pago Simplificado (FIVPS), en caso de ser procedente.</w:t>
      </w:r>
    </w:p>
    <w:p w:rsidR="00C108FF" w:rsidRPr="003434BC" w:rsidRDefault="00C108FF" w:rsidP="00C108FF">
      <w:pPr>
        <w:spacing w:line="320" w:lineRule="atLeast"/>
        <w:ind w:left="708"/>
        <w:jc w:val="both"/>
        <w:rPr>
          <w:rFonts w:ascii="Tahoma" w:hAnsi="Tahoma" w:cs="Tahoma"/>
          <w:noProof/>
          <w:sz w:val="22"/>
          <w:szCs w:val="22"/>
          <w:lang w:eastAsia="es-CL"/>
        </w:rPr>
      </w:pPr>
    </w:p>
    <w:p w:rsidR="00C108FF" w:rsidRPr="003434BC" w:rsidRDefault="00C108FF" w:rsidP="00C108FF">
      <w:pPr>
        <w:spacing w:line="320" w:lineRule="atLeast"/>
        <w:ind w:left="708"/>
        <w:jc w:val="both"/>
        <w:rPr>
          <w:rFonts w:ascii="Tahoma" w:hAnsi="Tahoma" w:cs="Tahoma"/>
          <w:noProof/>
          <w:sz w:val="22"/>
          <w:szCs w:val="22"/>
          <w:lang w:eastAsia="es-CL"/>
        </w:rPr>
      </w:pPr>
      <w:r w:rsidRPr="003434BC">
        <w:rPr>
          <w:rFonts w:ascii="Tahoma" w:hAnsi="Tahoma" w:cs="Tahoma"/>
          <w:noProof/>
          <w:sz w:val="22"/>
          <w:szCs w:val="22"/>
          <w:lang w:eastAsia="es-CL"/>
        </w:rPr>
        <w:t xml:space="preserve">Si en el proceso de fiscalización se detecta alguna anomalía o posible vulneración de la normativa legal vigente, como por ejemplo, una posible infracción de los derechos de propiedad intelectual, o bien, se detecta el ingreso de mercancía prohibida, o, se establece una presunción de contrabando, esta situación será comunicada al interesado por medio de la plataforma; y Aduanas </w:t>
      </w:r>
      <w:r>
        <w:rPr>
          <w:rFonts w:ascii="Tahoma" w:hAnsi="Tahoma" w:cs="Tahoma"/>
          <w:noProof/>
          <w:sz w:val="22"/>
          <w:szCs w:val="22"/>
          <w:lang w:eastAsia="es-CL"/>
        </w:rPr>
        <w:t>aplicará</w:t>
      </w:r>
      <w:r w:rsidRPr="003434BC">
        <w:rPr>
          <w:rFonts w:ascii="Tahoma" w:hAnsi="Tahoma" w:cs="Tahoma"/>
          <w:noProof/>
          <w:sz w:val="22"/>
          <w:szCs w:val="22"/>
          <w:lang w:eastAsia="es-CL"/>
        </w:rPr>
        <w:t xml:space="preserve"> los procedimientos administrativos y/o judiciales establecidos</w:t>
      </w:r>
      <w:r>
        <w:rPr>
          <w:rFonts w:ascii="Tahoma" w:hAnsi="Tahoma" w:cs="Tahoma"/>
          <w:noProof/>
          <w:sz w:val="22"/>
          <w:szCs w:val="22"/>
          <w:lang w:eastAsia="es-CL"/>
        </w:rPr>
        <w:t xml:space="preserve"> para </w:t>
      </w:r>
      <w:r w:rsidRPr="003434BC">
        <w:rPr>
          <w:rFonts w:ascii="Tahoma" w:hAnsi="Tahoma" w:cs="Tahoma"/>
          <w:noProof/>
          <w:sz w:val="22"/>
          <w:szCs w:val="22"/>
          <w:lang w:eastAsia="es-CL"/>
        </w:rPr>
        <w:t>cada una de est</w:t>
      </w:r>
      <w:r>
        <w:rPr>
          <w:rFonts w:ascii="Tahoma" w:hAnsi="Tahoma" w:cs="Tahoma"/>
          <w:noProof/>
          <w:sz w:val="22"/>
          <w:szCs w:val="22"/>
          <w:lang w:eastAsia="es-CL"/>
        </w:rPr>
        <w:t>o</w:t>
      </w:r>
      <w:r w:rsidRPr="003434BC">
        <w:rPr>
          <w:rFonts w:ascii="Tahoma" w:hAnsi="Tahoma" w:cs="Tahoma"/>
          <w:noProof/>
          <w:sz w:val="22"/>
          <w:szCs w:val="22"/>
          <w:lang w:eastAsia="es-CL"/>
        </w:rPr>
        <w:t xml:space="preserve">s </w:t>
      </w:r>
      <w:r>
        <w:rPr>
          <w:rFonts w:ascii="Tahoma" w:hAnsi="Tahoma" w:cs="Tahoma"/>
          <w:noProof/>
          <w:sz w:val="22"/>
          <w:szCs w:val="22"/>
          <w:lang w:eastAsia="es-CL"/>
        </w:rPr>
        <w:t>hallazgos</w:t>
      </w:r>
      <w:r w:rsidRPr="003434BC">
        <w:rPr>
          <w:rFonts w:ascii="Tahoma" w:hAnsi="Tahoma" w:cs="Tahoma"/>
          <w:noProof/>
          <w:sz w:val="22"/>
          <w:szCs w:val="22"/>
          <w:lang w:eastAsia="es-CL"/>
        </w:rPr>
        <w:t>.</w:t>
      </w:r>
    </w:p>
    <w:p w:rsidR="00C108FF" w:rsidRPr="003434BC" w:rsidRDefault="00C108FF" w:rsidP="00C108FF">
      <w:pPr>
        <w:spacing w:line="320" w:lineRule="atLeast"/>
        <w:ind w:left="708"/>
        <w:jc w:val="both"/>
        <w:rPr>
          <w:rFonts w:ascii="Tahoma" w:hAnsi="Tahoma" w:cs="Tahoma"/>
          <w:noProof/>
          <w:sz w:val="22"/>
          <w:szCs w:val="22"/>
          <w:lang w:eastAsia="es-CL"/>
        </w:rPr>
      </w:pPr>
    </w:p>
    <w:p w:rsidR="00C108FF" w:rsidRPr="003434BC" w:rsidRDefault="00C108FF" w:rsidP="00C108FF">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Del mismo modo, si como resultado</w:t>
      </w:r>
      <w:r w:rsidRPr="003434BC">
        <w:rPr>
          <w:rFonts w:ascii="Tahoma" w:hAnsi="Tahoma" w:cs="Tahoma"/>
          <w:noProof/>
          <w:sz w:val="22"/>
          <w:szCs w:val="22"/>
          <w:lang w:eastAsia="es-CL"/>
        </w:rPr>
        <w:t xml:space="preserve"> de la fiscalización </w:t>
      </w:r>
      <w:r>
        <w:rPr>
          <w:rFonts w:ascii="Tahoma" w:hAnsi="Tahoma" w:cs="Tahoma"/>
          <w:noProof/>
          <w:sz w:val="22"/>
          <w:szCs w:val="22"/>
          <w:lang w:eastAsia="es-CL"/>
        </w:rPr>
        <w:t xml:space="preserve">–sea por medio de escaner o a través de aforo– </w:t>
      </w:r>
      <w:r w:rsidRPr="003434BC">
        <w:rPr>
          <w:rFonts w:ascii="Tahoma" w:hAnsi="Tahoma" w:cs="Tahoma"/>
          <w:noProof/>
          <w:sz w:val="22"/>
          <w:szCs w:val="22"/>
          <w:lang w:eastAsia="es-CL"/>
        </w:rPr>
        <w:t>a las mercancías contenidas en un envío postal, se detecta que estas tienen carácter pornográfico, o atentan contra la moral y las buenas costumbres, los funcionarios de Aduana deberán hacer la denuncia correspondiente al Tribunal competente, conforme a la legislación vigente.</w:t>
      </w:r>
    </w:p>
    <w:p w:rsidR="00C108FF" w:rsidRPr="003434BC" w:rsidRDefault="00C108FF" w:rsidP="00C108FF">
      <w:pPr>
        <w:spacing w:line="320" w:lineRule="atLeast"/>
        <w:ind w:left="708"/>
        <w:jc w:val="both"/>
        <w:rPr>
          <w:rFonts w:ascii="Tahoma" w:hAnsi="Tahoma" w:cs="Tahoma"/>
          <w:noProof/>
          <w:sz w:val="22"/>
          <w:szCs w:val="22"/>
          <w:lang w:eastAsia="es-CL"/>
        </w:rPr>
      </w:pPr>
    </w:p>
    <w:p w:rsidR="00C108FF" w:rsidRDefault="00C108FF" w:rsidP="00C108FF">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Si el aforo practicado</w:t>
      </w:r>
      <w:r w:rsidRPr="003434BC">
        <w:rPr>
          <w:rFonts w:ascii="Tahoma" w:hAnsi="Tahoma" w:cs="Tahoma"/>
          <w:noProof/>
          <w:sz w:val="22"/>
          <w:szCs w:val="22"/>
          <w:lang w:eastAsia="es-CL"/>
        </w:rPr>
        <w:t xml:space="preserve"> resulta conforme, el funcionario lo señalará en la </w:t>
      </w:r>
      <w:r>
        <w:rPr>
          <w:rFonts w:ascii="Tahoma" w:hAnsi="Tahoma" w:cs="Tahoma"/>
          <w:noProof/>
          <w:sz w:val="22"/>
          <w:szCs w:val="22"/>
          <w:lang w:eastAsia="es-CL"/>
        </w:rPr>
        <w:t>HTE</w:t>
      </w:r>
      <w:r w:rsidRPr="003434BC">
        <w:rPr>
          <w:rFonts w:ascii="Tahoma" w:hAnsi="Tahoma" w:cs="Tahoma"/>
          <w:noProof/>
          <w:sz w:val="22"/>
          <w:szCs w:val="22"/>
          <w:lang w:eastAsia="es-CL"/>
        </w:rPr>
        <w:t>, y las mercancías</w:t>
      </w:r>
      <w:r>
        <w:rPr>
          <w:rFonts w:ascii="Tahoma" w:hAnsi="Tahoma" w:cs="Tahoma"/>
          <w:noProof/>
          <w:sz w:val="22"/>
          <w:szCs w:val="22"/>
          <w:lang w:eastAsia="es-CL"/>
        </w:rPr>
        <w:t xml:space="preserve"> serán entregadas</w:t>
      </w:r>
      <w:r w:rsidRPr="003434BC">
        <w:rPr>
          <w:rFonts w:ascii="Tahoma" w:hAnsi="Tahoma" w:cs="Tahoma"/>
          <w:noProof/>
          <w:sz w:val="22"/>
          <w:szCs w:val="22"/>
          <w:lang w:eastAsia="es-CL"/>
        </w:rPr>
        <w:t xml:space="preserve"> a Correos de Chile, </w:t>
      </w:r>
      <w:r>
        <w:rPr>
          <w:rFonts w:ascii="Tahoma" w:hAnsi="Tahoma" w:cs="Tahoma"/>
          <w:noProof/>
          <w:sz w:val="22"/>
          <w:szCs w:val="22"/>
          <w:lang w:eastAsia="es-CL"/>
        </w:rPr>
        <w:t xml:space="preserve">quien las diferenciará entre aquellas cuya entrega al usuario se encuentra condicionada a la acreditación del pago de gravámenes, de aquellas que no están sujetas a pago. </w:t>
      </w:r>
    </w:p>
    <w:p w:rsidR="00C108FF" w:rsidRDefault="00C108FF" w:rsidP="00C108FF">
      <w:pPr>
        <w:spacing w:line="320" w:lineRule="atLeast"/>
        <w:ind w:left="708"/>
        <w:jc w:val="both"/>
        <w:rPr>
          <w:rFonts w:ascii="Tahoma" w:hAnsi="Tahoma" w:cs="Tahoma"/>
          <w:noProof/>
          <w:sz w:val="22"/>
          <w:szCs w:val="22"/>
          <w:lang w:eastAsia="es-CL"/>
        </w:rPr>
      </w:pPr>
    </w:p>
    <w:p w:rsidR="00C108FF" w:rsidRDefault="00C108FF" w:rsidP="00C108FF">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La forma en que se llevará a cabo el proceso de aforo, en particular, a lo referido a la HTE, dependerá de los distintos escenarios que se pudieren presentar de acuerdo a si la información anticipada recepcionada de un envío postal es o no suficiente. Dado a lo anterior, para estos efectos, de se deberá estar a lo dispuesto en los siiguientes Títulos II y III.</w:t>
      </w:r>
    </w:p>
    <w:p w:rsidR="00C108FF" w:rsidRDefault="00C108FF" w:rsidP="00C108FF">
      <w:pPr>
        <w:spacing w:line="320" w:lineRule="atLeast"/>
        <w:ind w:left="708"/>
        <w:jc w:val="both"/>
        <w:rPr>
          <w:rFonts w:ascii="Tahoma" w:hAnsi="Tahoma" w:cs="Tahoma"/>
          <w:noProof/>
          <w:sz w:val="22"/>
          <w:szCs w:val="22"/>
          <w:lang w:eastAsia="es-CL"/>
        </w:rPr>
      </w:pPr>
    </w:p>
    <w:p w:rsidR="00C108FF" w:rsidRPr="003434BC" w:rsidRDefault="00C108FF" w:rsidP="00C108FF">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Con todo, si dado el resultado de la fiscalización, e</w:t>
      </w:r>
      <w:r w:rsidRPr="003434BC">
        <w:rPr>
          <w:rFonts w:ascii="Tahoma" w:hAnsi="Tahoma" w:cs="Tahoma"/>
          <w:noProof/>
          <w:sz w:val="22"/>
          <w:szCs w:val="22"/>
          <w:lang w:eastAsia="es-CL"/>
        </w:rPr>
        <w:t>l interesado</w:t>
      </w:r>
      <w:r>
        <w:rPr>
          <w:rFonts w:ascii="Tahoma" w:hAnsi="Tahoma" w:cs="Tahoma"/>
          <w:noProof/>
          <w:sz w:val="22"/>
          <w:szCs w:val="22"/>
          <w:lang w:eastAsia="es-CL"/>
        </w:rPr>
        <w:t xml:space="preserve"> no se encuentra conforme con la actuación del Servicio, de acuerdo a lo establecido en el artículo 117 de la Ordenanza de Aduana,</w:t>
      </w:r>
      <w:r w:rsidRPr="003434BC">
        <w:rPr>
          <w:rFonts w:ascii="Tahoma" w:hAnsi="Tahoma" w:cs="Tahoma"/>
          <w:noProof/>
          <w:sz w:val="22"/>
          <w:szCs w:val="22"/>
          <w:lang w:eastAsia="es-CL"/>
        </w:rPr>
        <w:t xml:space="preserve"> podrá </w:t>
      </w:r>
      <w:r>
        <w:rPr>
          <w:rFonts w:ascii="Tahoma" w:hAnsi="Tahoma" w:cs="Tahoma"/>
          <w:noProof/>
          <w:sz w:val="22"/>
          <w:szCs w:val="22"/>
          <w:lang w:eastAsia="es-CL"/>
        </w:rPr>
        <w:t>presentar</w:t>
      </w:r>
      <w:r w:rsidRPr="003434BC">
        <w:rPr>
          <w:rFonts w:ascii="Tahoma" w:hAnsi="Tahoma" w:cs="Tahoma"/>
          <w:noProof/>
          <w:sz w:val="22"/>
          <w:szCs w:val="22"/>
          <w:lang w:eastAsia="es-CL"/>
        </w:rPr>
        <w:t xml:space="preserve"> ante </w:t>
      </w:r>
      <w:r>
        <w:rPr>
          <w:rFonts w:ascii="Tahoma" w:hAnsi="Tahoma" w:cs="Tahoma"/>
          <w:noProof/>
          <w:sz w:val="22"/>
          <w:szCs w:val="22"/>
          <w:lang w:eastAsia="es-CL"/>
        </w:rPr>
        <w:t xml:space="preserve">la Autoridad Aduanera –cumpliendo con las formalidades correspondientes– las acciones contenidas en los articulos 121 y </w:t>
      </w:r>
      <w:r w:rsidRPr="003434BC">
        <w:rPr>
          <w:rFonts w:ascii="Tahoma" w:hAnsi="Tahoma" w:cs="Tahoma"/>
          <w:noProof/>
          <w:sz w:val="22"/>
          <w:szCs w:val="22"/>
          <w:lang w:eastAsia="es-CL"/>
        </w:rPr>
        <w:t>siguientes de la Ordenanza de Aduanas.</w:t>
      </w:r>
    </w:p>
    <w:p w:rsidR="00C108FF" w:rsidRDefault="00C108FF" w:rsidP="00FB07F6">
      <w:pPr>
        <w:spacing w:line="320" w:lineRule="atLeast"/>
        <w:ind w:left="708"/>
        <w:jc w:val="both"/>
        <w:rPr>
          <w:rFonts w:ascii="Tahoma" w:hAnsi="Tahoma" w:cs="Tahoma"/>
          <w:noProof/>
          <w:sz w:val="22"/>
          <w:szCs w:val="22"/>
          <w:lang w:eastAsia="es-CL"/>
        </w:rPr>
      </w:pPr>
    </w:p>
    <w:p w:rsidR="005D49EA" w:rsidRDefault="005D49EA" w:rsidP="00F74701">
      <w:pPr>
        <w:spacing w:line="320" w:lineRule="atLeast"/>
        <w:jc w:val="both"/>
        <w:rPr>
          <w:rFonts w:ascii="Tahoma" w:hAnsi="Tahoma" w:cs="Tahoma"/>
          <w:b/>
          <w:bCs/>
          <w:noProof/>
          <w:sz w:val="22"/>
          <w:szCs w:val="22"/>
          <w:lang w:eastAsia="es-CL"/>
        </w:rPr>
      </w:pPr>
    </w:p>
    <w:p w:rsidR="00487A57" w:rsidRDefault="00487A57" w:rsidP="00AC0746">
      <w:pPr>
        <w:pStyle w:val="Prrafodelista"/>
        <w:numPr>
          <w:ilvl w:val="0"/>
          <w:numId w:val="2"/>
        </w:numPr>
        <w:spacing w:line="320" w:lineRule="atLeast"/>
        <w:jc w:val="both"/>
        <w:rPr>
          <w:rFonts w:ascii="Tahoma" w:hAnsi="Tahoma" w:cs="Tahoma"/>
          <w:b/>
          <w:bCs/>
          <w:noProof/>
          <w:sz w:val="22"/>
          <w:szCs w:val="22"/>
          <w:lang w:eastAsia="es-CL"/>
        </w:rPr>
      </w:pPr>
      <w:r w:rsidRPr="00AC0746">
        <w:rPr>
          <w:rFonts w:ascii="Tahoma" w:hAnsi="Tahoma" w:cs="Tahoma"/>
          <w:b/>
          <w:bCs/>
          <w:noProof/>
          <w:sz w:val="22"/>
          <w:szCs w:val="22"/>
          <w:lang w:eastAsia="es-CL"/>
        </w:rPr>
        <w:t>RETIRO DE LOS ENVÍOS POSTALES</w:t>
      </w:r>
    </w:p>
    <w:p w:rsidR="005D49EA" w:rsidRDefault="005D49EA" w:rsidP="00487A57">
      <w:pPr>
        <w:spacing w:line="320" w:lineRule="atLeast"/>
        <w:jc w:val="both"/>
        <w:rPr>
          <w:rFonts w:ascii="Tahoma" w:hAnsi="Tahoma" w:cs="Tahoma"/>
          <w:bCs/>
          <w:noProof/>
          <w:sz w:val="22"/>
          <w:szCs w:val="22"/>
          <w:lang w:eastAsia="es-CL"/>
        </w:rPr>
      </w:pPr>
    </w:p>
    <w:p w:rsidR="00CE0CC7" w:rsidRDefault="00C108FF" w:rsidP="00487A57">
      <w:pPr>
        <w:spacing w:line="320" w:lineRule="atLeast"/>
        <w:jc w:val="both"/>
        <w:rPr>
          <w:rFonts w:ascii="Tahoma" w:hAnsi="Tahoma" w:cs="Tahoma"/>
          <w:bCs/>
          <w:noProof/>
          <w:sz w:val="22"/>
          <w:szCs w:val="22"/>
          <w:lang w:eastAsia="es-CL"/>
        </w:rPr>
      </w:pPr>
      <w:r>
        <w:rPr>
          <w:rFonts w:ascii="Tahoma" w:hAnsi="Tahoma" w:cs="Tahoma"/>
          <w:bCs/>
          <w:noProof/>
          <w:sz w:val="22"/>
          <w:szCs w:val="22"/>
          <w:lang w:eastAsia="es-CL"/>
        </w:rPr>
        <w:t xml:space="preserve">Aduanas informará a </w:t>
      </w:r>
      <w:r w:rsidR="00CE0CC7">
        <w:rPr>
          <w:rFonts w:ascii="Tahoma" w:hAnsi="Tahoma" w:cs="Tahoma"/>
          <w:bCs/>
          <w:noProof/>
          <w:sz w:val="22"/>
          <w:szCs w:val="22"/>
          <w:lang w:eastAsia="es-CL"/>
        </w:rPr>
        <w:t>Correos de Chile</w:t>
      </w:r>
      <w:r>
        <w:rPr>
          <w:rFonts w:ascii="Tahoma" w:hAnsi="Tahoma" w:cs="Tahoma"/>
          <w:bCs/>
          <w:noProof/>
          <w:sz w:val="22"/>
          <w:szCs w:val="22"/>
          <w:lang w:eastAsia="es-CL"/>
        </w:rPr>
        <w:t xml:space="preserve"> quien </w:t>
      </w:r>
      <w:r w:rsidR="00747E9E">
        <w:rPr>
          <w:rFonts w:ascii="Tahoma" w:hAnsi="Tahoma" w:cs="Tahoma"/>
          <w:bCs/>
          <w:noProof/>
          <w:sz w:val="22"/>
          <w:szCs w:val="22"/>
          <w:lang w:eastAsia="es-CL"/>
        </w:rPr>
        <w:t>es</w:t>
      </w:r>
      <w:r>
        <w:rPr>
          <w:rFonts w:ascii="Tahoma" w:hAnsi="Tahoma" w:cs="Tahoma"/>
          <w:bCs/>
          <w:noProof/>
          <w:sz w:val="22"/>
          <w:szCs w:val="22"/>
          <w:lang w:eastAsia="es-CL"/>
        </w:rPr>
        <w:t xml:space="preserve"> el</w:t>
      </w:r>
      <w:r w:rsidR="00747E9E">
        <w:rPr>
          <w:rFonts w:ascii="Tahoma" w:hAnsi="Tahoma" w:cs="Tahoma"/>
          <w:bCs/>
          <w:noProof/>
          <w:sz w:val="22"/>
          <w:szCs w:val="22"/>
          <w:lang w:eastAsia="es-CL"/>
        </w:rPr>
        <w:t xml:space="preserve"> </w:t>
      </w:r>
      <w:r w:rsidR="00CE0CC7">
        <w:rPr>
          <w:rFonts w:ascii="Tahoma" w:hAnsi="Tahoma" w:cs="Tahoma"/>
          <w:bCs/>
          <w:noProof/>
          <w:sz w:val="22"/>
          <w:szCs w:val="22"/>
          <w:lang w:eastAsia="es-CL"/>
        </w:rPr>
        <w:t>responsable de la distribución y entrega de las mer</w:t>
      </w:r>
      <w:r w:rsidR="00747E9E">
        <w:rPr>
          <w:rFonts w:ascii="Tahoma" w:hAnsi="Tahoma" w:cs="Tahoma"/>
          <w:bCs/>
          <w:noProof/>
          <w:sz w:val="22"/>
          <w:szCs w:val="22"/>
          <w:lang w:eastAsia="es-CL"/>
        </w:rPr>
        <w:t>c</w:t>
      </w:r>
      <w:r w:rsidR="00CE0CC7">
        <w:rPr>
          <w:rFonts w:ascii="Tahoma" w:hAnsi="Tahoma" w:cs="Tahoma"/>
          <w:bCs/>
          <w:noProof/>
          <w:sz w:val="22"/>
          <w:szCs w:val="22"/>
          <w:lang w:eastAsia="es-CL"/>
        </w:rPr>
        <w:t>ancías a los importadores o destinatarios</w:t>
      </w:r>
      <w:r>
        <w:rPr>
          <w:rFonts w:ascii="Tahoma" w:hAnsi="Tahoma" w:cs="Tahoma"/>
          <w:bCs/>
          <w:noProof/>
          <w:sz w:val="22"/>
          <w:szCs w:val="22"/>
          <w:lang w:eastAsia="es-CL"/>
        </w:rPr>
        <w:t xml:space="preserve"> que un envío postal se encuentra en condiciones de ser puesto a disposición de su destinatario o importador, haciendo uso de </w:t>
      </w:r>
      <w:r w:rsidR="00CE0CC7" w:rsidRPr="00AC0746">
        <w:rPr>
          <w:rFonts w:ascii="Tahoma" w:hAnsi="Tahoma" w:cs="Tahoma"/>
          <w:bCs/>
          <w:i/>
          <w:iCs/>
          <w:noProof/>
          <w:sz w:val="22"/>
          <w:szCs w:val="22"/>
          <w:lang w:eastAsia="es-CL"/>
        </w:rPr>
        <w:t>La Plataforma</w:t>
      </w:r>
      <w:r w:rsidR="00CE0CC7">
        <w:rPr>
          <w:rFonts w:ascii="Tahoma" w:hAnsi="Tahoma" w:cs="Tahoma"/>
          <w:bCs/>
          <w:noProof/>
          <w:sz w:val="22"/>
          <w:szCs w:val="22"/>
          <w:lang w:eastAsia="es-CL"/>
        </w:rPr>
        <w:t>.</w:t>
      </w:r>
    </w:p>
    <w:p w:rsidR="00217B7B" w:rsidRDefault="00217B7B" w:rsidP="00487A57">
      <w:pPr>
        <w:spacing w:line="320" w:lineRule="atLeast"/>
        <w:jc w:val="both"/>
        <w:rPr>
          <w:rFonts w:ascii="Tahoma" w:hAnsi="Tahoma" w:cs="Tahoma"/>
          <w:bCs/>
          <w:noProof/>
          <w:sz w:val="22"/>
          <w:szCs w:val="22"/>
          <w:lang w:eastAsia="es-CL"/>
        </w:rPr>
      </w:pPr>
    </w:p>
    <w:p w:rsidR="00217B7B" w:rsidRDefault="00217B7B" w:rsidP="00217B7B">
      <w:pPr>
        <w:spacing w:line="320" w:lineRule="atLeast"/>
        <w:jc w:val="both"/>
        <w:rPr>
          <w:rFonts w:ascii="Tahoma" w:hAnsi="Tahoma" w:cs="Tahoma"/>
          <w:bCs/>
          <w:noProof/>
          <w:sz w:val="22"/>
          <w:szCs w:val="22"/>
          <w:lang w:eastAsia="es-CL"/>
        </w:rPr>
      </w:pPr>
      <w:r>
        <w:rPr>
          <w:rFonts w:ascii="Tahoma" w:hAnsi="Tahoma" w:cs="Tahoma"/>
          <w:bCs/>
          <w:noProof/>
          <w:sz w:val="22"/>
          <w:szCs w:val="22"/>
          <w:lang w:eastAsia="es-CL"/>
        </w:rPr>
        <w:t>Dependiendo de la forma de tramitación de un envío postal –esto es, conforme a las reglas de la tramitación con información anticipada suficiente o insuficiente– las mercancías podrán quedar en condiciones de ser entregadas a Correos de Chile, para que las ponga a disposición de los importadores o destinatarios</w:t>
      </w:r>
      <w:r w:rsidRPr="00C06381">
        <w:rPr>
          <w:rFonts w:ascii="Tahoma" w:hAnsi="Tahoma" w:cs="Tahoma"/>
          <w:bCs/>
          <w:noProof/>
          <w:sz w:val="22"/>
          <w:szCs w:val="22"/>
          <w:lang w:eastAsia="es-CL"/>
        </w:rPr>
        <w:t>:</w:t>
      </w:r>
    </w:p>
    <w:p w:rsidR="00A93892" w:rsidRPr="00C06381" w:rsidRDefault="00A93892" w:rsidP="00217B7B">
      <w:pPr>
        <w:spacing w:line="320" w:lineRule="atLeast"/>
        <w:jc w:val="both"/>
        <w:rPr>
          <w:rFonts w:ascii="Tahoma" w:hAnsi="Tahoma" w:cs="Tahoma"/>
          <w:bCs/>
          <w:noProof/>
          <w:sz w:val="22"/>
          <w:szCs w:val="22"/>
          <w:lang w:eastAsia="es-CL"/>
        </w:rPr>
      </w:pPr>
    </w:p>
    <w:p w:rsidR="00217B7B" w:rsidRPr="00937475" w:rsidRDefault="00217B7B" w:rsidP="00575B29">
      <w:pPr>
        <w:pStyle w:val="Prrafodelista"/>
        <w:numPr>
          <w:ilvl w:val="0"/>
          <w:numId w:val="25"/>
        </w:numPr>
        <w:spacing w:line="320" w:lineRule="atLeast"/>
        <w:jc w:val="both"/>
        <w:rPr>
          <w:rFonts w:ascii="Tahoma" w:hAnsi="Tahoma" w:cs="Tahoma"/>
          <w:bCs/>
          <w:noProof/>
          <w:sz w:val="22"/>
          <w:szCs w:val="22"/>
          <w:lang w:eastAsia="es-CL"/>
        </w:rPr>
      </w:pPr>
      <w:r w:rsidRPr="00937475">
        <w:rPr>
          <w:rFonts w:ascii="Tahoma" w:hAnsi="Tahoma" w:cs="Tahoma"/>
          <w:b/>
          <w:noProof/>
          <w:sz w:val="22"/>
          <w:szCs w:val="22"/>
          <w:lang w:eastAsia="es-CL"/>
        </w:rPr>
        <w:t>En cuanto arriben al país:</w:t>
      </w:r>
      <w:r w:rsidRPr="00937475">
        <w:rPr>
          <w:rFonts w:ascii="Tahoma" w:hAnsi="Tahoma" w:cs="Tahoma"/>
          <w:bCs/>
          <w:noProof/>
          <w:sz w:val="22"/>
          <w:szCs w:val="22"/>
          <w:lang w:eastAsia="es-CL"/>
        </w:rPr>
        <w:t xml:space="preserve"> Quedarán en esta condición aquellas mercancías mencionadas en el párrafo 6 del número 3 de este Título, esto es, las que al momento de la recepción de la información anticipada, se les asigna la marca libre o autorizado a salir pendiente de pago, y siempre que dicha marca no haya sido modificada con posterioridad. </w:t>
      </w:r>
    </w:p>
    <w:p w:rsidR="00217B7B" w:rsidRPr="00937475" w:rsidRDefault="00217B7B" w:rsidP="00937475">
      <w:pPr>
        <w:spacing w:line="320" w:lineRule="atLeast"/>
        <w:ind w:left="709"/>
        <w:jc w:val="both"/>
        <w:rPr>
          <w:rFonts w:ascii="Tahoma" w:hAnsi="Tahoma" w:cs="Tahoma"/>
          <w:bCs/>
          <w:noProof/>
          <w:sz w:val="22"/>
          <w:szCs w:val="22"/>
          <w:lang w:eastAsia="es-CL"/>
        </w:rPr>
      </w:pPr>
      <w:r w:rsidRPr="00937475">
        <w:rPr>
          <w:rFonts w:ascii="Tahoma" w:hAnsi="Tahoma" w:cs="Tahoma"/>
          <w:bCs/>
          <w:noProof/>
          <w:sz w:val="22"/>
          <w:szCs w:val="22"/>
          <w:lang w:eastAsia="es-CL"/>
        </w:rPr>
        <w:t>Estas mercancías, se deberán diferenciar aquellas cuya marca asignada corresponda a “Libre” de aquellas marcadas como “autorizadas a salir pendiente de pago”.</w:t>
      </w:r>
    </w:p>
    <w:p w:rsidR="00217B7B" w:rsidRPr="00937475" w:rsidRDefault="00217B7B" w:rsidP="00575B29">
      <w:pPr>
        <w:pStyle w:val="Prrafodelista"/>
        <w:numPr>
          <w:ilvl w:val="0"/>
          <w:numId w:val="25"/>
        </w:numPr>
        <w:spacing w:line="320" w:lineRule="atLeast"/>
        <w:jc w:val="both"/>
        <w:rPr>
          <w:rFonts w:ascii="Tahoma" w:hAnsi="Tahoma" w:cs="Tahoma"/>
          <w:bCs/>
          <w:noProof/>
          <w:sz w:val="22"/>
          <w:szCs w:val="22"/>
          <w:lang w:eastAsia="es-CL"/>
        </w:rPr>
      </w:pPr>
      <w:r w:rsidRPr="00937475">
        <w:rPr>
          <w:rFonts w:ascii="Tahoma" w:hAnsi="Tahoma" w:cs="Tahoma"/>
          <w:b/>
          <w:noProof/>
          <w:sz w:val="22"/>
          <w:szCs w:val="22"/>
          <w:lang w:eastAsia="es-CL"/>
        </w:rPr>
        <w:t xml:space="preserve">Una vez finalizada su fiscalización: </w:t>
      </w:r>
      <w:r w:rsidRPr="00937475">
        <w:rPr>
          <w:rFonts w:ascii="Tahoma" w:hAnsi="Tahoma" w:cs="Tahoma"/>
          <w:bCs/>
          <w:noProof/>
          <w:sz w:val="22"/>
          <w:szCs w:val="22"/>
          <w:lang w:eastAsia="es-CL"/>
        </w:rPr>
        <w:t>Quedarán en condiciones de ser entregadas a Correos de Chile, aquellas que concluyeron su fiscalización a satisfacción de este Servicio, correspondiendo también su posterior separación entre aquellas que hayan ocasionado pago de gravámenes, de las que se encuentras exentas de pago.</w:t>
      </w:r>
    </w:p>
    <w:p w:rsidR="00217B7B" w:rsidRDefault="00217B7B" w:rsidP="00217B7B">
      <w:pPr>
        <w:spacing w:line="320" w:lineRule="atLeast"/>
        <w:ind w:left="205"/>
        <w:jc w:val="both"/>
        <w:rPr>
          <w:rFonts w:ascii="Tahoma" w:hAnsi="Tahoma" w:cs="Tahoma"/>
          <w:bCs/>
          <w:noProof/>
          <w:sz w:val="22"/>
          <w:szCs w:val="22"/>
          <w:lang w:eastAsia="es-CL"/>
        </w:rPr>
      </w:pPr>
    </w:p>
    <w:p w:rsidR="00217B7B" w:rsidRDefault="00217B7B" w:rsidP="00217B7B">
      <w:pPr>
        <w:spacing w:line="320" w:lineRule="atLeast"/>
        <w:ind w:left="205"/>
        <w:jc w:val="both"/>
        <w:rPr>
          <w:rFonts w:ascii="Tahoma" w:hAnsi="Tahoma" w:cs="Tahoma"/>
          <w:bCs/>
          <w:noProof/>
          <w:sz w:val="22"/>
          <w:szCs w:val="22"/>
          <w:lang w:eastAsia="es-CL"/>
        </w:rPr>
      </w:pPr>
      <w:r w:rsidRPr="00715C59">
        <w:rPr>
          <w:rFonts w:ascii="Tahoma" w:hAnsi="Tahoma" w:cs="Tahoma"/>
          <w:bCs/>
          <w:noProof/>
          <w:sz w:val="22"/>
          <w:szCs w:val="22"/>
          <w:lang w:eastAsia="es-CL"/>
        </w:rPr>
        <w:t xml:space="preserve">En cuanto a las mercancías que generan pago de gravámenes, </w:t>
      </w:r>
      <w:r>
        <w:rPr>
          <w:rFonts w:ascii="Tahoma" w:hAnsi="Tahoma" w:cs="Tahoma"/>
          <w:bCs/>
          <w:noProof/>
          <w:sz w:val="22"/>
          <w:szCs w:val="22"/>
          <w:lang w:eastAsia="es-CL"/>
        </w:rPr>
        <w:t>ya sea que su marca corresponde a</w:t>
      </w:r>
      <w:r w:rsidRPr="00715C59">
        <w:rPr>
          <w:rFonts w:ascii="Tahoma" w:hAnsi="Tahoma" w:cs="Tahoma"/>
          <w:bCs/>
          <w:noProof/>
          <w:sz w:val="22"/>
          <w:szCs w:val="22"/>
          <w:lang w:eastAsia="es-CL"/>
        </w:rPr>
        <w:t xml:space="preserve"> “Libre pendiente de pago”</w:t>
      </w:r>
      <w:r>
        <w:rPr>
          <w:rFonts w:ascii="Tahoma" w:hAnsi="Tahoma" w:cs="Tahoma"/>
          <w:bCs/>
          <w:noProof/>
          <w:sz w:val="22"/>
          <w:szCs w:val="22"/>
          <w:lang w:eastAsia="es-CL"/>
        </w:rPr>
        <w:t xml:space="preserve"> (conforme a</w:t>
      </w:r>
      <w:r w:rsidR="00461022">
        <w:rPr>
          <w:rFonts w:ascii="Tahoma" w:hAnsi="Tahoma" w:cs="Tahoma"/>
          <w:bCs/>
          <w:noProof/>
          <w:sz w:val="22"/>
          <w:szCs w:val="22"/>
          <w:lang w:eastAsia="es-CL"/>
        </w:rPr>
        <w:t xml:space="preserve"> </w:t>
      </w:r>
      <w:r>
        <w:rPr>
          <w:rFonts w:ascii="Tahoma" w:hAnsi="Tahoma" w:cs="Tahoma"/>
          <w:bCs/>
          <w:noProof/>
          <w:sz w:val="22"/>
          <w:szCs w:val="22"/>
          <w:lang w:eastAsia="es-CL"/>
        </w:rPr>
        <w:t>l</w:t>
      </w:r>
      <w:r w:rsidR="00461022">
        <w:rPr>
          <w:rFonts w:ascii="Tahoma" w:hAnsi="Tahoma" w:cs="Tahoma"/>
          <w:bCs/>
          <w:noProof/>
          <w:sz w:val="22"/>
          <w:szCs w:val="22"/>
          <w:lang w:eastAsia="es-CL"/>
        </w:rPr>
        <w:t>a</w:t>
      </w:r>
      <w:r>
        <w:rPr>
          <w:rFonts w:ascii="Tahoma" w:hAnsi="Tahoma" w:cs="Tahoma"/>
          <w:bCs/>
          <w:noProof/>
          <w:sz w:val="22"/>
          <w:szCs w:val="22"/>
          <w:lang w:eastAsia="es-CL"/>
        </w:rPr>
        <w:t xml:space="preserve"> </w:t>
      </w:r>
      <w:r w:rsidR="00461022">
        <w:rPr>
          <w:rFonts w:ascii="Tahoma" w:hAnsi="Tahoma" w:cs="Tahoma"/>
          <w:bCs/>
          <w:noProof/>
          <w:sz w:val="22"/>
          <w:szCs w:val="22"/>
          <w:lang w:eastAsia="es-CL"/>
        </w:rPr>
        <w:t>letra a)</w:t>
      </w:r>
      <w:r>
        <w:rPr>
          <w:rFonts w:ascii="Tahoma" w:hAnsi="Tahoma" w:cs="Tahoma"/>
          <w:bCs/>
          <w:noProof/>
          <w:sz w:val="22"/>
          <w:szCs w:val="22"/>
          <w:lang w:eastAsia="es-CL"/>
        </w:rPr>
        <w:t xml:space="preserve"> anterior)</w:t>
      </w:r>
      <w:r w:rsidRPr="00715C59">
        <w:rPr>
          <w:rFonts w:ascii="Tahoma" w:hAnsi="Tahoma" w:cs="Tahoma"/>
          <w:bCs/>
          <w:noProof/>
          <w:sz w:val="22"/>
          <w:szCs w:val="22"/>
          <w:lang w:eastAsia="es-CL"/>
        </w:rPr>
        <w:t xml:space="preserve">, </w:t>
      </w:r>
      <w:r>
        <w:rPr>
          <w:rFonts w:ascii="Tahoma" w:hAnsi="Tahoma" w:cs="Tahoma"/>
          <w:bCs/>
          <w:noProof/>
          <w:sz w:val="22"/>
          <w:szCs w:val="22"/>
          <w:lang w:eastAsia="es-CL"/>
        </w:rPr>
        <w:t xml:space="preserve">o bien, como resultado de la fiscalización (de acuerdo </w:t>
      </w:r>
      <w:r w:rsidR="00461022">
        <w:rPr>
          <w:rFonts w:ascii="Tahoma" w:hAnsi="Tahoma" w:cs="Tahoma"/>
          <w:bCs/>
          <w:noProof/>
          <w:sz w:val="22"/>
          <w:szCs w:val="22"/>
          <w:lang w:eastAsia="es-CL"/>
        </w:rPr>
        <w:t>a la letra b)</w:t>
      </w:r>
      <w:r>
        <w:rPr>
          <w:rFonts w:ascii="Tahoma" w:hAnsi="Tahoma" w:cs="Tahoma"/>
          <w:bCs/>
          <w:noProof/>
          <w:sz w:val="22"/>
          <w:szCs w:val="22"/>
          <w:lang w:eastAsia="es-CL"/>
        </w:rPr>
        <w:t xml:space="preserve"> anterior)</w:t>
      </w:r>
      <w:r w:rsidRPr="00715C59">
        <w:rPr>
          <w:rFonts w:ascii="Tahoma" w:hAnsi="Tahoma" w:cs="Tahoma"/>
          <w:bCs/>
          <w:noProof/>
          <w:sz w:val="22"/>
          <w:szCs w:val="22"/>
          <w:lang w:eastAsia="es-CL"/>
        </w:rPr>
        <w:t xml:space="preserve">, Correos de Chile siempre deberá constatar que la liquidación de los gravámenes se encuentre previamente pagada, antes de hacer entrega de ellas a sus </w:t>
      </w:r>
      <w:r>
        <w:rPr>
          <w:rFonts w:ascii="Tahoma" w:hAnsi="Tahoma" w:cs="Tahoma"/>
          <w:bCs/>
          <w:noProof/>
          <w:sz w:val="22"/>
          <w:szCs w:val="22"/>
          <w:lang w:eastAsia="es-CL"/>
        </w:rPr>
        <w:t xml:space="preserve">respectivos </w:t>
      </w:r>
      <w:r w:rsidRPr="00715C59">
        <w:rPr>
          <w:rFonts w:ascii="Tahoma" w:hAnsi="Tahoma" w:cs="Tahoma"/>
          <w:bCs/>
          <w:noProof/>
          <w:sz w:val="22"/>
          <w:szCs w:val="22"/>
          <w:lang w:eastAsia="es-CL"/>
        </w:rPr>
        <w:t>importadores.</w:t>
      </w:r>
    </w:p>
    <w:p w:rsidR="00217B7B" w:rsidRDefault="00217B7B" w:rsidP="00217B7B">
      <w:pPr>
        <w:spacing w:line="320" w:lineRule="atLeast"/>
        <w:ind w:left="205"/>
        <w:jc w:val="both"/>
        <w:rPr>
          <w:rFonts w:ascii="Tahoma" w:hAnsi="Tahoma" w:cs="Tahoma"/>
          <w:bCs/>
          <w:noProof/>
          <w:sz w:val="22"/>
          <w:szCs w:val="22"/>
          <w:lang w:eastAsia="es-CL"/>
        </w:rPr>
      </w:pPr>
    </w:p>
    <w:p w:rsidR="00217B7B" w:rsidRPr="00715C59" w:rsidRDefault="00217B7B" w:rsidP="00217B7B">
      <w:pPr>
        <w:spacing w:line="320" w:lineRule="atLeast"/>
        <w:ind w:left="205"/>
        <w:jc w:val="both"/>
        <w:rPr>
          <w:rFonts w:ascii="Tahoma" w:hAnsi="Tahoma" w:cs="Tahoma"/>
          <w:bCs/>
          <w:noProof/>
          <w:sz w:val="22"/>
          <w:szCs w:val="22"/>
          <w:lang w:eastAsia="es-CL"/>
        </w:rPr>
      </w:pPr>
      <w:r>
        <w:rPr>
          <w:rFonts w:ascii="Tahoma" w:hAnsi="Tahoma" w:cs="Tahoma"/>
          <w:bCs/>
          <w:noProof/>
          <w:sz w:val="22"/>
          <w:szCs w:val="22"/>
          <w:lang w:eastAsia="es-CL"/>
        </w:rPr>
        <w:t>E</w:t>
      </w:r>
      <w:r w:rsidRPr="00715C59">
        <w:rPr>
          <w:rFonts w:ascii="Tahoma" w:hAnsi="Tahoma" w:cs="Tahoma"/>
          <w:bCs/>
          <w:noProof/>
          <w:sz w:val="22"/>
          <w:szCs w:val="22"/>
          <w:lang w:eastAsia="es-CL"/>
        </w:rPr>
        <w:t xml:space="preserve">l importador tomará conocimiento de que su envío postal se encuentra disponible para ser retirado </w:t>
      </w:r>
      <w:r w:rsidR="00461022">
        <w:rPr>
          <w:rFonts w:ascii="Tahoma" w:hAnsi="Tahoma" w:cs="Tahoma"/>
          <w:bCs/>
          <w:noProof/>
          <w:sz w:val="22"/>
          <w:szCs w:val="22"/>
          <w:lang w:eastAsia="es-CL"/>
        </w:rPr>
        <w:t xml:space="preserve">accediendo de </w:t>
      </w:r>
      <w:r w:rsidR="00461022" w:rsidRPr="00D30D6E">
        <w:rPr>
          <w:rFonts w:ascii="Tahoma" w:hAnsi="Tahoma" w:cs="Tahoma"/>
          <w:bCs/>
          <w:i/>
          <w:iCs/>
          <w:noProof/>
          <w:sz w:val="22"/>
          <w:szCs w:val="22"/>
          <w:lang w:eastAsia="es-CL"/>
        </w:rPr>
        <w:t>La Plataforma</w:t>
      </w:r>
      <w:r w:rsidR="00461022" w:rsidRPr="00715C59">
        <w:rPr>
          <w:rFonts w:ascii="Tahoma" w:hAnsi="Tahoma" w:cs="Tahoma"/>
          <w:bCs/>
          <w:noProof/>
          <w:sz w:val="22"/>
          <w:szCs w:val="22"/>
          <w:lang w:eastAsia="es-CL"/>
        </w:rPr>
        <w:t>, en donde además se podrá informar de la trazabilidad de sus mercancías a partir del momento en que Correos de Chile pone a disposición de Aduanas la información anticipada de los envíos postales</w:t>
      </w:r>
      <w:r w:rsidR="00461022">
        <w:rPr>
          <w:rFonts w:ascii="Tahoma" w:hAnsi="Tahoma" w:cs="Tahoma"/>
          <w:bCs/>
          <w:noProof/>
          <w:sz w:val="22"/>
          <w:szCs w:val="22"/>
          <w:lang w:eastAsia="es-CL"/>
        </w:rPr>
        <w:t xml:space="preserve">, siempre y cuando el estándar de la información anticipada recepcionada así lo permita. Sin perjuicio de lo anterior, también podrá tomar conocimiento </w:t>
      </w:r>
      <w:r w:rsidRPr="00715C59">
        <w:rPr>
          <w:rFonts w:ascii="Tahoma" w:hAnsi="Tahoma" w:cs="Tahoma"/>
          <w:bCs/>
          <w:noProof/>
          <w:sz w:val="22"/>
          <w:szCs w:val="22"/>
          <w:lang w:eastAsia="es-CL"/>
        </w:rPr>
        <w:t xml:space="preserve">a través de </w:t>
      </w:r>
      <w:r>
        <w:rPr>
          <w:rFonts w:ascii="Tahoma" w:hAnsi="Tahoma" w:cs="Tahoma"/>
          <w:bCs/>
          <w:noProof/>
          <w:sz w:val="22"/>
          <w:szCs w:val="22"/>
          <w:lang w:eastAsia="es-CL"/>
        </w:rPr>
        <w:t>los canales habilitados por Correos de Chile para estos efectos. Sin perjuicio de lo anterior.</w:t>
      </w:r>
    </w:p>
    <w:p w:rsidR="00217B7B" w:rsidRDefault="00217B7B" w:rsidP="00217B7B">
      <w:pPr>
        <w:spacing w:line="320" w:lineRule="atLeast"/>
        <w:ind w:left="205"/>
        <w:jc w:val="both"/>
        <w:rPr>
          <w:rFonts w:ascii="Tahoma" w:hAnsi="Tahoma" w:cs="Tahoma"/>
          <w:bCs/>
          <w:noProof/>
          <w:sz w:val="22"/>
          <w:szCs w:val="22"/>
          <w:lang w:eastAsia="es-CL"/>
        </w:rPr>
      </w:pPr>
    </w:p>
    <w:p w:rsidR="00217B7B" w:rsidRPr="00715C59" w:rsidRDefault="00217B7B" w:rsidP="00217B7B">
      <w:pPr>
        <w:spacing w:line="320" w:lineRule="atLeast"/>
        <w:ind w:left="205"/>
        <w:jc w:val="both"/>
        <w:rPr>
          <w:rFonts w:ascii="Tahoma" w:hAnsi="Tahoma" w:cs="Tahoma"/>
          <w:bCs/>
          <w:noProof/>
          <w:sz w:val="22"/>
          <w:szCs w:val="22"/>
          <w:lang w:eastAsia="es-CL"/>
        </w:rPr>
      </w:pPr>
      <w:r>
        <w:rPr>
          <w:rFonts w:ascii="Tahoma" w:hAnsi="Tahoma" w:cs="Tahoma"/>
          <w:bCs/>
          <w:noProof/>
          <w:sz w:val="22"/>
          <w:szCs w:val="22"/>
          <w:lang w:eastAsia="es-CL"/>
        </w:rPr>
        <w:t>El importador podrá efectuar el</w:t>
      </w:r>
      <w:r w:rsidRPr="00715C59">
        <w:rPr>
          <w:rFonts w:ascii="Tahoma" w:hAnsi="Tahoma" w:cs="Tahoma"/>
          <w:bCs/>
          <w:noProof/>
          <w:sz w:val="22"/>
          <w:szCs w:val="22"/>
          <w:lang w:eastAsia="es-CL"/>
        </w:rPr>
        <w:t xml:space="preserve"> pago de los gravámenes</w:t>
      </w:r>
      <w:r w:rsidR="00461022">
        <w:rPr>
          <w:rFonts w:ascii="Tahoma" w:hAnsi="Tahoma" w:cs="Tahoma"/>
          <w:bCs/>
          <w:noProof/>
          <w:sz w:val="22"/>
          <w:szCs w:val="22"/>
          <w:lang w:eastAsia="es-CL"/>
        </w:rPr>
        <w:t xml:space="preserve"> señalados en el documento aduanero,</w:t>
      </w:r>
      <w:r w:rsidRPr="00715C59">
        <w:rPr>
          <w:rFonts w:ascii="Tahoma" w:hAnsi="Tahoma" w:cs="Tahoma"/>
          <w:bCs/>
          <w:noProof/>
          <w:sz w:val="22"/>
          <w:szCs w:val="22"/>
          <w:lang w:eastAsia="es-CL"/>
        </w:rPr>
        <w:t xml:space="preserve"> a través del botón dispuesto a este efecto en </w:t>
      </w:r>
      <w:r w:rsidRPr="00715C59">
        <w:rPr>
          <w:rFonts w:ascii="Tahoma" w:hAnsi="Tahoma" w:cs="Tahoma"/>
          <w:bCs/>
          <w:i/>
          <w:iCs/>
          <w:noProof/>
          <w:sz w:val="22"/>
          <w:szCs w:val="22"/>
          <w:lang w:eastAsia="es-CL"/>
        </w:rPr>
        <w:t>la Plataforma</w:t>
      </w:r>
      <w:r w:rsidRPr="00715C59">
        <w:rPr>
          <w:rFonts w:ascii="Tahoma" w:hAnsi="Tahoma" w:cs="Tahoma"/>
          <w:bCs/>
          <w:noProof/>
          <w:sz w:val="22"/>
          <w:szCs w:val="22"/>
          <w:lang w:eastAsia="es-CL"/>
        </w:rPr>
        <w:t xml:space="preserve">, </w:t>
      </w:r>
      <w:r w:rsidR="00461022">
        <w:rPr>
          <w:rFonts w:ascii="Tahoma" w:hAnsi="Tahoma" w:cs="Tahoma"/>
          <w:bCs/>
          <w:noProof/>
          <w:sz w:val="22"/>
          <w:szCs w:val="22"/>
          <w:lang w:eastAsia="es-CL"/>
        </w:rPr>
        <w:t xml:space="preserve">o bien por medio de los canales dispuestos por Correos de Chile, </w:t>
      </w:r>
      <w:r w:rsidRPr="00715C59">
        <w:rPr>
          <w:rFonts w:ascii="Tahoma" w:hAnsi="Tahoma" w:cs="Tahoma"/>
          <w:bCs/>
          <w:noProof/>
          <w:sz w:val="22"/>
          <w:szCs w:val="22"/>
          <w:lang w:eastAsia="es-CL"/>
        </w:rPr>
        <w:t>una vez que su fiscalización haya sido ejecutada y su resultado se encuentre ingresado</w:t>
      </w:r>
      <w:r w:rsidR="00461022">
        <w:rPr>
          <w:rFonts w:ascii="Tahoma" w:hAnsi="Tahoma" w:cs="Tahoma"/>
          <w:bCs/>
          <w:noProof/>
          <w:sz w:val="22"/>
          <w:szCs w:val="22"/>
          <w:lang w:eastAsia="es-CL"/>
        </w:rPr>
        <w:t xml:space="preserve"> en el sistema respectivo</w:t>
      </w:r>
      <w:r w:rsidRPr="00715C59">
        <w:rPr>
          <w:rFonts w:ascii="Tahoma" w:hAnsi="Tahoma" w:cs="Tahoma"/>
          <w:bCs/>
          <w:noProof/>
          <w:sz w:val="22"/>
          <w:szCs w:val="22"/>
          <w:lang w:eastAsia="es-CL"/>
        </w:rPr>
        <w:t>, de lo que será notificado el importador</w:t>
      </w:r>
      <w:r w:rsidR="00461022">
        <w:rPr>
          <w:rFonts w:ascii="Tahoma" w:hAnsi="Tahoma" w:cs="Tahoma"/>
          <w:bCs/>
          <w:noProof/>
          <w:sz w:val="22"/>
          <w:szCs w:val="22"/>
          <w:lang w:eastAsia="es-CL"/>
        </w:rPr>
        <w:t xml:space="preserve"> en su oportunidad</w:t>
      </w:r>
      <w:r w:rsidRPr="00715C59">
        <w:rPr>
          <w:rFonts w:ascii="Tahoma" w:hAnsi="Tahoma" w:cs="Tahoma"/>
          <w:bCs/>
          <w:noProof/>
          <w:sz w:val="22"/>
          <w:szCs w:val="22"/>
          <w:lang w:eastAsia="es-CL"/>
        </w:rPr>
        <w:t>.</w:t>
      </w:r>
    </w:p>
    <w:p w:rsidR="00CE0CC7" w:rsidRDefault="00CE0CC7" w:rsidP="00487A57">
      <w:pPr>
        <w:spacing w:line="320" w:lineRule="atLeast"/>
        <w:jc w:val="both"/>
        <w:rPr>
          <w:rFonts w:ascii="Tahoma" w:hAnsi="Tahoma" w:cs="Tahoma"/>
          <w:bCs/>
          <w:noProof/>
          <w:sz w:val="22"/>
          <w:szCs w:val="22"/>
          <w:lang w:eastAsia="es-CL"/>
        </w:rPr>
      </w:pPr>
    </w:p>
    <w:p w:rsidR="009453A8" w:rsidRPr="00910EA3" w:rsidRDefault="005D4882" w:rsidP="00910EA3">
      <w:pPr>
        <w:pStyle w:val="Prrafodelista"/>
        <w:numPr>
          <w:ilvl w:val="0"/>
          <w:numId w:val="2"/>
        </w:numPr>
        <w:spacing w:line="320" w:lineRule="atLeast"/>
        <w:jc w:val="both"/>
        <w:rPr>
          <w:rFonts w:ascii="Tahoma" w:hAnsi="Tahoma" w:cs="Tahoma"/>
          <w:b/>
          <w:bCs/>
          <w:noProof/>
          <w:sz w:val="22"/>
          <w:szCs w:val="22"/>
          <w:lang w:eastAsia="es-CL"/>
        </w:rPr>
      </w:pPr>
      <w:r w:rsidRPr="00910EA3">
        <w:rPr>
          <w:rFonts w:ascii="Tahoma" w:hAnsi="Tahoma" w:cs="Tahoma"/>
          <w:b/>
          <w:bCs/>
          <w:noProof/>
          <w:sz w:val="22"/>
          <w:szCs w:val="22"/>
          <w:lang w:eastAsia="es-CL"/>
        </w:rPr>
        <w:t>RECHAZO DE LOS ENVÍOS POSTALES</w:t>
      </w:r>
    </w:p>
    <w:p w:rsidR="005D49EA" w:rsidRDefault="005D49EA" w:rsidP="00835FEC">
      <w:pPr>
        <w:spacing w:line="320" w:lineRule="atLeast"/>
        <w:jc w:val="both"/>
        <w:rPr>
          <w:rFonts w:ascii="Tahoma" w:hAnsi="Tahoma" w:cs="Tahoma"/>
          <w:bCs/>
          <w:noProof/>
          <w:sz w:val="22"/>
          <w:szCs w:val="22"/>
          <w:lang w:val="es-CL" w:eastAsia="es-CL"/>
        </w:rPr>
      </w:pPr>
    </w:p>
    <w:p w:rsidR="00835FEC" w:rsidRDefault="00835FEC" w:rsidP="00835FEC">
      <w:pPr>
        <w:spacing w:line="320" w:lineRule="atLeast"/>
        <w:jc w:val="both"/>
        <w:rPr>
          <w:rFonts w:ascii="Tahoma" w:hAnsi="Tahoma" w:cs="Tahoma"/>
          <w:bCs/>
          <w:noProof/>
          <w:sz w:val="22"/>
          <w:szCs w:val="22"/>
          <w:lang w:val="es-CL" w:eastAsia="es-CL"/>
        </w:rPr>
      </w:pPr>
      <w:r w:rsidRPr="00835FEC">
        <w:rPr>
          <w:rFonts w:ascii="Tahoma" w:hAnsi="Tahoma" w:cs="Tahoma"/>
          <w:bCs/>
          <w:noProof/>
          <w:sz w:val="22"/>
          <w:szCs w:val="22"/>
          <w:lang w:val="es-CL" w:eastAsia="es-CL"/>
        </w:rPr>
        <w:t xml:space="preserve">Correos de Chile –en conformidad a las Convenciones Internacionales– </w:t>
      </w:r>
      <w:r>
        <w:rPr>
          <w:rFonts w:ascii="Tahoma" w:hAnsi="Tahoma" w:cs="Tahoma"/>
          <w:bCs/>
          <w:noProof/>
          <w:sz w:val="22"/>
          <w:szCs w:val="22"/>
          <w:lang w:val="es-CL" w:eastAsia="es-CL"/>
        </w:rPr>
        <w:t>podrá</w:t>
      </w:r>
      <w:r w:rsidRPr="00835FEC">
        <w:rPr>
          <w:rFonts w:ascii="Tahoma" w:hAnsi="Tahoma" w:cs="Tahoma"/>
          <w:bCs/>
          <w:noProof/>
          <w:sz w:val="22"/>
          <w:szCs w:val="22"/>
          <w:lang w:val="es-CL" w:eastAsia="es-CL"/>
        </w:rPr>
        <w:t xml:space="preserve"> dev</w:t>
      </w:r>
      <w:r>
        <w:rPr>
          <w:rFonts w:ascii="Tahoma" w:hAnsi="Tahoma" w:cs="Tahoma"/>
          <w:bCs/>
          <w:noProof/>
          <w:sz w:val="22"/>
          <w:szCs w:val="22"/>
          <w:lang w:val="es-CL" w:eastAsia="es-CL"/>
        </w:rPr>
        <w:t>o</w:t>
      </w:r>
      <w:r w:rsidRPr="00835FEC">
        <w:rPr>
          <w:rFonts w:ascii="Tahoma" w:hAnsi="Tahoma" w:cs="Tahoma"/>
          <w:bCs/>
          <w:noProof/>
          <w:sz w:val="22"/>
          <w:szCs w:val="22"/>
          <w:lang w:val="es-CL" w:eastAsia="es-CL"/>
        </w:rPr>
        <w:t>l</w:t>
      </w:r>
      <w:r>
        <w:rPr>
          <w:rFonts w:ascii="Tahoma" w:hAnsi="Tahoma" w:cs="Tahoma"/>
          <w:bCs/>
          <w:noProof/>
          <w:sz w:val="22"/>
          <w:szCs w:val="22"/>
          <w:lang w:val="es-CL" w:eastAsia="es-CL"/>
        </w:rPr>
        <w:t>ver</w:t>
      </w:r>
      <w:r w:rsidRPr="00835FEC">
        <w:rPr>
          <w:rFonts w:ascii="Tahoma" w:hAnsi="Tahoma" w:cs="Tahoma"/>
          <w:bCs/>
          <w:noProof/>
          <w:sz w:val="22"/>
          <w:szCs w:val="22"/>
          <w:lang w:val="es-CL" w:eastAsia="es-CL"/>
        </w:rPr>
        <w:t xml:space="preserve"> al extranjero </w:t>
      </w:r>
      <w:r>
        <w:rPr>
          <w:rFonts w:ascii="Tahoma" w:hAnsi="Tahoma" w:cs="Tahoma"/>
          <w:bCs/>
          <w:noProof/>
          <w:sz w:val="22"/>
          <w:szCs w:val="22"/>
          <w:lang w:val="es-CL" w:eastAsia="es-CL"/>
        </w:rPr>
        <w:t>aquellos</w:t>
      </w:r>
      <w:r w:rsidRPr="00835FEC">
        <w:rPr>
          <w:rFonts w:ascii="Tahoma" w:hAnsi="Tahoma" w:cs="Tahoma"/>
          <w:bCs/>
          <w:noProof/>
          <w:sz w:val="22"/>
          <w:szCs w:val="22"/>
          <w:lang w:val="es-CL" w:eastAsia="es-CL"/>
        </w:rPr>
        <w:t xml:space="preserve"> envíos postales cuyo desaduanamiento no se hubiere efectuado </w:t>
      </w:r>
      <w:r w:rsidR="00D2630A">
        <w:rPr>
          <w:rFonts w:ascii="Tahoma" w:hAnsi="Tahoma" w:cs="Tahoma"/>
          <w:bCs/>
          <w:noProof/>
          <w:sz w:val="22"/>
          <w:szCs w:val="22"/>
          <w:lang w:val="es-CL" w:eastAsia="es-CL"/>
        </w:rPr>
        <w:t xml:space="preserve">dentro de los </w:t>
      </w:r>
      <w:r>
        <w:rPr>
          <w:rFonts w:ascii="Tahoma" w:hAnsi="Tahoma" w:cs="Tahoma"/>
          <w:bCs/>
          <w:noProof/>
          <w:sz w:val="22"/>
          <w:szCs w:val="22"/>
          <w:lang w:val="es-CL" w:eastAsia="es-CL"/>
        </w:rPr>
        <w:t>30 dias contados desde su arribo al país</w:t>
      </w:r>
      <w:r w:rsidRPr="00835FEC">
        <w:rPr>
          <w:rFonts w:ascii="Tahoma" w:hAnsi="Tahoma" w:cs="Tahoma"/>
          <w:bCs/>
          <w:noProof/>
          <w:sz w:val="22"/>
          <w:szCs w:val="22"/>
          <w:lang w:val="es-CL" w:eastAsia="es-CL"/>
        </w:rPr>
        <w:t>.</w:t>
      </w:r>
    </w:p>
    <w:p w:rsidR="00835FEC" w:rsidRPr="00835FEC" w:rsidRDefault="00835FEC" w:rsidP="00835FEC">
      <w:pPr>
        <w:spacing w:line="320" w:lineRule="atLeast"/>
        <w:jc w:val="both"/>
        <w:rPr>
          <w:rFonts w:ascii="Tahoma" w:hAnsi="Tahoma" w:cs="Tahoma"/>
          <w:bCs/>
          <w:noProof/>
          <w:sz w:val="22"/>
          <w:szCs w:val="22"/>
          <w:lang w:val="es-CL" w:eastAsia="es-CL"/>
        </w:rPr>
      </w:pPr>
    </w:p>
    <w:p w:rsidR="00835FEC" w:rsidRPr="00835FEC" w:rsidRDefault="00835FEC" w:rsidP="00835FEC">
      <w:pPr>
        <w:spacing w:line="320" w:lineRule="atLeast"/>
        <w:jc w:val="both"/>
        <w:rPr>
          <w:rFonts w:ascii="Tahoma" w:hAnsi="Tahoma" w:cs="Tahoma"/>
          <w:bCs/>
          <w:noProof/>
          <w:sz w:val="22"/>
          <w:szCs w:val="22"/>
          <w:lang w:val="es-CL" w:eastAsia="es-CL"/>
        </w:rPr>
      </w:pPr>
      <w:r w:rsidRPr="00835FEC">
        <w:rPr>
          <w:rFonts w:ascii="Tahoma" w:hAnsi="Tahoma" w:cs="Tahoma"/>
          <w:bCs/>
          <w:noProof/>
          <w:sz w:val="22"/>
          <w:szCs w:val="22"/>
          <w:lang w:val="es-CL" w:eastAsia="es-CL"/>
        </w:rPr>
        <w:t xml:space="preserve">Para estos efectos, la </w:t>
      </w:r>
      <w:r>
        <w:rPr>
          <w:rFonts w:ascii="Tahoma" w:hAnsi="Tahoma" w:cs="Tahoma"/>
          <w:bCs/>
          <w:noProof/>
          <w:sz w:val="22"/>
          <w:szCs w:val="22"/>
          <w:lang w:val="es-CL" w:eastAsia="es-CL"/>
        </w:rPr>
        <w:t>referida e</w:t>
      </w:r>
      <w:r w:rsidRPr="00835FEC">
        <w:rPr>
          <w:rFonts w:ascii="Tahoma" w:hAnsi="Tahoma" w:cs="Tahoma"/>
          <w:bCs/>
          <w:noProof/>
          <w:sz w:val="22"/>
          <w:szCs w:val="22"/>
          <w:lang w:val="es-CL" w:eastAsia="es-CL"/>
        </w:rPr>
        <w:t xml:space="preserve">mpresa de </w:t>
      </w:r>
      <w:r>
        <w:rPr>
          <w:rFonts w:ascii="Tahoma" w:hAnsi="Tahoma" w:cs="Tahoma"/>
          <w:bCs/>
          <w:noProof/>
          <w:sz w:val="22"/>
          <w:szCs w:val="22"/>
          <w:lang w:val="es-CL" w:eastAsia="es-CL"/>
        </w:rPr>
        <w:t>c</w:t>
      </w:r>
      <w:r w:rsidRPr="00835FEC">
        <w:rPr>
          <w:rFonts w:ascii="Tahoma" w:hAnsi="Tahoma" w:cs="Tahoma"/>
          <w:bCs/>
          <w:noProof/>
          <w:sz w:val="22"/>
          <w:szCs w:val="22"/>
          <w:lang w:val="es-CL" w:eastAsia="es-CL"/>
        </w:rPr>
        <w:t>orreos</w:t>
      </w:r>
      <w:r>
        <w:rPr>
          <w:rFonts w:ascii="Tahoma" w:hAnsi="Tahoma" w:cs="Tahoma"/>
          <w:bCs/>
          <w:noProof/>
          <w:sz w:val="22"/>
          <w:szCs w:val="22"/>
          <w:lang w:val="es-CL" w:eastAsia="es-CL"/>
        </w:rPr>
        <w:t>,</w:t>
      </w:r>
      <w:r w:rsidRPr="00835FEC">
        <w:rPr>
          <w:rFonts w:ascii="Tahoma" w:hAnsi="Tahoma" w:cs="Tahoma"/>
          <w:bCs/>
          <w:noProof/>
          <w:sz w:val="22"/>
          <w:szCs w:val="22"/>
          <w:lang w:val="es-CL" w:eastAsia="es-CL"/>
        </w:rPr>
        <w:t xml:space="preserve"> deberá previamente notificar al Servicio de Aduanas de las encomiendas y envíos postales que son devuelt</w:t>
      </w:r>
      <w:r w:rsidR="000805B2">
        <w:rPr>
          <w:rFonts w:ascii="Tahoma" w:hAnsi="Tahoma" w:cs="Tahoma"/>
          <w:bCs/>
          <w:noProof/>
          <w:sz w:val="22"/>
          <w:szCs w:val="22"/>
          <w:lang w:val="es-CL" w:eastAsia="es-CL"/>
        </w:rPr>
        <w:t>o</w:t>
      </w:r>
      <w:r w:rsidRPr="00835FEC">
        <w:rPr>
          <w:rFonts w:ascii="Tahoma" w:hAnsi="Tahoma" w:cs="Tahoma"/>
          <w:bCs/>
          <w:noProof/>
          <w:sz w:val="22"/>
          <w:szCs w:val="22"/>
          <w:lang w:val="es-CL" w:eastAsia="es-CL"/>
        </w:rPr>
        <w:t xml:space="preserve">s al exterior. </w:t>
      </w:r>
    </w:p>
    <w:p w:rsidR="00835FEC" w:rsidRDefault="00835FEC" w:rsidP="00835FEC">
      <w:pPr>
        <w:spacing w:line="320" w:lineRule="atLeast"/>
        <w:jc w:val="both"/>
        <w:rPr>
          <w:rFonts w:ascii="Tahoma" w:hAnsi="Tahoma" w:cs="Tahoma"/>
          <w:bCs/>
          <w:noProof/>
          <w:sz w:val="22"/>
          <w:szCs w:val="22"/>
          <w:lang w:eastAsia="es-CL"/>
        </w:rPr>
      </w:pPr>
    </w:p>
    <w:p w:rsidR="009453A8" w:rsidRPr="009453A8" w:rsidRDefault="00835FEC" w:rsidP="009453A8">
      <w:pPr>
        <w:spacing w:line="320" w:lineRule="atLeast"/>
        <w:jc w:val="both"/>
        <w:rPr>
          <w:rFonts w:ascii="Tahoma" w:hAnsi="Tahoma" w:cs="Tahoma"/>
          <w:bCs/>
          <w:noProof/>
          <w:sz w:val="22"/>
          <w:szCs w:val="22"/>
          <w:lang w:eastAsia="es-CL"/>
        </w:rPr>
      </w:pPr>
      <w:r>
        <w:rPr>
          <w:rFonts w:ascii="Tahoma" w:hAnsi="Tahoma" w:cs="Tahoma"/>
          <w:bCs/>
          <w:noProof/>
          <w:sz w:val="22"/>
          <w:szCs w:val="22"/>
          <w:lang w:eastAsia="es-CL"/>
        </w:rPr>
        <w:t>Del mismo modo, lo</w:t>
      </w:r>
      <w:r w:rsidR="009453A8" w:rsidRPr="009453A8">
        <w:rPr>
          <w:rFonts w:ascii="Tahoma" w:hAnsi="Tahoma" w:cs="Tahoma"/>
          <w:bCs/>
          <w:noProof/>
          <w:sz w:val="22"/>
          <w:szCs w:val="22"/>
          <w:lang w:eastAsia="es-CL"/>
        </w:rPr>
        <w:t>s envíos postales arribados al territorio nacional que sean rechazados</w:t>
      </w:r>
      <w:r w:rsidR="00D2630A">
        <w:rPr>
          <w:rFonts w:ascii="Tahoma" w:hAnsi="Tahoma" w:cs="Tahoma"/>
          <w:bCs/>
          <w:noProof/>
          <w:sz w:val="22"/>
          <w:szCs w:val="22"/>
          <w:lang w:eastAsia="es-CL"/>
        </w:rPr>
        <w:t xml:space="preserve"> </w:t>
      </w:r>
      <w:r w:rsidR="009453A8" w:rsidRPr="009453A8">
        <w:rPr>
          <w:rFonts w:ascii="Tahoma" w:hAnsi="Tahoma" w:cs="Tahoma"/>
          <w:bCs/>
          <w:noProof/>
          <w:sz w:val="22"/>
          <w:szCs w:val="22"/>
          <w:lang w:eastAsia="es-CL"/>
        </w:rPr>
        <w:t xml:space="preserve">o que se tengan </w:t>
      </w:r>
      <w:r w:rsidR="00AC0746">
        <w:rPr>
          <w:rFonts w:ascii="Tahoma" w:hAnsi="Tahoma" w:cs="Tahoma"/>
          <w:bCs/>
          <w:noProof/>
          <w:sz w:val="22"/>
          <w:szCs w:val="22"/>
          <w:lang w:eastAsia="es-CL"/>
        </w:rPr>
        <w:t>como tal</w:t>
      </w:r>
      <w:r w:rsidR="009453A8" w:rsidRPr="009453A8">
        <w:rPr>
          <w:rFonts w:ascii="Tahoma" w:hAnsi="Tahoma" w:cs="Tahoma"/>
          <w:bCs/>
          <w:noProof/>
          <w:sz w:val="22"/>
          <w:szCs w:val="22"/>
          <w:lang w:eastAsia="es-CL"/>
        </w:rPr>
        <w:t xml:space="preserve">, podrán ser devueltos al extranjero o entregados a la </w:t>
      </w:r>
      <w:r w:rsidR="000805B2">
        <w:rPr>
          <w:rFonts w:ascii="Tahoma" w:hAnsi="Tahoma" w:cs="Tahoma"/>
          <w:bCs/>
          <w:noProof/>
          <w:sz w:val="22"/>
          <w:szCs w:val="22"/>
          <w:lang w:eastAsia="es-CL"/>
        </w:rPr>
        <w:t>Autoridad Aduanera correspondiente</w:t>
      </w:r>
      <w:r w:rsidR="009453A8" w:rsidRPr="009453A8">
        <w:rPr>
          <w:rFonts w:ascii="Tahoma" w:hAnsi="Tahoma" w:cs="Tahoma"/>
          <w:bCs/>
          <w:noProof/>
          <w:sz w:val="22"/>
          <w:szCs w:val="22"/>
          <w:lang w:eastAsia="es-CL"/>
        </w:rPr>
        <w:t>.</w:t>
      </w:r>
    </w:p>
    <w:p w:rsidR="009453A8" w:rsidRPr="009453A8" w:rsidRDefault="009453A8" w:rsidP="009453A8">
      <w:pPr>
        <w:spacing w:line="320" w:lineRule="atLeast"/>
        <w:jc w:val="both"/>
        <w:rPr>
          <w:rFonts w:ascii="Tahoma" w:hAnsi="Tahoma" w:cs="Tahoma"/>
          <w:bCs/>
          <w:noProof/>
          <w:sz w:val="22"/>
          <w:szCs w:val="22"/>
          <w:lang w:eastAsia="es-CL"/>
        </w:rPr>
      </w:pPr>
    </w:p>
    <w:p w:rsidR="009453A8" w:rsidRDefault="009453A8" w:rsidP="009453A8">
      <w:pPr>
        <w:spacing w:line="320" w:lineRule="atLeast"/>
        <w:jc w:val="both"/>
        <w:rPr>
          <w:rFonts w:ascii="Tahoma" w:hAnsi="Tahoma" w:cs="Tahoma"/>
          <w:bCs/>
          <w:noProof/>
          <w:sz w:val="22"/>
          <w:szCs w:val="22"/>
          <w:lang w:eastAsia="es-CL"/>
        </w:rPr>
      </w:pPr>
      <w:r w:rsidRPr="009453A8">
        <w:rPr>
          <w:rFonts w:ascii="Tahoma" w:hAnsi="Tahoma" w:cs="Tahoma"/>
          <w:bCs/>
          <w:noProof/>
          <w:sz w:val="22"/>
          <w:szCs w:val="22"/>
          <w:lang w:eastAsia="es-CL"/>
        </w:rPr>
        <w:t>Para tal efecto, se tendrá por rechazado un envío postal por parte de su destinatario:</w:t>
      </w:r>
    </w:p>
    <w:p w:rsidR="00A93892" w:rsidRPr="009453A8" w:rsidRDefault="00A93892" w:rsidP="009453A8">
      <w:pPr>
        <w:spacing w:line="320" w:lineRule="atLeast"/>
        <w:jc w:val="both"/>
        <w:rPr>
          <w:rFonts w:ascii="Tahoma" w:hAnsi="Tahoma" w:cs="Tahoma"/>
          <w:bCs/>
          <w:noProof/>
          <w:sz w:val="22"/>
          <w:szCs w:val="22"/>
          <w:lang w:eastAsia="es-CL"/>
        </w:rPr>
      </w:pPr>
    </w:p>
    <w:p w:rsidR="009453A8" w:rsidRPr="009453A8" w:rsidRDefault="009453A8" w:rsidP="00575B29">
      <w:pPr>
        <w:numPr>
          <w:ilvl w:val="0"/>
          <w:numId w:val="5"/>
        </w:numPr>
        <w:spacing w:line="320" w:lineRule="atLeast"/>
        <w:jc w:val="both"/>
        <w:rPr>
          <w:rFonts w:ascii="Tahoma" w:hAnsi="Tahoma" w:cs="Tahoma"/>
          <w:bCs/>
          <w:noProof/>
          <w:sz w:val="22"/>
          <w:szCs w:val="22"/>
          <w:lang w:eastAsia="es-CL"/>
        </w:rPr>
      </w:pPr>
      <w:r w:rsidRPr="009453A8">
        <w:rPr>
          <w:rFonts w:ascii="Tahoma" w:hAnsi="Tahoma" w:cs="Tahoma"/>
          <w:bCs/>
          <w:noProof/>
          <w:sz w:val="22"/>
          <w:szCs w:val="22"/>
          <w:lang w:eastAsia="es-CL"/>
        </w:rPr>
        <w:t>Cuando no efectúa gestión alguna en orden a recibirlo, dentro de los 30 días siguientes a la fecha en que le fue notificado su arribo al país.</w:t>
      </w:r>
    </w:p>
    <w:p w:rsidR="009453A8" w:rsidRPr="009453A8" w:rsidRDefault="009453A8" w:rsidP="00575B29">
      <w:pPr>
        <w:numPr>
          <w:ilvl w:val="0"/>
          <w:numId w:val="5"/>
        </w:numPr>
        <w:spacing w:line="320" w:lineRule="atLeast"/>
        <w:jc w:val="both"/>
        <w:rPr>
          <w:rFonts w:ascii="Tahoma" w:hAnsi="Tahoma" w:cs="Tahoma"/>
          <w:bCs/>
          <w:noProof/>
          <w:sz w:val="22"/>
          <w:szCs w:val="22"/>
          <w:lang w:eastAsia="es-CL"/>
        </w:rPr>
      </w:pPr>
      <w:r w:rsidRPr="009453A8">
        <w:rPr>
          <w:rFonts w:ascii="Tahoma" w:hAnsi="Tahoma" w:cs="Tahoma"/>
          <w:bCs/>
          <w:noProof/>
          <w:sz w:val="22"/>
          <w:szCs w:val="22"/>
          <w:lang w:eastAsia="es-CL"/>
        </w:rPr>
        <w:t>Si no da cumplimiento satisfactoriamente –en tiempo y forma– a la solicitud de presentación de antecedentes efectuada por este Servicio, dentro del plazo otorgado (10 días)</w:t>
      </w:r>
      <w:r w:rsidR="00AC0746">
        <w:rPr>
          <w:rFonts w:ascii="Tahoma" w:hAnsi="Tahoma" w:cs="Tahoma"/>
          <w:bCs/>
          <w:noProof/>
          <w:sz w:val="22"/>
          <w:szCs w:val="22"/>
          <w:lang w:eastAsia="es-CL"/>
        </w:rPr>
        <w:t xml:space="preserve"> y no efectúa gestión alguna dentro de los 20 días siguientes</w:t>
      </w:r>
      <w:r w:rsidRPr="009453A8">
        <w:rPr>
          <w:rFonts w:ascii="Tahoma" w:hAnsi="Tahoma" w:cs="Tahoma"/>
          <w:bCs/>
          <w:noProof/>
          <w:sz w:val="22"/>
          <w:szCs w:val="22"/>
          <w:lang w:eastAsia="es-CL"/>
        </w:rPr>
        <w:t>.</w:t>
      </w:r>
    </w:p>
    <w:p w:rsidR="009453A8" w:rsidRPr="009453A8" w:rsidRDefault="009453A8" w:rsidP="009453A8">
      <w:pPr>
        <w:spacing w:line="320" w:lineRule="atLeast"/>
        <w:jc w:val="both"/>
        <w:rPr>
          <w:rFonts w:ascii="Tahoma" w:hAnsi="Tahoma" w:cs="Tahoma"/>
          <w:bCs/>
          <w:noProof/>
          <w:sz w:val="22"/>
          <w:szCs w:val="22"/>
          <w:lang w:eastAsia="es-CL"/>
        </w:rPr>
      </w:pPr>
    </w:p>
    <w:p w:rsidR="009453A8" w:rsidRPr="009453A8" w:rsidRDefault="009453A8" w:rsidP="009453A8">
      <w:pPr>
        <w:spacing w:line="320" w:lineRule="atLeast"/>
        <w:jc w:val="both"/>
        <w:rPr>
          <w:rFonts w:ascii="Tahoma" w:hAnsi="Tahoma" w:cs="Tahoma"/>
          <w:bCs/>
          <w:noProof/>
          <w:sz w:val="22"/>
          <w:szCs w:val="22"/>
          <w:lang w:eastAsia="es-CL"/>
        </w:rPr>
      </w:pPr>
      <w:r w:rsidRPr="009453A8">
        <w:rPr>
          <w:rFonts w:ascii="Tahoma" w:hAnsi="Tahoma" w:cs="Tahoma"/>
          <w:bCs/>
          <w:noProof/>
          <w:sz w:val="22"/>
          <w:szCs w:val="22"/>
          <w:lang w:eastAsia="es-CL"/>
        </w:rPr>
        <w:t xml:space="preserve">En consecuencia, si un envío postal se tiene por rechazado en base a alguna de las causales señaladas en el párrafo anterior, y la declaración aduanera se encuentra pendiente de pago, o bien, no se encuentra afecta al pago de derechos e impuestos, Aduanas procederá a la anulación de la Declaración de Importación Postal que la ampara, y comunicará esta información a Correos de Chile, quien a su vez procederá a la devolución física del envío postal, por medio de la entrega de la mercancía al operador logístico extranjero, quien finalmente deberá devolverá </w:t>
      </w:r>
      <w:r w:rsidR="00AC0746">
        <w:rPr>
          <w:rFonts w:ascii="Tahoma" w:hAnsi="Tahoma" w:cs="Tahoma"/>
          <w:bCs/>
          <w:noProof/>
          <w:sz w:val="22"/>
          <w:szCs w:val="22"/>
          <w:lang w:eastAsia="es-CL"/>
        </w:rPr>
        <w:t>a su remitente.</w:t>
      </w:r>
    </w:p>
    <w:p w:rsidR="009453A8" w:rsidRPr="009453A8" w:rsidRDefault="009453A8" w:rsidP="009453A8">
      <w:pPr>
        <w:spacing w:line="320" w:lineRule="atLeast"/>
        <w:jc w:val="both"/>
        <w:rPr>
          <w:rFonts w:ascii="Tahoma" w:hAnsi="Tahoma" w:cs="Tahoma"/>
          <w:bCs/>
          <w:noProof/>
          <w:sz w:val="22"/>
          <w:szCs w:val="22"/>
          <w:lang w:eastAsia="es-CL"/>
        </w:rPr>
      </w:pPr>
    </w:p>
    <w:p w:rsidR="009453A8" w:rsidRDefault="009453A8" w:rsidP="009453A8">
      <w:pPr>
        <w:spacing w:line="320" w:lineRule="atLeast"/>
        <w:jc w:val="both"/>
        <w:rPr>
          <w:rFonts w:ascii="Tahoma" w:hAnsi="Tahoma" w:cs="Tahoma"/>
          <w:bCs/>
          <w:noProof/>
          <w:sz w:val="22"/>
          <w:szCs w:val="22"/>
          <w:lang w:eastAsia="es-CL"/>
        </w:rPr>
      </w:pPr>
      <w:r w:rsidRPr="006D4753">
        <w:rPr>
          <w:rFonts w:ascii="Tahoma" w:hAnsi="Tahoma" w:cs="Tahoma"/>
          <w:bCs/>
          <w:noProof/>
          <w:sz w:val="22"/>
          <w:szCs w:val="22"/>
          <w:lang w:eastAsia="es-CL"/>
        </w:rPr>
        <w:t xml:space="preserve">En caso que, </w:t>
      </w:r>
      <w:r>
        <w:rPr>
          <w:rFonts w:ascii="Tahoma" w:hAnsi="Tahoma" w:cs="Tahoma"/>
          <w:bCs/>
          <w:noProof/>
          <w:sz w:val="22"/>
          <w:szCs w:val="22"/>
          <w:lang w:eastAsia="es-CL"/>
        </w:rPr>
        <w:t>el un envío postal sea objeto de pago, y este se haya efectuado</w:t>
      </w:r>
      <w:r w:rsidRPr="006D4753">
        <w:rPr>
          <w:rFonts w:ascii="Tahoma" w:hAnsi="Tahoma" w:cs="Tahoma"/>
          <w:bCs/>
          <w:noProof/>
          <w:sz w:val="22"/>
          <w:szCs w:val="22"/>
          <w:lang w:eastAsia="es-CL"/>
        </w:rPr>
        <w:t>, y</w:t>
      </w:r>
      <w:r>
        <w:rPr>
          <w:rFonts w:ascii="Tahoma" w:hAnsi="Tahoma" w:cs="Tahoma"/>
          <w:bCs/>
          <w:noProof/>
          <w:sz w:val="22"/>
          <w:szCs w:val="22"/>
          <w:lang w:eastAsia="es-CL"/>
        </w:rPr>
        <w:t>, además</w:t>
      </w:r>
      <w:r w:rsidRPr="006D4753">
        <w:rPr>
          <w:rFonts w:ascii="Tahoma" w:hAnsi="Tahoma" w:cs="Tahoma"/>
          <w:bCs/>
          <w:noProof/>
          <w:sz w:val="22"/>
          <w:szCs w:val="22"/>
          <w:lang w:eastAsia="es-CL"/>
        </w:rPr>
        <w:t xml:space="preserve"> el importador </w:t>
      </w:r>
      <w:r>
        <w:rPr>
          <w:rFonts w:ascii="Tahoma" w:hAnsi="Tahoma" w:cs="Tahoma"/>
          <w:bCs/>
          <w:noProof/>
          <w:sz w:val="22"/>
          <w:szCs w:val="22"/>
          <w:lang w:eastAsia="es-CL"/>
        </w:rPr>
        <w:t xml:space="preserve">haya sido </w:t>
      </w:r>
      <w:r w:rsidRPr="006D4753">
        <w:rPr>
          <w:rFonts w:ascii="Tahoma" w:hAnsi="Tahoma" w:cs="Tahoma"/>
          <w:bCs/>
          <w:noProof/>
          <w:sz w:val="22"/>
          <w:szCs w:val="22"/>
          <w:lang w:eastAsia="es-CL"/>
        </w:rPr>
        <w:t xml:space="preserve">notificado de la disponibilidad de retiro de sus mercancías, pero transcurrido el plazo de 30 días, el envío postal, </w:t>
      </w:r>
      <w:r w:rsidR="00E423B6">
        <w:rPr>
          <w:rFonts w:ascii="Tahoma" w:hAnsi="Tahoma" w:cs="Tahoma"/>
          <w:bCs/>
          <w:noProof/>
          <w:sz w:val="22"/>
          <w:szCs w:val="22"/>
          <w:lang w:eastAsia="es-CL"/>
        </w:rPr>
        <w:t>no ha logrado ser despachado, distribuído, retirado o recepcionado</w:t>
      </w:r>
      <w:r w:rsidR="005D3609">
        <w:rPr>
          <w:rFonts w:ascii="Tahoma" w:hAnsi="Tahoma" w:cs="Tahoma"/>
          <w:bCs/>
          <w:noProof/>
          <w:sz w:val="22"/>
          <w:szCs w:val="22"/>
          <w:lang w:eastAsia="es-CL"/>
        </w:rPr>
        <w:t xml:space="preserve"> por el destinatario o importador, </w:t>
      </w:r>
      <w:r w:rsidRPr="006D4753">
        <w:rPr>
          <w:rFonts w:ascii="Tahoma" w:hAnsi="Tahoma" w:cs="Tahoma"/>
          <w:bCs/>
          <w:noProof/>
          <w:sz w:val="22"/>
          <w:szCs w:val="22"/>
          <w:lang w:eastAsia="es-CL"/>
        </w:rPr>
        <w:t xml:space="preserve">Correos de Chile comunicará esta situación a Aduanas, para proceder a la reexportación de </w:t>
      </w:r>
      <w:r>
        <w:rPr>
          <w:rFonts w:ascii="Tahoma" w:hAnsi="Tahoma" w:cs="Tahoma"/>
          <w:bCs/>
          <w:noProof/>
          <w:sz w:val="22"/>
          <w:szCs w:val="22"/>
          <w:lang w:eastAsia="es-CL"/>
        </w:rPr>
        <w:t>aquella</w:t>
      </w:r>
      <w:r w:rsidRPr="006D4753">
        <w:rPr>
          <w:rFonts w:ascii="Tahoma" w:hAnsi="Tahoma" w:cs="Tahoma"/>
          <w:bCs/>
          <w:noProof/>
          <w:sz w:val="22"/>
          <w:szCs w:val="22"/>
          <w:lang w:eastAsia="es-CL"/>
        </w:rPr>
        <w:t xml:space="preserve"> mercancía</w:t>
      </w:r>
      <w:r w:rsidR="00C17E90">
        <w:rPr>
          <w:rFonts w:ascii="Tahoma" w:hAnsi="Tahoma" w:cs="Tahoma"/>
          <w:bCs/>
          <w:noProof/>
          <w:sz w:val="22"/>
          <w:szCs w:val="22"/>
          <w:lang w:eastAsia="es-CL"/>
        </w:rPr>
        <w:t xml:space="preserve"> y para que este Servicio proceda a la anulación del documento aduanero</w:t>
      </w:r>
      <w:r w:rsidRPr="006D4753">
        <w:rPr>
          <w:rFonts w:ascii="Tahoma" w:hAnsi="Tahoma" w:cs="Tahoma"/>
          <w:bCs/>
          <w:noProof/>
          <w:sz w:val="22"/>
          <w:szCs w:val="22"/>
          <w:lang w:eastAsia="es-CL"/>
        </w:rPr>
        <w:t>.</w:t>
      </w:r>
      <w:r w:rsidR="001853FB">
        <w:rPr>
          <w:rFonts w:ascii="Tahoma" w:hAnsi="Tahoma" w:cs="Tahoma"/>
          <w:bCs/>
          <w:noProof/>
          <w:sz w:val="22"/>
          <w:szCs w:val="22"/>
          <w:lang w:eastAsia="es-CL"/>
        </w:rPr>
        <w:t xml:space="preserve"> </w:t>
      </w:r>
    </w:p>
    <w:p w:rsidR="009453A8" w:rsidRDefault="009453A8" w:rsidP="00B66744">
      <w:pPr>
        <w:spacing w:line="320" w:lineRule="atLeast"/>
        <w:jc w:val="both"/>
        <w:rPr>
          <w:rFonts w:ascii="Tahoma" w:hAnsi="Tahoma" w:cs="Tahoma"/>
          <w:bCs/>
          <w:noProof/>
          <w:sz w:val="22"/>
          <w:szCs w:val="22"/>
          <w:lang w:eastAsia="es-CL"/>
        </w:rPr>
      </w:pPr>
    </w:p>
    <w:p w:rsidR="00123DDD" w:rsidRDefault="00123DDD" w:rsidP="00B66744">
      <w:pPr>
        <w:spacing w:line="320" w:lineRule="atLeast"/>
        <w:jc w:val="both"/>
        <w:rPr>
          <w:rFonts w:ascii="Tahoma" w:hAnsi="Tahoma" w:cs="Tahoma"/>
          <w:bCs/>
          <w:noProof/>
          <w:sz w:val="22"/>
          <w:szCs w:val="22"/>
          <w:lang w:eastAsia="es-CL"/>
        </w:rPr>
      </w:pPr>
    </w:p>
    <w:p w:rsidR="007547A5" w:rsidRPr="007547A5" w:rsidRDefault="00AF0773" w:rsidP="007547A5">
      <w:pPr>
        <w:spacing w:line="320" w:lineRule="atLeast"/>
        <w:jc w:val="both"/>
        <w:rPr>
          <w:rFonts w:ascii="Tahoma" w:hAnsi="Tahoma" w:cs="Tahoma"/>
          <w:bCs/>
          <w:noProof/>
          <w:sz w:val="22"/>
          <w:szCs w:val="22"/>
          <w:lang w:val="es-CL" w:eastAsia="es-CL"/>
        </w:rPr>
      </w:pPr>
      <w:r>
        <w:rPr>
          <w:rFonts w:ascii="Tahoma" w:hAnsi="Tahoma" w:cs="Tahoma"/>
          <w:b/>
          <w:bCs/>
          <w:noProof/>
          <w:sz w:val="22"/>
          <w:szCs w:val="22"/>
          <w:lang w:val="es-CL" w:eastAsia="es-CL"/>
        </w:rPr>
        <w:t>8</w:t>
      </w:r>
      <w:r w:rsidR="005D4882">
        <w:rPr>
          <w:rFonts w:ascii="Tahoma" w:hAnsi="Tahoma" w:cs="Tahoma"/>
          <w:b/>
          <w:bCs/>
          <w:noProof/>
          <w:sz w:val="22"/>
          <w:szCs w:val="22"/>
          <w:lang w:val="es-CL" w:eastAsia="es-CL"/>
        </w:rPr>
        <w:t xml:space="preserve">. ANULACIÓN DE LOS </w:t>
      </w:r>
      <w:r w:rsidR="00FE6D87">
        <w:rPr>
          <w:rFonts w:ascii="Tahoma" w:hAnsi="Tahoma" w:cs="Tahoma"/>
          <w:b/>
          <w:bCs/>
          <w:noProof/>
          <w:sz w:val="22"/>
          <w:szCs w:val="22"/>
          <w:lang w:val="es-CL" w:eastAsia="es-CL"/>
        </w:rPr>
        <w:t>DOCUMENTOS ADUANEROS POSTALES</w:t>
      </w:r>
    </w:p>
    <w:p w:rsidR="005D49EA" w:rsidRDefault="005D49EA" w:rsidP="007547A5">
      <w:pPr>
        <w:spacing w:line="320" w:lineRule="atLeast"/>
        <w:jc w:val="both"/>
        <w:rPr>
          <w:rFonts w:ascii="Tahoma" w:hAnsi="Tahoma" w:cs="Tahoma"/>
          <w:noProof/>
          <w:sz w:val="22"/>
          <w:szCs w:val="22"/>
          <w:lang w:val="es-CL" w:eastAsia="es-CL"/>
        </w:rPr>
      </w:pPr>
    </w:p>
    <w:p w:rsidR="007547A5" w:rsidRDefault="007547A5" w:rsidP="007547A5">
      <w:pPr>
        <w:spacing w:line="320" w:lineRule="atLeast"/>
        <w:jc w:val="both"/>
        <w:rPr>
          <w:rFonts w:ascii="Tahoma" w:hAnsi="Tahoma" w:cs="Tahoma"/>
          <w:noProof/>
          <w:sz w:val="22"/>
          <w:szCs w:val="22"/>
          <w:lang w:val="es-CL" w:eastAsia="es-CL"/>
        </w:rPr>
      </w:pPr>
      <w:r w:rsidRPr="00910EA3">
        <w:rPr>
          <w:rFonts w:ascii="Tahoma" w:hAnsi="Tahoma" w:cs="Tahoma"/>
          <w:noProof/>
          <w:sz w:val="22"/>
          <w:szCs w:val="22"/>
          <w:lang w:val="es-CL" w:eastAsia="es-CL"/>
        </w:rPr>
        <w:t>Las Declaraciones de Importación Postal</w:t>
      </w:r>
      <w:r w:rsidR="00835FEC">
        <w:rPr>
          <w:rFonts w:ascii="Tahoma" w:hAnsi="Tahoma" w:cs="Tahoma"/>
          <w:noProof/>
          <w:sz w:val="22"/>
          <w:szCs w:val="22"/>
          <w:lang w:val="es-CL" w:eastAsia="es-CL"/>
        </w:rPr>
        <w:t xml:space="preserve"> (DIP)</w:t>
      </w:r>
      <w:r w:rsidRPr="00910EA3">
        <w:rPr>
          <w:rFonts w:ascii="Tahoma" w:hAnsi="Tahoma" w:cs="Tahoma"/>
          <w:noProof/>
          <w:sz w:val="22"/>
          <w:szCs w:val="22"/>
          <w:lang w:val="es-CL" w:eastAsia="es-CL"/>
        </w:rPr>
        <w:t xml:space="preserve"> y los Fomularios Importación Vía Postal y Pago Simultáneo </w:t>
      </w:r>
      <w:r w:rsidR="00835FEC">
        <w:rPr>
          <w:rFonts w:ascii="Tahoma" w:hAnsi="Tahoma" w:cs="Tahoma"/>
          <w:noProof/>
          <w:sz w:val="22"/>
          <w:szCs w:val="22"/>
          <w:lang w:val="es-CL" w:eastAsia="es-CL"/>
        </w:rPr>
        <w:t>(FIVP</w:t>
      </w:r>
      <w:r w:rsidR="00BE7ECC">
        <w:rPr>
          <w:rFonts w:ascii="Tahoma" w:hAnsi="Tahoma" w:cs="Tahoma"/>
          <w:noProof/>
          <w:sz w:val="22"/>
          <w:szCs w:val="22"/>
          <w:lang w:val="es-CL" w:eastAsia="es-CL"/>
        </w:rPr>
        <w:t>S</w:t>
      </w:r>
      <w:r w:rsidR="00835FEC">
        <w:rPr>
          <w:rFonts w:ascii="Tahoma" w:hAnsi="Tahoma" w:cs="Tahoma"/>
          <w:noProof/>
          <w:sz w:val="22"/>
          <w:szCs w:val="22"/>
          <w:lang w:val="es-CL" w:eastAsia="es-CL"/>
        </w:rPr>
        <w:t xml:space="preserve">) </w:t>
      </w:r>
      <w:r w:rsidRPr="00910EA3">
        <w:rPr>
          <w:rFonts w:ascii="Tahoma" w:hAnsi="Tahoma" w:cs="Tahoma"/>
          <w:noProof/>
          <w:sz w:val="22"/>
          <w:szCs w:val="22"/>
          <w:lang w:val="es-CL" w:eastAsia="es-CL"/>
        </w:rPr>
        <w:t>podrán ser dejados sin efecto</w:t>
      </w:r>
      <w:r w:rsidR="00835FEC">
        <w:rPr>
          <w:rFonts w:ascii="Tahoma" w:hAnsi="Tahoma" w:cs="Tahoma"/>
          <w:noProof/>
          <w:sz w:val="22"/>
          <w:szCs w:val="22"/>
          <w:lang w:val="es-CL" w:eastAsia="es-CL"/>
        </w:rPr>
        <w:t>,</w:t>
      </w:r>
      <w:r w:rsidRPr="00910EA3">
        <w:rPr>
          <w:rFonts w:ascii="Tahoma" w:hAnsi="Tahoma" w:cs="Tahoma"/>
          <w:noProof/>
          <w:sz w:val="22"/>
          <w:szCs w:val="22"/>
          <w:lang w:val="es-CL" w:eastAsia="es-CL"/>
        </w:rPr>
        <w:t xml:space="preserve"> por el Director Regional de Aduanas, </w:t>
      </w:r>
      <w:r w:rsidR="00835FEC">
        <w:rPr>
          <w:rFonts w:ascii="Tahoma" w:hAnsi="Tahoma" w:cs="Tahoma"/>
          <w:noProof/>
          <w:sz w:val="22"/>
          <w:szCs w:val="22"/>
          <w:lang w:val="es-CL" w:eastAsia="es-CL"/>
        </w:rPr>
        <w:t xml:space="preserve">una vez notificado el importador, </w:t>
      </w:r>
      <w:r w:rsidR="009F7199">
        <w:rPr>
          <w:rFonts w:ascii="Tahoma" w:hAnsi="Tahoma" w:cs="Tahoma"/>
          <w:noProof/>
          <w:sz w:val="22"/>
          <w:szCs w:val="22"/>
          <w:lang w:val="es-CL" w:eastAsia="es-CL"/>
        </w:rPr>
        <w:t xml:space="preserve">y previa verificación del bulto por parte de este Servicio, </w:t>
      </w:r>
      <w:r w:rsidRPr="00910EA3">
        <w:rPr>
          <w:rFonts w:ascii="Tahoma" w:hAnsi="Tahoma" w:cs="Tahoma"/>
          <w:noProof/>
          <w:sz w:val="22"/>
          <w:szCs w:val="22"/>
          <w:lang w:val="es-CL" w:eastAsia="es-CL"/>
        </w:rPr>
        <w:t>cuando:</w:t>
      </w:r>
    </w:p>
    <w:p w:rsidR="007547A5" w:rsidRPr="00910EA3" w:rsidRDefault="007547A5" w:rsidP="00575B29">
      <w:pPr>
        <w:pStyle w:val="Prrafodelista"/>
        <w:numPr>
          <w:ilvl w:val="0"/>
          <w:numId w:val="14"/>
        </w:numPr>
        <w:spacing w:line="320" w:lineRule="atLeast"/>
        <w:jc w:val="both"/>
        <w:rPr>
          <w:rFonts w:ascii="Tahoma" w:hAnsi="Tahoma" w:cs="Tahoma"/>
          <w:bCs/>
          <w:noProof/>
          <w:sz w:val="22"/>
          <w:szCs w:val="22"/>
          <w:lang w:val="es-CL" w:eastAsia="es-CL"/>
        </w:rPr>
      </w:pPr>
      <w:r w:rsidRPr="00910EA3">
        <w:rPr>
          <w:rFonts w:ascii="Tahoma" w:hAnsi="Tahoma" w:cs="Tahoma"/>
          <w:bCs/>
          <w:noProof/>
          <w:sz w:val="22"/>
          <w:szCs w:val="22"/>
          <w:lang w:val="es-CL" w:eastAsia="es-CL"/>
        </w:rPr>
        <w:t xml:space="preserve">La encomienda o envío postal sea confiscado, decomisado o destruido, por determinación de </w:t>
      </w:r>
      <w:r w:rsidR="00AC0746">
        <w:rPr>
          <w:rFonts w:ascii="Tahoma" w:hAnsi="Tahoma" w:cs="Tahoma"/>
          <w:bCs/>
          <w:noProof/>
          <w:sz w:val="22"/>
          <w:szCs w:val="22"/>
          <w:lang w:val="es-CL" w:eastAsia="es-CL"/>
        </w:rPr>
        <w:t xml:space="preserve">la </w:t>
      </w:r>
      <w:r w:rsidRPr="00910EA3">
        <w:rPr>
          <w:rFonts w:ascii="Tahoma" w:hAnsi="Tahoma" w:cs="Tahoma"/>
          <w:bCs/>
          <w:noProof/>
          <w:sz w:val="22"/>
          <w:szCs w:val="22"/>
          <w:lang w:val="es-CL" w:eastAsia="es-CL"/>
        </w:rPr>
        <w:t>autoridad competente.</w:t>
      </w:r>
    </w:p>
    <w:p w:rsidR="007547A5" w:rsidRPr="00910EA3" w:rsidRDefault="007547A5" w:rsidP="00575B29">
      <w:pPr>
        <w:pStyle w:val="Prrafodelista"/>
        <w:numPr>
          <w:ilvl w:val="0"/>
          <w:numId w:val="14"/>
        </w:numPr>
        <w:spacing w:line="320" w:lineRule="atLeast"/>
        <w:jc w:val="both"/>
        <w:rPr>
          <w:rFonts w:ascii="Tahoma" w:hAnsi="Tahoma" w:cs="Tahoma"/>
          <w:bCs/>
          <w:noProof/>
          <w:sz w:val="22"/>
          <w:szCs w:val="22"/>
          <w:lang w:val="es-CL" w:eastAsia="es-CL"/>
        </w:rPr>
      </w:pPr>
      <w:r w:rsidRPr="00910EA3">
        <w:rPr>
          <w:rFonts w:ascii="Tahoma" w:hAnsi="Tahoma" w:cs="Tahoma"/>
          <w:bCs/>
          <w:noProof/>
          <w:sz w:val="22"/>
          <w:szCs w:val="22"/>
          <w:lang w:val="es-CL" w:eastAsia="es-CL"/>
        </w:rPr>
        <w:t xml:space="preserve">Se </w:t>
      </w:r>
      <w:r w:rsidR="00AC0746">
        <w:rPr>
          <w:rFonts w:ascii="Tahoma" w:hAnsi="Tahoma" w:cs="Tahoma"/>
          <w:bCs/>
          <w:noProof/>
          <w:sz w:val="22"/>
          <w:szCs w:val="22"/>
          <w:lang w:val="es-CL" w:eastAsia="es-CL"/>
        </w:rPr>
        <w:t>media</w:t>
      </w:r>
      <w:r w:rsidRPr="00910EA3">
        <w:rPr>
          <w:rFonts w:ascii="Tahoma" w:hAnsi="Tahoma" w:cs="Tahoma"/>
          <w:bCs/>
          <w:noProof/>
          <w:sz w:val="22"/>
          <w:szCs w:val="22"/>
          <w:lang w:val="es-CL" w:eastAsia="es-CL"/>
        </w:rPr>
        <w:t xml:space="preserve"> una </w:t>
      </w:r>
      <w:r w:rsidR="009F7199">
        <w:rPr>
          <w:rFonts w:ascii="Tahoma" w:hAnsi="Tahoma" w:cs="Tahoma"/>
          <w:bCs/>
          <w:noProof/>
          <w:sz w:val="22"/>
          <w:szCs w:val="22"/>
          <w:lang w:val="es-CL" w:eastAsia="es-CL"/>
        </w:rPr>
        <w:t>D</w:t>
      </w:r>
      <w:r w:rsidRPr="00910EA3">
        <w:rPr>
          <w:rFonts w:ascii="Tahoma" w:hAnsi="Tahoma" w:cs="Tahoma"/>
          <w:bCs/>
          <w:noProof/>
          <w:sz w:val="22"/>
          <w:szCs w:val="22"/>
          <w:lang w:val="es-CL" w:eastAsia="es-CL"/>
        </w:rPr>
        <w:t xml:space="preserve">eclaración de </w:t>
      </w:r>
      <w:r w:rsidR="009F7199">
        <w:rPr>
          <w:rFonts w:ascii="Tahoma" w:hAnsi="Tahoma" w:cs="Tahoma"/>
          <w:bCs/>
          <w:noProof/>
          <w:sz w:val="22"/>
          <w:szCs w:val="22"/>
          <w:lang w:val="es-CL" w:eastAsia="es-CL"/>
        </w:rPr>
        <w:t>I</w:t>
      </w:r>
      <w:r w:rsidRPr="00910EA3">
        <w:rPr>
          <w:rFonts w:ascii="Tahoma" w:hAnsi="Tahoma" w:cs="Tahoma"/>
          <w:bCs/>
          <w:noProof/>
          <w:sz w:val="22"/>
          <w:szCs w:val="22"/>
          <w:lang w:val="es-CL" w:eastAsia="es-CL"/>
        </w:rPr>
        <w:t xml:space="preserve">ngreso o una Solicitud de Traslado a Zona Franca, respecto </w:t>
      </w:r>
      <w:r w:rsidR="00AC0746">
        <w:rPr>
          <w:rFonts w:ascii="Tahoma" w:hAnsi="Tahoma" w:cs="Tahoma"/>
          <w:bCs/>
          <w:noProof/>
          <w:sz w:val="22"/>
          <w:szCs w:val="22"/>
          <w:lang w:val="es-CL" w:eastAsia="es-CL"/>
        </w:rPr>
        <w:t>del</w:t>
      </w:r>
      <w:r w:rsidRPr="00910EA3">
        <w:rPr>
          <w:rFonts w:ascii="Tahoma" w:hAnsi="Tahoma" w:cs="Tahoma"/>
          <w:bCs/>
          <w:noProof/>
          <w:sz w:val="22"/>
          <w:szCs w:val="22"/>
          <w:lang w:val="es-CL" w:eastAsia="es-CL"/>
        </w:rPr>
        <w:t xml:space="preserve"> envío postal a que se refiere el formulario</w:t>
      </w:r>
      <w:r w:rsidR="00AC0746">
        <w:rPr>
          <w:rFonts w:ascii="Tahoma" w:hAnsi="Tahoma" w:cs="Tahoma"/>
          <w:bCs/>
          <w:noProof/>
          <w:sz w:val="22"/>
          <w:szCs w:val="22"/>
          <w:lang w:val="es-CL" w:eastAsia="es-CL"/>
        </w:rPr>
        <w:t xml:space="preserve"> o la Declaración de Ingreso Postal</w:t>
      </w:r>
      <w:r w:rsidRPr="00910EA3">
        <w:rPr>
          <w:rFonts w:ascii="Tahoma" w:hAnsi="Tahoma" w:cs="Tahoma"/>
          <w:bCs/>
          <w:noProof/>
          <w:sz w:val="22"/>
          <w:szCs w:val="22"/>
          <w:lang w:val="es-CL" w:eastAsia="es-CL"/>
        </w:rPr>
        <w:t>.</w:t>
      </w:r>
    </w:p>
    <w:p w:rsidR="007547A5" w:rsidRPr="00910EA3" w:rsidRDefault="007547A5" w:rsidP="00575B29">
      <w:pPr>
        <w:pStyle w:val="Prrafodelista"/>
        <w:numPr>
          <w:ilvl w:val="0"/>
          <w:numId w:val="14"/>
        </w:numPr>
        <w:spacing w:line="320" w:lineRule="atLeast"/>
        <w:jc w:val="both"/>
        <w:rPr>
          <w:rFonts w:ascii="Tahoma" w:hAnsi="Tahoma" w:cs="Tahoma"/>
          <w:bCs/>
          <w:noProof/>
          <w:sz w:val="22"/>
          <w:szCs w:val="22"/>
          <w:lang w:val="es-CL" w:eastAsia="es-CL"/>
        </w:rPr>
      </w:pPr>
      <w:r w:rsidRPr="00910EA3">
        <w:rPr>
          <w:rFonts w:ascii="Tahoma" w:hAnsi="Tahoma" w:cs="Tahoma"/>
          <w:bCs/>
          <w:noProof/>
          <w:sz w:val="22"/>
          <w:szCs w:val="22"/>
          <w:lang w:val="es-CL" w:eastAsia="es-CL"/>
        </w:rPr>
        <w:t xml:space="preserve">El interesado presentare decreto o resolución que exima a la mercancía </w:t>
      </w:r>
      <w:r w:rsidR="009F7199">
        <w:rPr>
          <w:rFonts w:ascii="Tahoma" w:hAnsi="Tahoma" w:cs="Tahoma"/>
          <w:bCs/>
          <w:noProof/>
          <w:sz w:val="22"/>
          <w:szCs w:val="22"/>
          <w:lang w:val="es-CL" w:eastAsia="es-CL"/>
        </w:rPr>
        <w:t>amparada en alguno de los referidos formulario</w:t>
      </w:r>
      <w:r w:rsidR="00AC0746">
        <w:rPr>
          <w:rFonts w:ascii="Tahoma" w:hAnsi="Tahoma" w:cs="Tahoma"/>
          <w:bCs/>
          <w:noProof/>
          <w:sz w:val="22"/>
          <w:szCs w:val="22"/>
          <w:lang w:val="es-CL" w:eastAsia="es-CL"/>
        </w:rPr>
        <w:t>s (FIVP</w:t>
      </w:r>
      <w:r w:rsidR="00BE7ECC">
        <w:rPr>
          <w:rFonts w:ascii="Tahoma" w:hAnsi="Tahoma" w:cs="Tahoma"/>
          <w:bCs/>
          <w:noProof/>
          <w:sz w:val="22"/>
          <w:szCs w:val="22"/>
          <w:lang w:val="es-CL" w:eastAsia="es-CL"/>
        </w:rPr>
        <w:t>S</w:t>
      </w:r>
      <w:r w:rsidR="00AC0746">
        <w:rPr>
          <w:rFonts w:ascii="Tahoma" w:hAnsi="Tahoma" w:cs="Tahoma"/>
          <w:bCs/>
          <w:noProof/>
          <w:sz w:val="22"/>
          <w:szCs w:val="22"/>
          <w:lang w:val="es-CL" w:eastAsia="es-CL"/>
        </w:rPr>
        <w:t xml:space="preserve"> o DIP)</w:t>
      </w:r>
      <w:r w:rsidRPr="00910EA3">
        <w:rPr>
          <w:rFonts w:ascii="Tahoma" w:hAnsi="Tahoma" w:cs="Tahoma"/>
          <w:bCs/>
          <w:noProof/>
          <w:sz w:val="22"/>
          <w:szCs w:val="22"/>
          <w:lang w:val="es-CL" w:eastAsia="es-CL"/>
        </w:rPr>
        <w:t xml:space="preserve"> de los gravámenes caus</w:t>
      </w:r>
      <w:r w:rsidR="009F7199">
        <w:rPr>
          <w:rFonts w:ascii="Tahoma" w:hAnsi="Tahoma" w:cs="Tahoma"/>
          <w:bCs/>
          <w:noProof/>
          <w:sz w:val="22"/>
          <w:szCs w:val="22"/>
          <w:lang w:val="es-CL" w:eastAsia="es-CL"/>
        </w:rPr>
        <w:t>ados en</w:t>
      </w:r>
      <w:r w:rsidRPr="00910EA3">
        <w:rPr>
          <w:rFonts w:ascii="Tahoma" w:hAnsi="Tahoma" w:cs="Tahoma"/>
          <w:bCs/>
          <w:noProof/>
          <w:sz w:val="22"/>
          <w:szCs w:val="22"/>
          <w:lang w:val="es-CL" w:eastAsia="es-CL"/>
        </w:rPr>
        <w:t xml:space="preserve"> su i</w:t>
      </w:r>
      <w:r w:rsidR="009F7199">
        <w:rPr>
          <w:rFonts w:ascii="Tahoma" w:hAnsi="Tahoma" w:cs="Tahoma"/>
          <w:bCs/>
          <w:noProof/>
          <w:sz w:val="22"/>
          <w:szCs w:val="22"/>
          <w:lang w:val="es-CL" w:eastAsia="es-CL"/>
        </w:rPr>
        <w:t>mportación</w:t>
      </w:r>
      <w:r w:rsidRPr="00910EA3">
        <w:rPr>
          <w:rFonts w:ascii="Tahoma" w:hAnsi="Tahoma" w:cs="Tahoma"/>
          <w:bCs/>
          <w:noProof/>
          <w:sz w:val="22"/>
          <w:szCs w:val="22"/>
          <w:lang w:val="es-CL" w:eastAsia="es-CL"/>
        </w:rPr>
        <w:t>.</w:t>
      </w:r>
    </w:p>
    <w:p w:rsidR="007547A5" w:rsidRPr="00910EA3" w:rsidRDefault="007547A5" w:rsidP="00575B29">
      <w:pPr>
        <w:pStyle w:val="Prrafodelista"/>
        <w:numPr>
          <w:ilvl w:val="0"/>
          <w:numId w:val="14"/>
        </w:numPr>
        <w:spacing w:line="320" w:lineRule="atLeast"/>
        <w:jc w:val="both"/>
        <w:rPr>
          <w:rFonts w:ascii="Tahoma" w:hAnsi="Tahoma" w:cs="Tahoma"/>
          <w:bCs/>
          <w:noProof/>
          <w:sz w:val="22"/>
          <w:szCs w:val="22"/>
          <w:lang w:val="es-CL" w:eastAsia="es-CL"/>
        </w:rPr>
      </w:pPr>
      <w:r w:rsidRPr="00910EA3">
        <w:rPr>
          <w:rFonts w:ascii="Tahoma" w:hAnsi="Tahoma" w:cs="Tahoma"/>
          <w:bCs/>
          <w:noProof/>
          <w:sz w:val="22"/>
          <w:szCs w:val="22"/>
          <w:lang w:val="es-CL" w:eastAsia="es-CL"/>
        </w:rPr>
        <w:t xml:space="preserve">El interesado abandone expresamente </w:t>
      </w:r>
      <w:r w:rsidR="00AC0746">
        <w:rPr>
          <w:rFonts w:ascii="Tahoma" w:hAnsi="Tahoma" w:cs="Tahoma"/>
          <w:bCs/>
          <w:noProof/>
          <w:sz w:val="22"/>
          <w:szCs w:val="22"/>
          <w:lang w:val="es-CL" w:eastAsia="es-CL"/>
        </w:rPr>
        <w:t>el</w:t>
      </w:r>
      <w:r w:rsidRPr="00910EA3">
        <w:rPr>
          <w:rFonts w:ascii="Tahoma" w:hAnsi="Tahoma" w:cs="Tahoma"/>
          <w:bCs/>
          <w:noProof/>
          <w:sz w:val="22"/>
          <w:szCs w:val="22"/>
          <w:lang w:val="es-CL" w:eastAsia="es-CL"/>
        </w:rPr>
        <w:t xml:space="preserve"> envío postal y no esté impedido para ello, conforme a los Convenios Postales Universales.</w:t>
      </w:r>
    </w:p>
    <w:p w:rsidR="007547A5" w:rsidRDefault="007547A5" w:rsidP="00575B29">
      <w:pPr>
        <w:pStyle w:val="Prrafodelista"/>
        <w:numPr>
          <w:ilvl w:val="0"/>
          <w:numId w:val="14"/>
        </w:numPr>
        <w:spacing w:line="320" w:lineRule="atLeast"/>
        <w:jc w:val="both"/>
        <w:rPr>
          <w:rFonts w:ascii="Tahoma" w:hAnsi="Tahoma" w:cs="Tahoma"/>
          <w:bCs/>
          <w:noProof/>
          <w:sz w:val="22"/>
          <w:szCs w:val="22"/>
          <w:lang w:val="es-CL" w:eastAsia="es-CL"/>
        </w:rPr>
      </w:pPr>
      <w:r w:rsidRPr="00910EA3">
        <w:rPr>
          <w:rFonts w:ascii="Tahoma" w:hAnsi="Tahoma" w:cs="Tahoma"/>
          <w:bCs/>
          <w:noProof/>
          <w:sz w:val="22"/>
          <w:szCs w:val="22"/>
          <w:lang w:val="es-CL" w:eastAsia="es-CL"/>
        </w:rPr>
        <w:t>Otros casos en que el interesado aporte antecedentes de respaldo que ameriten la anulación del Formulario de Importación Vía Postal</w:t>
      </w:r>
      <w:r w:rsidR="00AC0746">
        <w:rPr>
          <w:rFonts w:ascii="Tahoma" w:hAnsi="Tahoma" w:cs="Tahoma"/>
          <w:bCs/>
          <w:noProof/>
          <w:sz w:val="22"/>
          <w:szCs w:val="22"/>
          <w:lang w:val="es-CL" w:eastAsia="es-CL"/>
        </w:rPr>
        <w:t xml:space="preserve"> o la Declaración de Ingreso Postal.</w:t>
      </w:r>
    </w:p>
    <w:p w:rsidR="009F7199" w:rsidRPr="00910EA3" w:rsidRDefault="009F7199" w:rsidP="00575B29">
      <w:pPr>
        <w:pStyle w:val="Prrafodelista"/>
        <w:numPr>
          <w:ilvl w:val="0"/>
          <w:numId w:val="14"/>
        </w:numPr>
        <w:spacing w:line="320" w:lineRule="atLeast"/>
        <w:jc w:val="both"/>
        <w:rPr>
          <w:rFonts w:ascii="Tahoma" w:hAnsi="Tahoma" w:cs="Tahoma"/>
          <w:bCs/>
          <w:noProof/>
          <w:sz w:val="22"/>
          <w:szCs w:val="22"/>
          <w:lang w:val="es-CL" w:eastAsia="es-CL"/>
        </w:rPr>
      </w:pPr>
      <w:r>
        <w:rPr>
          <w:rFonts w:ascii="Tahoma" w:hAnsi="Tahoma" w:cs="Tahoma"/>
          <w:bCs/>
          <w:noProof/>
          <w:sz w:val="22"/>
          <w:szCs w:val="22"/>
          <w:lang w:val="es-CL" w:eastAsia="es-CL"/>
        </w:rPr>
        <w:t xml:space="preserve"> En aquellos casos en que el Director Regional, conforme a las normas vigentes lo estime pertinente</w:t>
      </w:r>
      <w:r w:rsidR="00AC0746">
        <w:rPr>
          <w:rFonts w:ascii="Tahoma" w:hAnsi="Tahoma" w:cs="Tahoma"/>
          <w:bCs/>
          <w:noProof/>
          <w:sz w:val="22"/>
          <w:szCs w:val="22"/>
          <w:lang w:val="es-CL" w:eastAsia="es-CL"/>
        </w:rPr>
        <w:t xml:space="preserve"> y no se encuentre prohibido por ley</w:t>
      </w:r>
      <w:r>
        <w:rPr>
          <w:rFonts w:ascii="Tahoma" w:hAnsi="Tahoma" w:cs="Tahoma"/>
          <w:bCs/>
          <w:noProof/>
          <w:sz w:val="22"/>
          <w:szCs w:val="22"/>
          <w:lang w:val="es-CL" w:eastAsia="es-CL"/>
        </w:rPr>
        <w:t>.</w:t>
      </w:r>
    </w:p>
    <w:p w:rsidR="009F7199" w:rsidRDefault="009F7199" w:rsidP="009F7199">
      <w:pPr>
        <w:pStyle w:val="Prrafodelista"/>
        <w:spacing w:line="320" w:lineRule="atLeast"/>
        <w:jc w:val="both"/>
        <w:rPr>
          <w:rFonts w:ascii="Tahoma" w:hAnsi="Tahoma" w:cs="Tahoma"/>
          <w:bCs/>
          <w:noProof/>
          <w:sz w:val="22"/>
          <w:szCs w:val="22"/>
          <w:lang w:val="es-CL" w:eastAsia="es-CL"/>
        </w:rPr>
      </w:pPr>
    </w:p>
    <w:p w:rsidR="00AC0746" w:rsidRDefault="007547A5" w:rsidP="009F7199">
      <w:pPr>
        <w:spacing w:line="320" w:lineRule="atLeast"/>
        <w:jc w:val="both"/>
        <w:rPr>
          <w:rFonts w:ascii="Tahoma" w:hAnsi="Tahoma" w:cs="Tahoma"/>
          <w:bCs/>
          <w:noProof/>
          <w:sz w:val="22"/>
          <w:szCs w:val="22"/>
          <w:lang w:val="es-CL" w:eastAsia="es-CL"/>
        </w:rPr>
      </w:pPr>
      <w:r w:rsidRPr="00910EA3">
        <w:rPr>
          <w:rFonts w:ascii="Tahoma" w:hAnsi="Tahoma" w:cs="Tahoma"/>
          <w:bCs/>
          <w:noProof/>
          <w:sz w:val="22"/>
          <w:szCs w:val="22"/>
          <w:lang w:val="es-CL" w:eastAsia="es-CL"/>
        </w:rPr>
        <w:t>Las anulaciones a los</w:t>
      </w:r>
      <w:r w:rsidR="00E37CEA">
        <w:rPr>
          <w:rFonts w:ascii="Tahoma" w:hAnsi="Tahoma" w:cs="Tahoma"/>
          <w:bCs/>
          <w:noProof/>
          <w:sz w:val="22"/>
          <w:szCs w:val="22"/>
          <w:lang w:val="es-CL" w:eastAsia="es-CL"/>
        </w:rPr>
        <w:t xml:space="preserve"> documentos antes citados</w:t>
      </w:r>
      <w:r w:rsidRPr="00910EA3">
        <w:rPr>
          <w:rFonts w:ascii="Tahoma" w:hAnsi="Tahoma" w:cs="Tahoma"/>
          <w:bCs/>
          <w:noProof/>
          <w:sz w:val="22"/>
          <w:szCs w:val="22"/>
          <w:lang w:val="es-CL" w:eastAsia="es-CL"/>
        </w:rPr>
        <w:t xml:space="preserve"> deberán ser ingresadas </w:t>
      </w:r>
      <w:r w:rsidR="00B50849" w:rsidRPr="00111D91">
        <w:rPr>
          <w:rFonts w:ascii="Tahoma" w:hAnsi="Tahoma" w:cs="Tahoma"/>
          <w:bCs/>
          <w:noProof/>
          <w:sz w:val="22"/>
          <w:szCs w:val="22"/>
          <w:lang w:val="es-CL" w:eastAsia="es-CL"/>
        </w:rPr>
        <w:t>por los funcionarios de la Aduana</w:t>
      </w:r>
      <w:r w:rsidR="00B50849" w:rsidRPr="00B50849">
        <w:rPr>
          <w:rFonts w:ascii="Tahoma" w:hAnsi="Tahoma" w:cs="Tahoma"/>
          <w:bCs/>
          <w:noProof/>
          <w:sz w:val="22"/>
          <w:szCs w:val="22"/>
          <w:lang w:val="es-CL" w:eastAsia="es-CL"/>
        </w:rPr>
        <w:t xml:space="preserve"> </w:t>
      </w:r>
      <w:r w:rsidRPr="00910EA3">
        <w:rPr>
          <w:rFonts w:ascii="Tahoma" w:hAnsi="Tahoma" w:cs="Tahoma"/>
          <w:bCs/>
          <w:noProof/>
          <w:sz w:val="22"/>
          <w:szCs w:val="22"/>
          <w:lang w:val="es-CL" w:eastAsia="es-CL"/>
        </w:rPr>
        <w:t xml:space="preserve">al </w:t>
      </w:r>
      <w:r w:rsidR="00B50849">
        <w:rPr>
          <w:rFonts w:ascii="Tahoma" w:hAnsi="Tahoma" w:cs="Tahoma"/>
          <w:bCs/>
          <w:noProof/>
          <w:sz w:val="22"/>
          <w:szCs w:val="22"/>
          <w:lang w:val="es-CL" w:eastAsia="es-CL"/>
        </w:rPr>
        <w:t xml:space="preserve">mismo </w:t>
      </w:r>
      <w:r w:rsidRPr="00910EA3">
        <w:rPr>
          <w:rFonts w:ascii="Tahoma" w:hAnsi="Tahoma" w:cs="Tahoma"/>
          <w:bCs/>
          <w:noProof/>
          <w:sz w:val="22"/>
          <w:szCs w:val="22"/>
          <w:lang w:val="es-CL" w:eastAsia="es-CL"/>
        </w:rPr>
        <w:t xml:space="preserve">sistema </w:t>
      </w:r>
      <w:r w:rsidR="00B50849">
        <w:rPr>
          <w:rFonts w:ascii="Tahoma" w:hAnsi="Tahoma" w:cs="Tahoma"/>
          <w:bCs/>
          <w:noProof/>
          <w:sz w:val="22"/>
          <w:szCs w:val="22"/>
          <w:lang w:val="es-CL" w:eastAsia="es-CL"/>
        </w:rPr>
        <w:t>informático en donde fueron generados</w:t>
      </w:r>
    </w:p>
    <w:p w:rsidR="00B50849" w:rsidRDefault="00B50849" w:rsidP="009F7199">
      <w:pPr>
        <w:spacing w:line="320" w:lineRule="atLeast"/>
        <w:jc w:val="both"/>
        <w:rPr>
          <w:rFonts w:ascii="Tahoma" w:hAnsi="Tahoma" w:cs="Tahoma"/>
          <w:bCs/>
          <w:noProof/>
          <w:sz w:val="22"/>
          <w:szCs w:val="22"/>
          <w:lang w:val="es-CL" w:eastAsia="es-CL"/>
        </w:rPr>
      </w:pPr>
    </w:p>
    <w:p w:rsidR="007547A5" w:rsidRPr="00910EA3" w:rsidRDefault="00B50849" w:rsidP="009F7199">
      <w:pPr>
        <w:spacing w:line="320" w:lineRule="atLeast"/>
        <w:jc w:val="both"/>
        <w:rPr>
          <w:rFonts w:ascii="Tahoma" w:hAnsi="Tahoma" w:cs="Tahoma"/>
          <w:bCs/>
          <w:noProof/>
          <w:sz w:val="22"/>
          <w:szCs w:val="22"/>
          <w:lang w:val="es-CL" w:eastAsia="es-CL"/>
        </w:rPr>
      </w:pPr>
      <w:r>
        <w:rPr>
          <w:rFonts w:ascii="Tahoma" w:hAnsi="Tahoma" w:cs="Tahoma"/>
          <w:bCs/>
          <w:noProof/>
          <w:sz w:val="22"/>
          <w:szCs w:val="22"/>
          <w:lang w:val="es-CL" w:eastAsia="es-CL"/>
        </w:rPr>
        <w:t>E</w:t>
      </w:r>
      <w:r w:rsidR="007547A5" w:rsidRPr="00910EA3">
        <w:rPr>
          <w:rFonts w:ascii="Tahoma" w:hAnsi="Tahoma" w:cs="Tahoma"/>
          <w:bCs/>
          <w:noProof/>
          <w:sz w:val="22"/>
          <w:szCs w:val="22"/>
          <w:lang w:val="es-CL" w:eastAsia="es-CL"/>
        </w:rPr>
        <w:t>n caso de tramitación de Solicitudes de Traslado a Zona Franca, el Director Regional o Administrador de la Aduana respectiva deberá solicitar la anulación del FIVP</w:t>
      </w:r>
      <w:r w:rsidR="00BE7ECC">
        <w:rPr>
          <w:rFonts w:ascii="Tahoma" w:hAnsi="Tahoma" w:cs="Tahoma"/>
          <w:bCs/>
          <w:noProof/>
          <w:sz w:val="22"/>
          <w:szCs w:val="22"/>
          <w:lang w:val="es-CL" w:eastAsia="es-CL"/>
        </w:rPr>
        <w:t>S</w:t>
      </w:r>
      <w:r w:rsidR="007547A5" w:rsidRPr="00910EA3">
        <w:rPr>
          <w:rFonts w:ascii="Tahoma" w:hAnsi="Tahoma" w:cs="Tahoma"/>
          <w:bCs/>
          <w:noProof/>
          <w:sz w:val="22"/>
          <w:szCs w:val="22"/>
          <w:lang w:val="es-CL" w:eastAsia="es-CL"/>
        </w:rPr>
        <w:t xml:space="preserve"> al Director </w:t>
      </w:r>
      <w:r w:rsidR="007547A5" w:rsidRPr="00F74701">
        <w:rPr>
          <w:rFonts w:ascii="Tahoma" w:hAnsi="Tahoma" w:cs="Tahoma"/>
          <w:bCs/>
          <w:noProof/>
          <w:sz w:val="22"/>
          <w:szCs w:val="22"/>
          <w:lang w:val="es-CL" w:eastAsia="es-CL"/>
        </w:rPr>
        <w:t xml:space="preserve">Regional de la Aduana Metropolitana, señalando el número del </w:t>
      </w:r>
      <w:r w:rsidRPr="00F74701">
        <w:rPr>
          <w:rFonts w:ascii="Tahoma" w:hAnsi="Tahoma" w:cs="Tahoma"/>
          <w:bCs/>
          <w:noProof/>
          <w:sz w:val="22"/>
          <w:szCs w:val="22"/>
          <w:lang w:val="es-CL" w:eastAsia="es-CL"/>
        </w:rPr>
        <w:t xml:space="preserve">Formulario </w:t>
      </w:r>
      <w:r w:rsidR="00F30FA3" w:rsidRPr="00F74701">
        <w:rPr>
          <w:rFonts w:ascii="Tahoma" w:hAnsi="Tahoma" w:cs="Tahoma"/>
          <w:bCs/>
          <w:noProof/>
          <w:sz w:val="22"/>
          <w:szCs w:val="22"/>
          <w:lang w:val="es-CL" w:eastAsia="es-CL"/>
        </w:rPr>
        <w:t>de Ingreso a Zona F</w:t>
      </w:r>
      <w:r w:rsidR="004F4EAF" w:rsidRPr="00F74701">
        <w:rPr>
          <w:rFonts w:ascii="Tahoma" w:hAnsi="Tahoma" w:cs="Tahoma"/>
          <w:bCs/>
          <w:noProof/>
          <w:sz w:val="22"/>
          <w:szCs w:val="22"/>
          <w:lang w:val="es-CL" w:eastAsia="es-CL"/>
        </w:rPr>
        <w:t>r</w:t>
      </w:r>
      <w:r w:rsidR="00F30FA3" w:rsidRPr="00F74701">
        <w:rPr>
          <w:rFonts w:ascii="Tahoma" w:hAnsi="Tahoma" w:cs="Tahoma"/>
          <w:bCs/>
          <w:noProof/>
          <w:sz w:val="22"/>
          <w:szCs w:val="22"/>
          <w:lang w:val="es-CL" w:eastAsia="es-CL"/>
        </w:rPr>
        <w:t xml:space="preserve">anca </w:t>
      </w:r>
      <w:r w:rsidR="007547A5" w:rsidRPr="00F74701">
        <w:rPr>
          <w:rFonts w:ascii="Tahoma" w:hAnsi="Tahoma" w:cs="Tahoma"/>
          <w:bCs/>
          <w:noProof/>
          <w:sz w:val="22"/>
          <w:szCs w:val="22"/>
          <w:lang w:val="es-CL" w:eastAsia="es-CL"/>
        </w:rPr>
        <w:t>que ampara el envío postal</w:t>
      </w:r>
      <w:r w:rsidR="007547A5" w:rsidRPr="00910EA3">
        <w:rPr>
          <w:rFonts w:ascii="Tahoma" w:hAnsi="Tahoma" w:cs="Tahoma"/>
          <w:bCs/>
          <w:noProof/>
          <w:sz w:val="22"/>
          <w:szCs w:val="22"/>
          <w:lang w:val="es-CL" w:eastAsia="es-CL"/>
        </w:rPr>
        <w:t xml:space="preserve"> respectivo.</w:t>
      </w:r>
    </w:p>
    <w:p w:rsidR="007547A5" w:rsidRDefault="007547A5" w:rsidP="002C78F1">
      <w:pPr>
        <w:spacing w:line="320" w:lineRule="atLeast"/>
        <w:jc w:val="both"/>
        <w:rPr>
          <w:rFonts w:ascii="Tahoma" w:hAnsi="Tahoma" w:cs="Tahoma"/>
          <w:bCs/>
          <w:noProof/>
          <w:sz w:val="22"/>
          <w:szCs w:val="22"/>
          <w:lang w:eastAsia="es-CL"/>
        </w:rPr>
      </w:pPr>
    </w:p>
    <w:p w:rsidR="007547A5" w:rsidRDefault="007547A5" w:rsidP="002C78F1">
      <w:pPr>
        <w:spacing w:line="320" w:lineRule="atLeast"/>
        <w:jc w:val="both"/>
        <w:rPr>
          <w:rFonts w:ascii="Tahoma" w:hAnsi="Tahoma" w:cs="Tahoma"/>
          <w:bCs/>
          <w:noProof/>
          <w:sz w:val="22"/>
          <w:szCs w:val="22"/>
          <w:lang w:eastAsia="es-CL"/>
        </w:rPr>
      </w:pPr>
    </w:p>
    <w:p w:rsidR="00F74701" w:rsidRDefault="00F74701">
      <w:pPr>
        <w:rPr>
          <w:rFonts w:ascii="Tahoma" w:hAnsi="Tahoma" w:cs="Tahoma"/>
          <w:b/>
          <w:noProof/>
          <w:sz w:val="22"/>
          <w:szCs w:val="22"/>
          <w:lang w:eastAsia="es-CL"/>
        </w:rPr>
      </w:pPr>
      <w:r>
        <w:rPr>
          <w:rFonts w:ascii="Tahoma" w:hAnsi="Tahoma" w:cs="Tahoma"/>
          <w:b/>
          <w:noProof/>
          <w:sz w:val="22"/>
          <w:szCs w:val="22"/>
          <w:lang w:eastAsia="es-CL"/>
        </w:rPr>
        <w:br w:type="page"/>
      </w:r>
    </w:p>
    <w:p w:rsidR="000C5927" w:rsidRDefault="003A6FCB" w:rsidP="009A791C">
      <w:pPr>
        <w:spacing w:line="320" w:lineRule="atLeast"/>
        <w:jc w:val="both"/>
        <w:rPr>
          <w:rFonts w:ascii="Tahoma" w:hAnsi="Tahoma" w:cs="Tahoma"/>
          <w:b/>
          <w:noProof/>
          <w:sz w:val="22"/>
          <w:szCs w:val="22"/>
          <w:lang w:eastAsia="es-CL"/>
        </w:rPr>
      </w:pPr>
      <w:r w:rsidRPr="0077138E">
        <w:rPr>
          <w:rFonts w:ascii="Tahoma" w:hAnsi="Tahoma" w:cs="Tahoma"/>
          <w:b/>
          <w:noProof/>
          <w:sz w:val="22"/>
          <w:szCs w:val="22"/>
          <w:lang w:eastAsia="es-CL"/>
        </w:rPr>
        <w:t xml:space="preserve">TÍTULO II: </w:t>
      </w:r>
      <w:r w:rsidR="003E6604">
        <w:rPr>
          <w:rFonts w:ascii="Tahoma" w:hAnsi="Tahoma" w:cs="Tahoma"/>
          <w:b/>
          <w:noProof/>
          <w:sz w:val="22"/>
          <w:szCs w:val="22"/>
          <w:lang w:eastAsia="es-CL"/>
        </w:rPr>
        <w:t xml:space="preserve">NORMAS PARTICULARES PARA </w:t>
      </w:r>
      <w:r w:rsidR="000C5927">
        <w:rPr>
          <w:rFonts w:ascii="Tahoma" w:hAnsi="Tahoma" w:cs="Tahoma"/>
          <w:b/>
          <w:noProof/>
          <w:sz w:val="22"/>
          <w:szCs w:val="22"/>
          <w:lang w:eastAsia="es-CL"/>
        </w:rPr>
        <w:t>ENVÍOS POSTALES TRAMITADOS CON INFORMACIÓN ANTICIPADA</w:t>
      </w:r>
      <w:r w:rsidR="00CF1B2A">
        <w:rPr>
          <w:rFonts w:ascii="Tahoma" w:hAnsi="Tahoma" w:cs="Tahoma"/>
          <w:b/>
          <w:noProof/>
          <w:sz w:val="22"/>
          <w:szCs w:val="22"/>
          <w:lang w:eastAsia="es-CL"/>
        </w:rPr>
        <w:t xml:space="preserve"> SUFICIENTE</w:t>
      </w:r>
    </w:p>
    <w:p w:rsidR="00F30FA3" w:rsidRDefault="00F30FA3" w:rsidP="009A791C">
      <w:pPr>
        <w:spacing w:line="320" w:lineRule="atLeast"/>
        <w:jc w:val="both"/>
        <w:rPr>
          <w:rFonts w:ascii="Tahoma" w:hAnsi="Tahoma" w:cs="Tahoma"/>
          <w:b/>
          <w:noProof/>
          <w:sz w:val="22"/>
          <w:szCs w:val="22"/>
          <w:lang w:eastAsia="es-CL"/>
        </w:rPr>
      </w:pPr>
    </w:p>
    <w:p w:rsidR="00CF1B2A" w:rsidRDefault="00A74084" w:rsidP="00391B32">
      <w:pPr>
        <w:spacing w:line="320" w:lineRule="atLeast"/>
        <w:jc w:val="both"/>
        <w:rPr>
          <w:rFonts w:ascii="Tahoma" w:hAnsi="Tahoma" w:cs="Tahoma"/>
          <w:sz w:val="22"/>
          <w:szCs w:val="22"/>
        </w:rPr>
      </w:pPr>
      <w:r>
        <w:rPr>
          <w:rFonts w:ascii="Tahoma" w:hAnsi="Tahoma" w:cs="Tahoma"/>
          <w:sz w:val="22"/>
          <w:szCs w:val="22"/>
        </w:rPr>
        <w:t xml:space="preserve">Si </w:t>
      </w:r>
      <w:r w:rsidR="00CF1B2A">
        <w:rPr>
          <w:rFonts w:ascii="Tahoma" w:hAnsi="Tahoma" w:cs="Tahoma"/>
          <w:sz w:val="22"/>
          <w:szCs w:val="22"/>
        </w:rPr>
        <w:t>la información anticipada</w:t>
      </w:r>
      <w:r>
        <w:rPr>
          <w:rFonts w:ascii="Tahoma" w:hAnsi="Tahoma" w:cs="Tahoma"/>
          <w:sz w:val="22"/>
          <w:szCs w:val="22"/>
        </w:rPr>
        <w:t xml:space="preserve"> </w:t>
      </w:r>
      <w:proofErr w:type="spellStart"/>
      <w:r>
        <w:rPr>
          <w:rFonts w:ascii="Tahoma" w:hAnsi="Tahoma" w:cs="Tahoma"/>
          <w:sz w:val="22"/>
          <w:szCs w:val="22"/>
        </w:rPr>
        <w:t>recepcionada</w:t>
      </w:r>
      <w:proofErr w:type="spellEnd"/>
      <w:r>
        <w:rPr>
          <w:rFonts w:ascii="Tahoma" w:hAnsi="Tahoma" w:cs="Tahoma"/>
          <w:sz w:val="22"/>
          <w:szCs w:val="22"/>
        </w:rPr>
        <w:t xml:space="preserve"> </w:t>
      </w:r>
      <w:r w:rsidR="00CF1B2A">
        <w:rPr>
          <w:rFonts w:ascii="Tahoma" w:hAnsi="Tahoma" w:cs="Tahoma"/>
          <w:sz w:val="22"/>
          <w:szCs w:val="22"/>
        </w:rPr>
        <w:t>cumple el estándar requerido,</w:t>
      </w:r>
      <w:r w:rsidR="003E6604">
        <w:rPr>
          <w:rFonts w:ascii="Tahoma" w:hAnsi="Tahoma" w:cs="Tahoma"/>
          <w:sz w:val="22"/>
          <w:szCs w:val="22"/>
        </w:rPr>
        <w:t xml:space="preserve"> </w:t>
      </w:r>
      <w:r w:rsidR="00C17E90">
        <w:rPr>
          <w:rFonts w:ascii="Tahoma" w:hAnsi="Tahoma" w:cs="Tahoma"/>
          <w:sz w:val="22"/>
          <w:szCs w:val="22"/>
        </w:rPr>
        <w:t>la</w:t>
      </w:r>
      <w:r w:rsidR="003E6604">
        <w:rPr>
          <w:rFonts w:ascii="Tahoma" w:hAnsi="Tahoma" w:cs="Tahoma"/>
          <w:sz w:val="22"/>
          <w:szCs w:val="22"/>
        </w:rPr>
        <w:t xml:space="preserve"> </w:t>
      </w:r>
      <w:r w:rsidR="00CF1B2A">
        <w:rPr>
          <w:rFonts w:ascii="Tahoma" w:hAnsi="Tahoma" w:cs="Tahoma"/>
          <w:sz w:val="22"/>
          <w:szCs w:val="22"/>
        </w:rPr>
        <w:t>importación del</w:t>
      </w:r>
      <w:r w:rsidR="006E79F0" w:rsidRPr="002C78F1">
        <w:rPr>
          <w:rFonts w:ascii="Tahoma" w:hAnsi="Tahoma" w:cs="Tahoma"/>
          <w:sz w:val="22"/>
          <w:szCs w:val="22"/>
        </w:rPr>
        <w:t xml:space="preserve"> envío postal </w:t>
      </w:r>
      <w:r w:rsidR="00CF1B2A">
        <w:rPr>
          <w:rFonts w:ascii="Tahoma" w:hAnsi="Tahoma" w:cs="Tahoma"/>
          <w:sz w:val="22"/>
          <w:szCs w:val="22"/>
        </w:rPr>
        <w:t>se</w:t>
      </w:r>
      <w:r w:rsidR="003E5666">
        <w:rPr>
          <w:rFonts w:ascii="Tahoma" w:hAnsi="Tahoma" w:cs="Tahoma"/>
          <w:sz w:val="22"/>
          <w:szCs w:val="22"/>
        </w:rPr>
        <w:t xml:space="preserve"> </w:t>
      </w:r>
      <w:r w:rsidR="00C17E90">
        <w:rPr>
          <w:rFonts w:ascii="Tahoma" w:hAnsi="Tahoma" w:cs="Tahoma"/>
          <w:sz w:val="22"/>
          <w:szCs w:val="22"/>
        </w:rPr>
        <w:t xml:space="preserve">podrá </w:t>
      </w:r>
      <w:r w:rsidR="00CF1B2A">
        <w:rPr>
          <w:rFonts w:ascii="Tahoma" w:hAnsi="Tahoma" w:cs="Tahoma"/>
          <w:sz w:val="22"/>
          <w:szCs w:val="22"/>
        </w:rPr>
        <w:t>efectuar</w:t>
      </w:r>
      <w:r w:rsidR="00CF1B2A" w:rsidRPr="0077138E">
        <w:rPr>
          <w:rFonts w:ascii="Tahoma" w:hAnsi="Tahoma" w:cs="Tahoma"/>
          <w:sz w:val="22"/>
          <w:szCs w:val="22"/>
        </w:rPr>
        <w:t xml:space="preserve"> </w:t>
      </w:r>
      <w:r w:rsidR="00532EA9">
        <w:rPr>
          <w:rFonts w:ascii="Tahoma" w:hAnsi="Tahoma" w:cs="Tahoma"/>
          <w:sz w:val="22"/>
          <w:szCs w:val="22"/>
        </w:rPr>
        <w:t>antes de que las mercancías ingresen al país</w:t>
      </w:r>
      <w:r w:rsidR="003E6604">
        <w:rPr>
          <w:rFonts w:ascii="Tahoma" w:hAnsi="Tahoma" w:cs="Tahoma"/>
          <w:sz w:val="22"/>
          <w:szCs w:val="22"/>
        </w:rPr>
        <w:t xml:space="preserve">, </w:t>
      </w:r>
      <w:r w:rsidR="00C17E90">
        <w:rPr>
          <w:rFonts w:ascii="Tahoma" w:hAnsi="Tahoma" w:cs="Tahoma"/>
          <w:sz w:val="22"/>
          <w:szCs w:val="22"/>
        </w:rPr>
        <w:t>conforme a lo que a continuación se indica</w:t>
      </w:r>
      <w:r w:rsidR="003E6604">
        <w:rPr>
          <w:rFonts w:ascii="Tahoma" w:hAnsi="Tahoma" w:cs="Tahoma"/>
          <w:sz w:val="22"/>
          <w:szCs w:val="22"/>
        </w:rPr>
        <w:t>:</w:t>
      </w:r>
    </w:p>
    <w:p w:rsidR="00B803ED" w:rsidRDefault="00B803ED" w:rsidP="00B803ED">
      <w:pPr>
        <w:spacing w:line="320" w:lineRule="atLeast"/>
        <w:jc w:val="both"/>
        <w:rPr>
          <w:rFonts w:ascii="Tahoma" w:hAnsi="Tahoma" w:cs="Tahoma"/>
          <w:sz w:val="22"/>
          <w:szCs w:val="22"/>
        </w:rPr>
      </w:pPr>
    </w:p>
    <w:p w:rsidR="003E6604" w:rsidRDefault="003E6604" w:rsidP="00575B29">
      <w:pPr>
        <w:pStyle w:val="Prrafodelista"/>
        <w:numPr>
          <w:ilvl w:val="0"/>
          <w:numId w:val="19"/>
        </w:numPr>
        <w:spacing w:line="320" w:lineRule="atLeast"/>
        <w:jc w:val="both"/>
        <w:rPr>
          <w:rFonts w:ascii="Tahoma" w:hAnsi="Tahoma" w:cs="Tahoma"/>
          <w:sz w:val="22"/>
          <w:szCs w:val="22"/>
        </w:rPr>
      </w:pPr>
      <w:r>
        <w:rPr>
          <w:rFonts w:ascii="Tahoma" w:hAnsi="Tahoma" w:cs="Tahoma"/>
          <w:sz w:val="22"/>
          <w:szCs w:val="22"/>
        </w:rPr>
        <w:t xml:space="preserve">La </w:t>
      </w:r>
      <w:r w:rsidR="00CF1B2A" w:rsidRPr="003E6604">
        <w:rPr>
          <w:rFonts w:ascii="Tahoma" w:hAnsi="Tahoma" w:cs="Tahoma"/>
          <w:sz w:val="22"/>
          <w:szCs w:val="22"/>
        </w:rPr>
        <w:t xml:space="preserve">información </w:t>
      </w:r>
      <w:r w:rsidRPr="003E6604">
        <w:rPr>
          <w:rFonts w:ascii="Tahoma" w:hAnsi="Tahoma" w:cs="Tahoma"/>
          <w:sz w:val="22"/>
          <w:szCs w:val="22"/>
        </w:rPr>
        <w:t xml:space="preserve">será </w:t>
      </w:r>
      <w:r w:rsidR="00DC107F" w:rsidRPr="003E6604">
        <w:rPr>
          <w:rFonts w:ascii="Tahoma" w:hAnsi="Tahoma" w:cs="Tahoma"/>
          <w:sz w:val="22"/>
          <w:szCs w:val="22"/>
        </w:rPr>
        <w:t>precarga</w:t>
      </w:r>
      <w:r w:rsidR="001C3C49" w:rsidRPr="003E6604">
        <w:rPr>
          <w:rFonts w:ascii="Tahoma" w:hAnsi="Tahoma" w:cs="Tahoma"/>
          <w:sz w:val="22"/>
          <w:szCs w:val="22"/>
        </w:rPr>
        <w:t>da en</w:t>
      </w:r>
      <w:r w:rsidR="00DC107F" w:rsidRPr="003E6604">
        <w:rPr>
          <w:rFonts w:ascii="Tahoma" w:hAnsi="Tahoma" w:cs="Tahoma"/>
          <w:sz w:val="22"/>
          <w:szCs w:val="22"/>
        </w:rPr>
        <w:t xml:space="preserve"> el formulario Declaración de Ingreso Postal</w:t>
      </w:r>
      <w:r w:rsidRPr="003E6604">
        <w:rPr>
          <w:rFonts w:ascii="Tahoma" w:hAnsi="Tahoma" w:cs="Tahoma"/>
          <w:sz w:val="22"/>
          <w:szCs w:val="22"/>
        </w:rPr>
        <w:t xml:space="preserve"> </w:t>
      </w:r>
      <w:r w:rsidR="00C17E90">
        <w:rPr>
          <w:rFonts w:ascii="Tahoma" w:hAnsi="Tahoma" w:cs="Tahoma"/>
          <w:sz w:val="22"/>
          <w:szCs w:val="22"/>
        </w:rPr>
        <w:t xml:space="preserve">–en adelante DIP– </w:t>
      </w:r>
      <w:r w:rsidRPr="003E6604">
        <w:rPr>
          <w:rFonts w:ascii="Tahoma" w:hAnsi="Tahoma" w:cs="Tahoma"/>
          <w:sz w:val="22"/>
          <w:szCs w:val="22"/>
        </w:rPr>
        <w:t>y puesta a disposición del importador</w:t>
      </w:r>
      <w:r>
        <w:rPr>
          <w:rFonts w:ascii="Tahoma" w:hAnsi="Tahoma" w:cs="Tahoma"/>
          <w:sz w:val="22"/>
          <w:szCs w:val="22"/>
        </w:rPr>
        <w:t xml:space="preserve"> a través de la plataforma</w:t>
      </w:r>
      <w:r w:rsidR="00391B32">
        <w:rPr>
          <w:rFonts w:ascii="Tahoma" w:hAnsi="Tahoma" w:cs="Tahoma"/>
          <w:sz w:val="22"/>
          <w:szCs w:val="22"/>
        </w:rPr>
        <w:t>.</w:t>
      </w:r>
    </w:p>
    <w:p w:rsidR="00391B32" w:rsidRPr="00B803ED" w:rsidRDefault="00391B32" w:rsidP="00575B29">
      <w:pPr>
        <w:pStyle w:val="Prrafodelista"/>
        <w:numPr>
          <w:ilvl w:val="0"/>
          <w:numId w:val="19"/>
        </w:numPr>
        <w:spacing w:line="320" w:lineRule="atLeast"/>
        <w:jc w:val="both"/>
        <w:rPr>
          <w:rFonts w:ascii="Tahoma" w:hAnsi="Tahoma" w:cs="Tahoma"/>
          <w:sz w:val="22"/>
          <w:szCs w:val="22"/>
        </w:rPr>
      </w:pPr>
      <w:r>
        <w:rPr>
          <w:rFonts w:ascii="Tahoma" w:hAnsi="Tahoma" w:cs="Tahoma"/>
          <w:sz w:val="22"/>
          <w:szCs w:val="22"/>
        </w:rPr>
        <w:t xml:space="preserve">El sistema </w:t>
      </w:r>
      <w:r w:rsidR="00C17E90">
        <w:rPr>
          <w:rFonts w:ascii="Tahoma" w:hAnsi="Tahoma" w:cs="Tahoma"/>
          <w:sz w:val="22"/>
          <w:szCs w:val="22"/>
        </w:rPr>
        <w:t>aplicará los filtros de selectividad a las mercancías amparadas en e</w:t>
      </w:r>
      <w:r>
        <w:rPr>
          <w:rFonts w:ascii="Tahoma" w:hAnsi="Tahoma" w:cs="Tahoma"/>
          <w:sz w:val="22"/>
          <w:szCs w:val="22"/>
        </w:rPr>
        <w:t>l envío postal, luego de lo cual la plataforma le</w:t>
      </w:r>
      <w:r w:rsidRPr="00B803ED">
        <w:rPr>
          <w:rFonts w:ascii="Tahoma" w:hAnsi="Tahoma" w:cs="Tahoma"/>
          <w:sz w:val="22"/>
          <w:szCs w:val="22"/>
        </w:rPr>
        <w:t xml:space="preserve"> asignará </w:t>
      </w:r>
      <w:r w:rsidR="00C17E90">
        <w:rPr>
          <w:rFonts w:ascii="Tahoma" w:hAnsi="Tahoma" w:cs="Tahoma"/>
          <w:sz w:val="22"/>
          <w:szCs w:val="22"/>
        </w:rPr>
        <w:t>el</w:t>
      </w:r>
      <w:r w:rsidR="00C17E90" w:rsidRPr="00B803ED">
        <w:rPr>
          <w:rFonts w:ascii="Tahoma" w:hAnsi="Tahoma" w:cs="Tahoma"/>
          <w:sz w:val="22"/>
          <w:szCs w:val="22"/>
        </w:rPr>
        <w:t xml:space="preserve"> </w:t>
      </w:r>
      <w:r w:rsidRPr="00B803ED">
        <w:rPr>
          <w:rFonts w:ascii="Tahoma" w:hAnsi="Tahoma" w:cs="Tahoma"/>
          <w:sz w:val="22"/>
          <w:szCs w:val="22"/>
        </w:rPr>
        <w:t>número denominado RUCE</w:t>
      </w:r>
      <w:r>
        <w:rPr>
          <w:rFonts w:ascii="Tahoma" w:hAnsi="Tahoma" w:cs="Tahoma"/>
          <w:sz w:val="22"/>
          <w:szCs w:val="22"/>
        </w:rPr>
        <w:t xml:space="preserve"> a</w:t>
      </w:r>
      <w:r w:rsidR="00C17E90">
        <w:rPr>
          <w:rFonts w:ascii="Tahoma" w:hAnsi="Tahoma" w:cs="Tahoma"/>
          <w:sz w:val="22"/>
          <w:szCs w:val="22"/>
        </w:rPr>
        <w:t xml:space="preserve"> cada uno de los envíos postales</w:t>
      </w:r>
      <w:r>
        <w:rPr>
          <w:rFonts w:ascii="Tahoma" w:hAnsi="Tahoma" w:cs="Tahoma"/>
          <w:sz w:val="22"/>
          <w:szCs w:val="22"/>
        </w:rPr>
        <w:t>, por medio del cual el importador o destinatario podrá acceder a la trazabilidad de sus mercancías</w:t>
      </w:r>
      <w:r w:rsidRPr="00B803ED">
        <w:rPr>
          <w:rFonts w:ascii="Tahoma" w:hAnsi="Tahoma" w:cs="Tahoma"/>
          <w:sz w:val="22"/>
          <w:szCs w:val="22"/>
        </w:rPr>
        <w:t>.</w:t>
      </w:r>
    </w:p>
    <w:p w:rsidR="00391B32" w:rsidRDefault="003E6604" w:rsidP="00575B29">
      <w:pPr>
        <w:pStyle w:val="Prrafodelista"/>
        <w:numPr>
          <w:ilvl w:val="0"/>
          <w:numId w:val="19"/>
        </w:numPr>
        <w:spacing w:line="320" w:lineRule="atLeast"/>
        <w:jc w:val="both"/>
        <w:rPr>
          <w:rFonts w:ascii="Tahoma" w:hAnsi="Tahoma" w:cs="Tahoma"/>
          <w:sz w:val="22"/>
          <w:szCs w:val="22"/>
        </w:rPr>
      </w:pPr>
      <w:r>
        <w:rPr>
          <w:rFonts w:ascii="Tahoma" w:hAnsi="Tahoma" w:cs="Tahoma"/>
          <w:sz w:val="22"/>
          <w:szCs w:val="22"/>
        </w:rPr>
        <w:t>El importador podrá</w:t>
      </w:r>
      <w:r w:rsidR="00391B32">
        <w:rPr>
          <w:rFonts w:ascii="Tahoma" w:hAnsi="Tahoma" w:cs="Tahoma"/>
          <w:sz w:val="22"/>
          <w:szCs w:val="22"/>
        </w:rPr>
        <w:t xml:space="preserve"> </w:t>
      </w:r>
      <w:r w:rsidR="00C17E90">
        <w:rPr>
          <w:rFonts w:ascii="Tahoma" w:hAnsi="Tahoma" w:cs="Tahoma"/>
          <w:sz w:val="22"/>
          <w:szCs w:val="22"/>
        </w:rPr>
        <w:t>–</w:t>
      </w:r>
      <w:r w:rsidR="00391B32">
        <w:rPr>
          <w:rFonts w:ascii="Tahoma" w:hAnsi="Tahoma" w:cs="Tahoma"/>
          <w:sz w:val="22"/>
          <w:szCs w:val="22"/>
        </w:rPr>
        <w:t>voluntariamente</w:t>
      </w:r>
      <w:r w:rsidR="00C17E90">
        <w:rPr>
          <w:rFonts w:ascii="Tahoma" w:hAnsi="Tahoma" w:cs="Tahoma"/>
          <w:sz w:val="22"/>
          <w:szCs w:val="22"/>
        </w:rPr>
        <w:t xml:space="preserve">– suscribir la DIP </w:t>
      </w:r>
      <w:r>
        <w:rPr>
          <w:rFonts w:ascii="Tahoma" w:hAnsi="Tahoma" w:cs="Tahoma"/>
          <w:sz w:val="22"/>
          <w:szCs w:val="22"/>
        </w:rPr>
        <w:t xml:space="preserve">en forma anticipada, </w:t>
      </w:r>
      <w:r w:rsidRPr="00391B32">
        <w:rPr>
          <w:rFonts w:ascii="Tahoma" w:hAnsi="Tahoma" w:cs="Tahoma"/>
          <w:sz w:val="22"/>
          <w:szCs w:val="22"/>
        </w:rPr>
        <w:t>completando o confirmando los campos correspondientes.</w:t>
      </w:r>
      <w:r w:rsidR="00391B32">
        <w:rPr>
          <w:rFonts w:ascii="Tahoma" w:hAnsi="Tahoma" w:cs="Tahoma"/>
          <w:sz w:val="22"/>
          <w:szCs w:val="22"/>
        </w:rPr>
        <w:t xml:space="preserve"> En tal caso se aplicarán las disposiciones establecidas en el apartado A del presente título.</w:t>
      </w:r>
    </w:p>
    <w:p w:rsidR="003E6604" w:rsidRDefault="00391B32" w:rsidP="00575B29">
      <w:pPr>
        <w:pStyle w:val="Prrafodelista"/>
        <w:numPr>
          <w:ilvl w:val="0"/>
          <w:numId w:val="19"/>
        </w:numPr>
        <w:spacing w:line="320" w:lineRule="atLeast"/>
        <w:jc w:val="both"/>
        <w:rPr>
          <w:rFonts w:ascii="Tahoma" w:hAnsi="Tahoma" w:cs="Tahoma"/>
          <w:sz w:val="22"/>
          <w:szCs w:val="22"/>
        </w:rPr>
      </w:pPr>
      <w:r>
        <w:rPr>
          <w:rFonts w:ascii="Tahoma" w:hAnsi="Tahoma" w:cs="Tahoma"/>
          <w:sz w:val="22"/>
          <w:szCs w:val="22"/>
        </w:rPr>
        <w:t xml:space="preserve">En caso que el importador no </w:t>
      </w:r>
      <w:r w:rsidR="00C17E90">
        <w:rPr>
          <w:rFonts w:ascii="Tahoma" w:hAnsi="Tahoma" w:cs="Tahoma"/>
          <w:sz w:val="22"/>
          <w:szCs w:val="22"/>
        </w:rPr>
        <w:t>suscriba la DIP</w:t>
      </w:r>
      <w:r>
        <w:rPr>
          <w:rFonts w:ascii="Tahoma" w:hAnsi="Tahoma" w:cs="Tahoma"/>
          <w:sz w:val="22"/>
          <w:szCs w:val="22"/>
        </w:rPr>
        <w:t xml:space="preserve"> en forma anticipada, </w:t>
      </w:r>
      <w:r w:rsidR="00C17E90">
        <w:rPr>
          <w:rFonts w:ascii="Tahoma" w:hAnsi="Tahoma" w:cs="Tahoma"/>
          <w:sz w:val="22"/>
          <w:szCs w:val="22"/>
        </w:rPr>
        <w:t>aun</w:t>
      </w:r>
      <w:r>
        <w:rPr>
          <w:rFonts w:ascii="Tahoma" w:hAnsi="Tahoma" w:cs="Tahoma"/>
          <w:sz w:val="22"/>
          <w:szCs w:val="22"/>
        </w:rPr>
        <w:t xml:space="preserve"> cuando haya sido requerido a ello, se aplicarán las disposiciones del apartado B de</w:t>
      </w:r>
      <w:r w:rsidR="00C17E90">
        <w:rPr>
          <w:rFonts w:ascii="Tahoma" w:hAnsi="Tahoma" w:cs="Tahoma"/>
          <w:sz w:val="22"/>
          <w:szCs w:val="22"/>
        </w:rPr>
        <w:t xml:space="preserve"> este</w:t>
      </w:r>
      <w:r>
        <w:rPr>
          <w:rFonts w:ascii="Tahoma" w:hAnsi="Tahoma" w:cs="Tahoma"/>
          <w:sz w:val="22"/>
          <w:szCs w:val="22"/>
        </w:rPr>
        <w:t xml:space="preserve"> título.</w:t>
      </w:r>
    </w:p>
    <w:p w:rsidR="003E6604" w:rsidRDefault="00C17E90" w:rsidP="00575B29">
      <w:pPr>
        <w:pStyle w:val="Prrafodelista"/>
        <w:numPr>
          <w:ilvl w:val="0"/>
          <w:numId w:val="19"/>
        </w:numPr>
        <w:spacing w:line="320" w:lineRule="atLeast"/>
        <w:jc w:val="both"/>
        <w:rPr>
          <w:rFonts w:ascii="Tahoma" w:hAnsi="Tahoma" w:cs="Tahoma"/>
          <w:sz w:val="22"/>
          <w:szCs w:val="22"/>
        </w:rPr>
      </w:pPr>
      <w:r>
        <w:rPr>
          <w:rFonts w:ascii="Tahoma" w:hAnsi="Tahoma" w:cs="Tahoma"/>
          <w:sz w:val="22"/>
          <w:szCs w:val="22"/>
        </w:rPr>
        <w:t>Una vez suscrita la DIP,</w:t>
      </w:r>
      <w:r w:rsidR="00391B32">
        <w:rPr>
          <w:rFonts w:ascii="Tahoma" w:hAnsi="Tahoma" w:cs="Tahoma"/>
          <w:sz w:val="22"/>
          <w:szCs w:val="22"/>
        </w:rPr>
        <w:t xml:space="preserve"> </w:t>
      </w:r>
      <w:r w:rsidR="003E6604" w:rsidRPr="00391B32">
        <w:rPr>
          <w:rFonts w:ascii="Tahoma" w:hAnsi="Tahoma" w:cs="Tahoma"/>
          <w:sz w:val="22"/>
          <w:szCs w:val="22"/>
        </w:rPr>
        <w:t xml:space="preserve">el </w:t>
      </w:r>
      <w:r w:rsidR="00DC107F" w:rsidRPr="00391B32">
        <w:rPr>
          <w:rFonts w:ascii="Tahoma" w:hAnsi="Tahoma" w:cs="Tahoma"/>
          <w:sz w:val="22"/>
          <w:szCs w:val="22"/>
        </w:rPr>
        <w:t xml:space="preserve">sistema informático </w:t>
      </w:r>
      <w:r w:rsidR="003E6604" w:rsidRPr="00391B32">
        <w:rPr>
          <w:rFonts w:ascii="Tahoma" w:hAnsi="Tahoma" w:cs="Tahoma"/>
          <w:sz w:val="22"/>
          <w:szCs w:val="22"/>
        </w:rPr>
        <w:t xml:space="preserve">realizará las </w:t>
      </w:r>
      <w:r w:rsidR="00A27F84" w:rsidRPr="00391B32">
        <w:rPr>
          <w:rFonts w:ascii="Tahoma" w:hAnsi="Tahoma" w:cs="Tahoma"/>
          <w:sz w:val="22"/>
          <w:szCs w:val="22"/>
        </w:rPr>
        <w:t xml:space="preserve">validaciones </w:t>
      </w:r>
      <w:r w:rsidR="001C3C49" w:rsidRPr="00391B32">
        <w:rPr>
          <w:rFonts w:ascii="Tahoma" w:hAnsi="Tahoma" w:cs="Tahoma"/>
          <w:sz w:val="22"/>
          <w:szCs w:val="22"/>
        </w:rPr>
        <w:t xml:space="preserve">necesarias, y </w:t>
      </w:r>
      <w:r>
        <w:rPr>
          <w:rFonts w:ascii="Tahoma" w:hAnsi="Tahoma" w:cs="Tahoma"/>
          <w:sz w:val="22"/>
          <w:szCs w:val="22"/>
        </w:rPr>
        <w:t xml:space="preserve">la </w:t>
      </w:r>
      <w:r w:rsidR="001C3C49" w:rsidRPr="00391B32">
        <w:rPr>
          <w:rFonts w:ascii="Tahoma" w:hAnsi="Tahoma" w:cs="Tahoma"/>
          <w:sz w:val="22"/>
          <w:szCs w:val="22"/>
        </w:rPr>
        <w:t>aceptará</w:t>
      </w:r>
      <w:r>
        <w:rPr>
          <w:rFonts w:ascii="Tahoma" w:hAnsi="Tahoma" w:cs="Tahoma"/>
          <w:sz w:val="22"/>
          <w:szCs w:val="22"/>
        </w:rPr>
        <w:t xml:space="preserve">, </w:t>
      </w:r>
      <w:r w:rsidR="001C3C49" w:rsidRPr="00391B32">
        <w:rPr>
          <w:rFonts w:ascii="Tahoma" w:hAnsi="Tahoma" w:cs="Tahoma"/>
          <w:sz w:val="22"/>
          <w:szCs w:val="22"/>
        </w:rPr>
        <w:t>de corresponder</w:t>
      </w:r>
      <w:r w:rsidR="00C5095D">
        <w:rPr>
          <w:rFonts w:ascii="Tahoma" w:hAnsi="Tahoma" w:cs="Tahoma"/>
          <w:sz w:val="22"/>
          <w:szCs w:val="22"/>
        </w:rPr>
        <w:t>, con lo cual se tendrá por finalizado el</w:t>
      </w:r>
      <w:r w:rsidR="003E6604">
        <w:rPr>
          <w:rFonts w:ascii="Tahoma" w:hAnsi="Tahoma" w:cs="Tahoma"/>
          <w:sz w:val="22"/>
          <w:szCs w:val="22"/>
        </w:rPr>
        <w:t xml:space="preserve"> trámite documental de la importación de las mercancías, sin perjuicio de lo señalado a continuación.</w:t>
      </w:r>
    </w:p>
    <w:p w:rsidR="003E6604" w:rsidRDefault="00C5095D" w:rsidP="00575B29">
      <w:pPr>
        <w:pStyle w:val="Prrafodelista"/>
        <w:numPr>
          <w:ilvl w:val="0"/>
          <w:numId w:val="19"/>
        </w:numPr>
        <w:spacing w:line="320" w:lineRule="atLeast"/>
        <w:jc w:val="both"/>
        <w:rPr>
          <w:rFonts w:ascii="Tahoma" w:hAnsi="Tahoma" w:cs="Tahoma"/>
          <w:sz w:val="22"/>
          <w:szCs w:val="22"/>
        </w:rPr>
      </w:pPr>
      <w:r>
        <w:rPr>
          <w:rFonts w:ascii="Tahoma" w:hAnsi="Tahoma" w:cs="Tahoma"/>
          <w:sz w:val="22"/>
          <w:szCs w:val="22"/>
        </w:rPr>
        <w:t>Con todo, si las mercancías son seleccionadas para ser fiscalizadas,</w:t>
      </w:r>
      <w:r w:rsidR="003E6604">
        <w:rPr>
          <w:rFonts w:ascii="Tahoma" w:hAnsi="Tahoma" w:cs="Tahoma"/>
          <w:sz w:val="22"/>
          <w:szCs w:val="22"/>
        </w:rPr>
        <w:t xml:space="preserve"> se </w:t>
      </w:r>
      <w:r>
        <w:rPr>
          <w:rFonts w:ascii="Tahoma" w:hAnsi="Tahoma" w:cs="Tahoma"/>
          <w:sz w:val="22"/>
          <w:szCs w:val="22"/>
        </w:rPr>
        <w:t>llevarán a cabo los procedimientos correspondientes conforme a las particularidades señaladas en este título, sin perjuicio de lo dispuesto en el Título I respecto del proceso de fiscalización</w:t>
      </w:r>
      <w:r w:rsidR="003E6604">
        <w:rPr>
          <w:rFonts w:ascii="Tahoma" w:hAnsi="Tahoma" w:cs="Tahoma"/>
          <w:sz w:val="22"/>
          <w:szCs w:val="22"/>
        </w:rPr>
        <w:t>.</w:t>
      </w:r>
    </w:p>
    <w:p w:rsidR="00391B32" w:rsidRPr="00391B32" w:rsidRDefault="00C5095D" w:rsidP="00575B29">
      <w:pPr>
        <w:pStyle w:val="Prrafodelista"/>
        <w:numPr>
          <w:ilvl w:val="0"/>
          <w:numId w:val="19"/>
        </w:numPr>
        <w:spacing w:line="320" w:lineRule="atLeast"/>
        <w:jc w:val="both"/>
        <w:rPr>
          <w:rFonts w:ascii="Tahoma" w:hAnsi="Tahoma" w:cs="Tahoma"/>
          <w:sz w:val="22"/>
          <w:szCs w:val="22"/>
        </w:rPr>
      </w:pPr>
      <w:r>
        <w:rPr>
          <w:rFonts w:ascii="Tahoma" w:hAnsi="Tahoma" w:cs="Tahoma"/>
          <w:sz w:val="22"/>
          <w:szCs w:val="22"/>
        </w:rPr>
        <w:t xml:space="preserve">Si las mercancías, ocasionan el </w:t>
      </w:r>
      <w:r w:rsidR="003E6604" w:rsidRPr="00391B32">
        <w:rPr>
          <w:rFonts w:ascii="Tahoma" w:hAnsi="Tahoma" w:cs="Tahoma"/>
          <w:sz w:val="22"/>
          <w:szCs w:val="22"/>
        </w:rPr>
        <w:t>pago de gravámenes</w:t>
      </w:r>
      <w:r>
        <w:rPr>
          <w:rFonts w:ascii="Tahoma" w:hAnsi="Tahoma" w:cs="Tahoma"/>
          <w:sz w:val="22"/>
          <w:szCs w:val="22"/>
        </w:rPr>
        <w:t>, se deberá estar a lo dispuesto en para el retiro de mercancías.</w:t>
      </w:r>
    </w:p>
    <w:p w:rsidR="000C5927" w:rsidRDefault="000C5927" w:rsidP="00E76C3C">
      <w:pPr>
        <w:spacing w:line="320" w:lineRule="atLeast"/>
        <w:jc w:val="both"/>
        <w:rPr>
          <w:rFonts w:ascii="Tahoma" w:hAnsi="Tahoma" w:cs="Tahoma"/>
          <w:sz w:val="22"/>
          <w:szCs w:val="22"/>
        </w:rPr>
      </w:pPr>
    </w:p>
    <w:p w:rsidR="001853FB" w:rsidRDefault="001853FB" w:rsidP="00E76C3C">
      <w:pPr>
        <w:spacing w:line="320" w:lineRule="atLeast"/>
        <w:jc w:val="both"/>
        <w:rPr>
          <w:rFonts w:ascii="Tahoma" w:hAnsi="Tahoma" w:cs="Tahoma"/>
          <w:sz w:val="22"/>
          <w:szCs w:val="22"/>
        </w:rPr>
      </w:pPr>
    </w:p>
    <w:p w:rsidR="00C331A8" w:rsidRPr="00B74D7D" w:rsidRDefault="001C3C49" w:rsidP="003E5666">
      <w:pPr>
        <w:jc w:val="both"/>
        <w:rPr>
          <w:rFonts w:ascii="Tahoma" w:hAnsi="Tahoma" w:cs="Tahoma"/>
          <w:b/>
          <w:bCs/>
          <w:sz w:val="22"/>
          <w:szCs w:val="22"/>
        </w:rPr>
      </w:pPr>
      <w:bookmarkStart w:id="0" w:name="_Hlk73634655"/>
      <w:r>
        <w:rPr>
          <w:rFonts w:ascii="Tahoma" w:hAnsi="Tahoma" w:cs="Tahoma"/>
          <w:b/>
          <w:bCs/>
          <w:sz w:val="22"/>
          <w:szCs w:val="22"/>
        </w:rPr>
        <w:t xml:space="preserve">SECCIÓN A: </w:t>
      </w:r>
      <w:r w:rsidR="00C331A8" w:rsidRPr="00B74D7D">
        <w:rPr>
          <w:rFonts w:ascii="Tahoma" w:hAnsi="Tahoma" w:cs="Tahoma"/>
          <w:b/>
          <w:bCs/>
          <w:sz w:val="22"/>
          <w:szCs w:val="22"/>
        </w:rPr>
        <w:t xml:space="preserve">IMPORTACIÓN POSTAL </w:t>
      </w:r>
      <w:r w:rsidR="00C5095D">
        <w:rPr>
          <w:rFonts w:ascii="Tahoma" w:hAnsi="Tahoma" w:cs="Tahoma"/>
          <w:b/>
          <w:bCs/>
          <w:sz w:val="22"/>
          <w:szCs w:val="22"/>
        </w:rPr>
        <w:t>CON INFORMACIÓN ANTICIPADA SUFICIENTE Y TRAMITACIÓN DE DIP</w:t>
      </w:r>
    </w:p>
    <w:bookmarkEnd w:id="0"/>
    <w:p w:rsidR="00C331A8" w:rsidRDefault="00C331A8" w:rsidP="00C331A8">
      <w:pPr>
        <w:pStyle w:val="Prrafodelista"/>
        <w:spacing w:line="320" w:lineRule="atLeast"/>
        <w:jc w:val="both"/>
        <w:rPr>
          <w:rFonts w:ascii="Tahoma" w:hAnsi="Tahoma" w:cs="Tahoma"/>
          <w:sz w:val="22"/>
          <w:szCs w:val="22"/>
        </w:rPr>
      </w:pPr>
    </w:p>
    <w:p w:rsidR="0048494A" w:rsidRDefault="00391B32" w:rsidP="0048494A">
      <w:pPr>
        <w:pStyle w:val="Prrafodelista"/>
        <w:spacing w:line="320" w:lineRule="atLeast"/>
        <w:ind w:left="0"/>
        <w:jc w:val="both"/>
        <w:rPr>
          <w:rFonts w:ascii="Tahoma" w:hAnsi="Tahoma" w:cs="Tahoma"/>
          <w:sz w:val="22"/>
          <w:szCs w:val="22"/>
        </w:rPr>
      </w:pPr>
      <w:r>
        <w:rPr>
          <w:rFonts w:ascii="Tahoma" w:hAnsi="Tahoma" w:cs="Tahoma"/>
          <w:sz w:val="22"/>
          <w:szCs w:val="22"/>
        </w:rPr>
        <w:t>P</w:t>
      </w:r>
      <w:r w:rsidR="0048494A">
        <w:rPr>
          <w:rFonts w:ascii="Tahoma" w:hAnsi="Tahoma" w:cs="Tahoma"/>
          <w:sz w:val="22"/>
          <w:szCs w:val="22"/>
        </w:rPr>
        <w:t xml:space="preserve">revio al arribo de las mercancías postales, una vez recibida su información anticipada, </w:t>
      </w:r>
      <w:r w:rsidR="000F4950">
        <w:rPr>
          <w:rFonts w:ascii="Tahoma" w:hAnsi="Tahoma" w:cs="Tahoma"/>
          <w:sz w:val="22"/>
          <w:szCs w:val="22"/>
        </w:rPr>
        <w:t>habiendo sido</w:t>
      </w:r>
      <w:r w:rsidR="00F32B53">
        <w:rPr>
          <w:rFonts w:ascii="Tahoma" w:hAnsi="Tahoma" w:cs="Tahoma"/>
          <w:sz w:val="22"/>
          <w:szCs w:val="22"/>
        </w:rPr>
        <w:t xml:space="preserve"> ya</w:t>
      </w:r>
      <w:r w:rsidR="000F4950">
        <w:rPr>
          <w:rFonts w:ascii="Tahoma" w:hAnsi="Tahoma" w:cs="Tahoma"/>
          <w:sz w:val="22"/>
          <w:szCs w:val="22"/>
        </w:rPr>
        <w:t xml:space="preserve"> </w:t>
      </w:r>
      <w:r w:rsidR="0048494A">
        <w:rPr>
          <w:rFonts w:ascii="Tahoma" w:hAnsi="Tahoma" w:cs="Tahoma"/>
          <w:sz w:val="22"/>
          <w:szCs w:val="22"/>
        </w:rPr>
        <w:t xml:space="preserve">aplicadas las marcas de </w:t>
      </w:r>
      <w:proofErr w:type="spellStart"/>
      <w:r w:rsidR="00620BF1">
        <w:rPr>
          <w:rFonts w:ascii="Tahoma" w:hAnsi="Tahoma" w:cs="Tahoma"/>
          <w:sz w:val="22"/>
          <w:szCs w:val="22"/>
        </w:rPr>
        <w:t>pre</w:t>
      </w:r>
      <w:r w:rsidR="0048494A">
        <w:rPr>
          <w:rFonts w:ascii="Tahoma" w:hAnsi="Tahoma" w:cs="Tahoma"/>
          <w:sz w:val="22"/>
          <w:szCs w:val="22"/>
        </w:rPr>
        <w:t>selectividad</w:t>
      </w:r>
      <w:proofErr w:type="spellEnd"/>
      <w:r>
        <w:rPr>
          <w:rFonts w:ascii="Tahoma" w:hAnsi="Tahoma" w:cs="Tahoma"/>
          <w:sz w:val="22"/>
          <w:szCs w:val="22"/>
        </w:rPr>
        <w:t>,</w:t>
      </w:r>
      <w:r w:rsidR="003E5666">
        <w:rPr>
          <w:rFonts w:ascii="Tahoma" w:hAnsi="Tahoma" w:cs="Tahoma"/>
          <w:sz w:val="22"/>
          <w:szCs w:val="22"/>
        </w:rPr>
        <w:t xml:space="preserve"> </w:t>
      </w:r>
      <w:r w:rsidR="0048494A">
        <w:rPr>
          <w:rFonts w:ascii="Tahoma" w:hAnsi="Tahoma" w:cs="Tahoma"/>
          <w:sz w:val="22"/>
          <w:szCs w:val="22"/>
        </w:rPr>
        <w:t xml:space="preserve">el importador </w:t>
      </w:r>
      <w:r w:rsidR="00230461">
        <w:rPr>
          <w:rFonts w:ascii="Tahoma" w:hAnsi="Tahoma" w:cs="Tahoma"/>
          <w:sz w:val="22"/>
          <w:szCs w:val="22"/>
        </w:rPr>
        <w:t xml:space="preserve">podrá </w:t>
      </w:r>
      <w:r w:rsidR="000F4950">
        <w:rPr>
          <w:rFonts w:ascii="Tahoma" w:hAnsi="Tahoma" w:cs="Tahoma"/>
          <w:sz w:val="22"/>
          <w:szCs w:val="22"/>
        </w:rPr>
        <w:t xml:space="preserve">tramitar la Declaración de Importación Postal de </w:t>
      </w:r>
      <w:r w:rsidR="00B803ED">
        <w:rPr>
          <w:rFonts w:ascii="Tahoma" w:hAnsi="Tahoma" w:cs="Tahoma"/>
          <w:sz w:val="22"/>
          <w:szCs w:val="22"/>
        </w:rPr>
        <w:t>manera</w:t>
      </w:r>
      <w:r w:rsidR="000F4950">
        <w:rPr>
          <w:rFonts w:ascii="Tahoma" w:hAnsi="Tahoma" w:cs="Tahoma"/>
          <w:sz w:val="22"/>
          <w:szCs w:val="22"/>
        </w:rPr>
        <w:t xml:space="preserve"> voluntaria</w:t>
      </w:r>
      <w:r w:rsidR="00F32B53">
        <w:rPr>
          <w:rFonts w:ascii="Tahoma" w:hAnsi="Tahoma" w:cs="Tahoma"/>
          <w:sz w:val="22"/>
          <w:szCs w:val="22"/>
        </w:rPr>
        <w:t xml:space="preserve">, </w:t>
      </w:r>
      <w:r w:rsidR="000F4950">
        <w:rPr>
          <w:rFonts w:ascii="Tahoma" w:hAnsi="Tahoma" w:cs="Tahoma"/>
          <w:sz w:val="22"/>
          <w:szCs w:val="22"/>
        </w:rPr>
        <w:t xml:space="preserve">con la </w:t>
      </w:r>
      <w:r w:rsidR="00230461">
        <w:rPr>
          <w:rFonts w:ascii="Tahoma" w:hAnsi="Tahoma" w:cs="Tahoma"/>
          <w:sz w:val="22"/>
          <w:szCs w:val="22"/>
        </w:rPr>
        <w:t>sola condición de que la referida declaración sea suscrita antes del arribo de las mercancías al país.</w:t>
      </w:r>
    </w:p>
    <w:p w:rsidR="005D49EA" w:rsidRDefault="005D49EA" w:rsidP="00B41FA5">
      <w:pPr>
        <w:spacing w:line="320" w:lineRule="atLeast"/>
        <w:ind w:left="360"/>
        <w:jc w:val="both"/>
        <w:rPr>
          <w:rFonts w:ascii="Tahoma" w:hAnsi="Tahoma" w:cs="Tahoma"/>
          <w:sz w:val="22"/>
          <w:szCs w:val="22"/>
        </w:rPr>
      </w:pPr>
    </w:p>
    <w:p w:rsidR="00FD2EFE" w:rsidRPr="00620BF1" w:rsidRDefault="00FD2EFE" w:rsidP="00575B29">
      <w:pPr>
        <w:pStyle w:val="Prrafodelista"/>
        <w:numPr>
          <w:ilvl w:val="0"/>
          <w:numId w:val="20"/>
        </w:numPr>
        <w:spacing w:line="320" w:lineRule="atLeast"/>
        <w:jc w:val="both"/>
        <w:rPr>
          <w:rFonts w:ascii="Tahoma" w:hAnsi="Tahoma" w:cs="Tahoma"/>
          <w:sz w:val="22"/>
          <w:szCs w:val="22"/>
        </w:rPr>
      </w:pPr>
      <w:r w:rsidRPr="00620BF1">
        <w:rPr>
          <w:rFonts w:ascii="Tahoma" w:hAnsi="Tahoma" w:cs="Tahoma"/>
          <w:sz w:val="22"/>
          <w:szCs w:val="22"/>
        </w:rPr>
        <w:t>La Declaración de Importación Postal podrá ser tramitada por el importador, a partir del momento en que Aduana recibe la información anticipada del envío postal, hasta antes del arribo de las mercancías al país, no siendo posible su ingreso y aceptación en un momento posterior.</w:t>
      </w:r>
    </w:p>
    <w:p w:rsidR="00B803ED" w:rsidRDefault="00B803ED" w:rsidP="00E05E1C">
      <w:pPr>
        <w:spacing w:line="320" w:lineRule="atLeast"/>
        <w:jc w:val="both"/>
        <w:rPr>
          <w:rFonts w:ascii="Tahoma" w:hAnsi="Tahoma" w:cs="Tahoma"/>
          <w:sz w:val="22"/>
          <w:szCs w:val="22"/>
        </w:rPr>
      </w:pPr>
    </w:p>
    <w:p w:rsidR="00E76C3C" w:rsidRPr="004A129B" w:rsidRDefault="00E212B3" w:rsidP="00575B29">
      <w:pPr>
        <w:pStyle w:val="Prrafodelista"/>
        <w:numPr>
          <w:ilvl w:val="0"/>
          <w:numId w:val="20"/>
        </w:numPr>
        <w:spacing w:line="320" w:lineRule="atLeast"/>
        <w:jc w:val="both"/>
        <w:rPr>
          <w:rFonts w:ascii="Tahoma" w:hAnsi="Tahoma" w:cs="Tahoma"/>
          <w:sz w:val="22"/>
          <w:szCs w:val="22"/>
        </w:rPr>
      </w:pPr>
      <w:r>
        <w:rPr>
          <w:rFonts w:ascii="Tahoma" w:hAnsi="Tahoma" w:cs="Tahoma"/>
          <w:sz w:val="22"/>
          <w:szCs w:val="22"/>
        </w:rPr>
        <w:t>E</w:t>
      </w:r>
      <w:r w:rsidR="00E76C3C" w:rsidRPr="0077138E">
        <w:rPr>
          <w:rFonts w:ascii="Tahoma" w:hAnsi="Tahoma" w:cs="Tahoma"/>
          <w:sz w:val="22"/>
          <w:szCs w:val="22"/>
        </w:rPr>
        <w:t>l importador</w:t>
      </w:r>
      <w:r w:rsidR="00E76C3C" w:rsidRPr="004A129B">
        <w:rPr>
          <w:rFonts w:ascii="Tahoma" w:hAnsi="Tahoma" w:cs="Tahoma"/>
          <w:sz w:val="22"/>
          <w:szCs w:val="22"/>
        </w:rPr>
        <w:t xml:space="preserve"> podrá acceder a la plataforma, </w:t>
      </w:r>
      <w:r w:rsidR="00B803ED">
        <w:rPr>
          <w:rFonts w:ascii="Tahoma" w:hAnsi="Tahoma" w:cs="Tahoma"/>
          <w:sz w:val="22"/>
          <w:szCs w:val="22"/>
        </w:rPr>
        <w:t>en donde buscará</w:t>
      </w:r>
      <w:r w:rsidR="00E76C3C">
        <w:rPr>
          <w:rFonts w:ascii="Tahoma" w:hAnsi="Tahoma" w:cs="Tahoma"/>
          <w:sz w:val="22"/>
          <w:szCs w:val="22"/>
        </w:rPr>
        <w:t xml:space="preserve"> su envío a través del número de seguimiento (</w:t>
      </w:r>
      <w:r w:rsidR="00E76C3C" w:rsidRPr="002C78F1">
        <w:rPr>
          <w:rFonts w:ascii="Tahoma" w:hAnsi="Tahoma" w:cs="Tahoma"/>
          <w:i/>
          <w:iCs/>
          <w:sz w:val="22"/>
          <w:szCs w:val="22"/>
        </w:rPr>
        <w:t xml:space="preserve">tracking </w:t>
      </w:r>
      <w:proofErr w:type="spellStart"/>
      <w:r w:rsidR="00E76C3C" w:rsidRPr="002C78F1">
        <w:rPr>
          <w:rFonts w:ascii="Tahoma" w:hAnsi="Tahoma" w:cs="Tahoma"/>
          <w:i/>
          <w:iCs/>
          <w:sz w:val="22"/>
          <w:szCs w:val="22"/>
        </w:rPr>
        <w:t>number</w:t>
      </w:r>
      <w:proofErr w:type="spellEnd"/>
      <w:r w:rsidR="00E76C3C">
        <w:rPr>
          <w:rFonts w:ascii="Tahoma" w:hAnsi="Tahoma" w:cs="Tahoma"/>
          <w:sz w:val="22"/>
          <w:szCs w:val="22"/>
        </w:rPr>
        <w:t>)</w:t>
      </w:r>
      <w:r w:rsidR="008F07D5">
        <w:rPr>
          <w:rFonts w:ascii="Tahoma" w:hAnsi="Tahoma" w:cs="Tahoma"/>
          <w:sz w:val="22"/>
          <w:szCs w:val="22"/>
        </w:rPr>
        <w:t>, o bien con la fecha de generación del registro</w:t>
      </w:r>
      <w:r w:rsidR="000F4068">
        <w:rPr>
          <w:rFonts w:ascii="Tahoma" w:hAnsi="Tahoma" w:cs="Tahoma"/>
          <w:sz w:val="22"/>
          <w:szCs w:val="22"/>
        </w:rPr>
        <w:t xml:space="preserve"> </w:t>
      </w:r>
      <w:r w:rsidR="00E76C3C">
        <w:rPr>
          <w:rFonts w:ascii="Tahoma" w:hAnsi="Tahoma" w:cs="Tahoma"/>
          <w:sz w:val="22"/>
          <w:szCs w:val="22"/>
        </w:rPr>
        <w:t>y tramitará</w:t>
      </w:r>
      <w:r w:rsidR="00E76C3C" w:rsidRPr="004A129B">
        <w:rPr>
          <w:rFonts w:ascii="Tahoma" w:hAnsi="Tahoma" w:cs="Tahoma"/>
          <w:sz w:val="22"/>
          <w:szCs w:val="22"/>
        </w:rPr>
        <w:t xml:space="preserve"> </w:t>
      </w:r>
      <w:r w:rsidR="00E76C3C">
        <w:rPr>
          <w:rFonts w:ascii="Tahoma" w:hAnsi="Tahoma" w:cs="Tahoma"/>
          <w:sz w:val="22"/>
          <w:szCs w:val="22"/>
        </w:rPr>
        <w:t>la</w:t>
      </w:r>
      <w:r w:rsidR="00E76C3C" w:rsidRPr="004A129B">
        <w:rPr>
          <w:rFonts w:ascii="Tahoma" w:hAnsi="Tahoma" w:cs="Tahoma"/>
          <w:sz w:val="22"/>
          <w:szCs w:val="22"/>
        </w:rPr>
        <w:t xml:space="preserve"> importación mediante</w:t>
      </w:r>
      <w:r w:rsidR="00E76C3C">
        <w:rPr>
          <w:rFonts w:ascii="Tahoma" w:hAnsi="Tahoma" w:cs="Tahoma"/>
          <w:sz w:val="22"/>
          <w:szCs w:val="22"/>
        </w:rPr>
        <w:t xml:space="preserve"> la consignación</w:t>
      </w:r>
      <w:r w:rsidR="00E76C3C" w:rsidRPr="004A129B">
        <w:rPr>
          <w:rFonts w:ascii="Tahoma" w:hAnsi="Tahoma" w:cs="Tahoma"/>
          <w:sz w:val="22"/>
          <w:szCs w:val="22"/>
        </w:rPr>
        <w:t xml:space="preserve"> de la información </w:t>
      </w:r>
      <w:r w:rsidR="00E76C3C">
        <w:rPr>
          <w:rFonts w:ascii="Tahoma" w:hAnsi="Tahoma" w:cs="Tahoma"/>
          <w:sz w:val="22"/>
          <w:szCs w:val="22"/>
        </w:rPr>
        <w:t xml:space="preserve">solicitada en </w:t>
      </w:r>
      <w:r w:rsidR="00E76C3C" w:rsidRPr="004A129B">
        <w:rPr>
          <w:rFonts w:ascii="Tahoma" w:hAnsi="Tahoma" w:cs="Tahoma"/>
          <w:sz w:val="22"/>
          <w:szCs w:val="22"/>
        </w:rPr>
        <w:t>el formulario Declaración de Ingreso Postal</w:t>
      </w:r>
      <w:r w:rsidR="008E3273">
        <w:rPr>
          <w:rFonts w:ascii="Tahoma" w:hAnsi="Tahoma" w:cs="Tahoma"/>
          <w:sz w:val="22"/>
          <w:szCs w:val="22"/>
        </w:rPr>
        <w:t xml:space="preserve">, </w:t>
      </w:r>
      <w:r w:rsidR="00B74D7D">
        <w:rPr>
          <w:rFonts w:ascii="Tahoma" w:hAnsi="Tahoma" w:cs="Tahoma"/>
          <w:sz w:val="22"/>
          <w:szCs w:val="22"/>
        </w:rPr>
        <w:t>la que completará de</w:t>
      </w:r>
      <w:r w:rsidR="00B803ED">
        <w:rPr>
          <w:rFonts w:ascii="Tahoma" w:hAnsi="Tahoma" w:cs="Tahoma"/>
          <w:sz w:val="22"/>
          <w:szCs w:val="22"/>
        </w:rPr>
        <w:t xml:space="preserve"> acuerdo</w:t>
      </w:r>
      <w:r w:rsidR="00E76C3C">
        <w:rPr>
          <w:rFonts w:ascii="Tahoma" w:hAnsi="Tahoma" w:cs="Tahoma"/>
          <w:sz w:val="22"/>
          <w:szCs w:val="22"/>
        </w:rPr>
        <w:t xml:space="preserve"> a lo dispuesto </w:t>
      </w:r>
      <w:r w:rsidR="00E76C3C" w:rsidRPr="004A129B">
        <w:rPr>
          <w:rFonts w:ascii="Tahoma" w:hAnsi="Tahoma" w:cs="Tahoma"/>
          <w:sz w:val="22"/>
          <w:szCs w:val="22"/>
        </w:rPr>
        <w:t xml:space="preserve">en </w:t>
      </w:r>
      <w:r w:rsidR="008E3273">
        <w:rPr>
          <w:rFonts w:ascii="Tahoma" w:hAnsi="Tahoma" w:cs="Tahoma"/>
          <w:sz w:val="22"/>
          <w:szCs w:val="22"/>
        </w:rPr>
        <w:t>la</w:t>
      </w:r>
      <w:r w:rsidR="00E76C3C" w:rsidRPr="004A129B">
        <w:rPr>
          <w:rFonts w:ascii="Tahoma" w:hAnsi="Tahoma" w:cs="Tahoma"/>
          <w:sz w:val="22"/>
          <w:szCs w:val="22"/>
        </w:rPr>
        <w:t>s Instrucciones de llenado del Anexo 18</w:t>
      </w:r>
      <w:r w:rsidR="008E3273">
        <w:rPr>
          <w:rFonts w:ascii="Tahoma" w:hAnsi="Tahoma" w:cs="Tahoma"/>
          <w:sz w:val="22"/>
          <w:szCs w:val="22"/>
        </w:rPr>
        <w:t xml:space="preserve"> de aquella destinación aduanera</w:t>
      </w:r>
      <w:r w:rsidR="00E76C3C" w:rsidRPr="004A129B">
        <w:rPr>
          <w:rFonts w:ascii="Tahoma" w:hAnsi="Tahoma" w:cs="Tahoma"/>
          <w:sz w:val="22"/>
          <w:szCs w:val="22"/>
        </w:rPr>
        <w:t>.</w:t>
      </w:r>
    </w:p>
    <w:p w:rsidR="003933FE" w:rsidRPr="005F2638" w:rsidRDefault="003933FE" w:rsidP="00E05E1C">
      <w:pPr>
        <w:spacing w:line="320" w:lineRule="atLeast"/>
        <w:jc w:val="both"/>
        <w:rPr>
          <w:rFonts w:ascii="Tahoma" w:hAnsi="Tahoma" w:cs="Tahoma"/>
          <w:sz w:val="22"/>
          <w:szCs w:val="22"/>
        </w:rPr>
      </w:pPr>
    </w:p>
    <w:p w:rsidR="003933FE" w:rsidRPr="008E3273" w:rsidRDefault="00B74D7D" w:rsidP="00575B29">
      <w:pPr>
        <w:pStyle w:val="Prrafodelista"/>
        <w:numPr>
          <w:ilvl w:val="0"/>
          <w:numId w:val="20"/>
        </w:numPr>
        <w:spacing w:line="320" w:lineRule="atLeast"/>
        <w:jc w:val="both"/>
        <w:rPr>
          <w:rFonts w:ascii="Tahoma" w:hAnsi="Tahoma" w:cs="Tahoma"/>
          <w:sz w:val="22"/>
          <w:szCs w:val="22"/>
        </w:rPr>
      </w:pPr>
      <w:r>
        <w:rPr>
          <w:rFonts w:ascii="Tahoma" w:hAnsi="Tahoma" w:cs="Tahoma"/>
          <w:sz w:val="22"/>
          <w:szCs w:val="22"/>
        </w:rPr>
        <w:t>S</w:t>
      </w:r>
      <w:r w:rsidR="004D39D8" w:rsidRPr="002C78F1">
        <w:rPr>
          <w:rFonts w:ascii="Tahoma" w:hAnsi="Tahoma" w:cs="Tahoma"/>
          <w:sz w:val="22"/>
          <w:szCs w:val="22"/>
        </w:rPr>
        <w:t>i el envío postal corresponde a alguna de l</w:t>
      </w:r>
      <w:r w:rsidR="003933FE" w:rsidRPr="002C78F1">
        <w:rPr>
          <w:rFonts w:ascii="Tahoma" w:hAnsi="Tahoma" w:cs="Tahoma"/>
          <w:sz w:val="22"/>
          <w:szCs w:val="22"/>
        </w:rPr>
        <w:t xml:space="preserve">as mercancías señaladas en el Anexo 14 –esto es, aquellas que por su naturaleza o uso sean objeto de control por parte de otros Servicios Públicos– </w:t>
      </w:r>
      <w:r w:rsidR="00E76C3C">
        <w:rPr>
          <w:rFonts w:ascii="Tahoma" w:hAnsi="Tahoma" w:cs="Tahoma"/>
          <w:sz w:val="22"/>
          <w:szCs w:val="22"/>
        </w:rPr>
        <w:t xml:space="preserve">el importador </w:t>
      </w:r>
      <w:r w:rsidR="00D60785" w:rsidRPr="005F2638">
        <w:rPr>
          <w:rFonts w:ascii="Tahoma" w:hAnsi="Tahoma" w:cs="Tahoma"/>
          <w:sz w:val="22"/>
          <w:szCs w:val="22"/>
        </w:rPr>
        <w:t>deberá</w:t>
      </w:r>
      <w:r w:rsidR="003933FE" w:rsidRPr="00095AEC">
        <w:rPr>
          <w:rFonts w:ascii="Tahoma" w:hAnsi="Tahoma" w:cs="Tahoma"/>
          <w:sz w:val="22"/>
          <w:szCs w:val="22"/>
        </w:rPr>
        <w:t xml:space="preserve"> </w:t>
      </w:r>
      <w:r w:rsidR="00D60785" w:rsidRPr="008E3273">
        <w:rPr>
          <w:rFonts w:ascii="Tahoma" w:hAnsi="Tahoma" w:cs="Tahoma"/>
          <w:sz w:val="22"/>
          <w:szCs w:val="22"/>
        </w:rPr>
        <w:t xml:space="preserve">contar </w:t>
      </w:r>
      <w:r w:rsidR="00E76C3C" w:rsidRPr="00E35F0C">
        <w:rPr>
          <w:rFonts w:ascii="Tahoma" w:hAnsi="Tahoma" w:cs="Tahoma"/>
          <w:sz w:val="22"/>
          <w:szCs w:val="22"/>
        </w:rPr>
        <w:t xml:space="preserve">al momento de tramitar la </w:t>
      </w:r>
      <w:r w:rsidR="00FD2EFE">
        <w:rPr>
          <w:rFonts w:ascii="Tahoma" w:hAnsi="Tahoma" w:cs="Tahoma"/>
          <w:sz w:val="22"/>
          <w:szCs w:val="22"/>
        </w:rPr>
        <w:t>DIP</w:t>
      </w:r>
      <w:r w:rsidR="00F32B53">
        <w:rPr>
          <w:rFonts w:ascii="Tahoma" w:hAnsi="Tahoma" w:cs="Tahoma"/>
          <w:sz w:val="22"/>
          <w:szCs w:val="22"/>
        </w:rPr>
        <w:t>,</w:t>
      </w:r>
      <w:r w:rsidR="00F32B53" w:rsidRPr="005F2638">
        <w:rPr>
          <w:rFonts w:ascii="Tahoma" w:hAnsi="Tahoma" w:cs="Tahoma"/>
          <w:sz w:val="22"/>
          <w:szCs w:val="22"/>
        </w:rPr>
        <w:t xml:space="preserve"> </w:t>
      </w:r>
      <w:r w:rsidR="00D60785" w:rsidRPr="00095AEC">
        <w:rPr>
          <w:rFonts w:ascii="Tahoma" w:hAnsi="Tahoma" w:cs="Tahoma"/>
          <w:sz w:val="22"/>
          <w:szCs w:val="22"/>
        </w:rPr>
        <w:t xml:space="preserve">con </w:t>
      </w:r>
      <w:r w:rsidR="00D60785" w:rsidRPr="008E3273">
        <w:rPr>
          <w:rFonts w:ascii="Tahoma" w:hAnsi="Tahoma" w:cs="Tahoma"/>
          <w:sz w:val="22"/>
          <w:szCs w:val="22"/>
        </w:rPr>
        <w:t xml:space="preserve">las </w:t>
      </w:r>
      <w:r w:rsidR="003933FE" w:rsidRPr="002C78F1">
        <w:rPr>
          <w:rFonts w:ascii="Tahoma" w:hAnsi="Tahoma" w:cs="Tahoma"/>
          <w:sz w:val="22"/>
          <w:szCs w:val="22"/>
        </w:rPr>
        <w:t xml:space="preserve">certificaciones, autorizaciones o vistos buenos </w:t>
      </w:r>
      <w:r w:rsidR="004D39D8" w:rsidRPr="002C78F1">
        <w:rPr>
          <w:rFonts w:ascii="Tahoma" w:hAnsi="Tahoma" w:cs="Tahoma"/>
          <w:sz w:val="22"/>
          <w:szCs w:val="22"/>
        </w:rPr>
        <w:t>exigid</w:t>
      </w:r>
      <w:r w:rsidR="00E76C3C">
        <w:rPr>
          <w:rFonts w:ascii="Tahoma" w:hAnsi="Tahoma" w:cs="Tahoma"/>
          <w:sz w:val="22"/>
          <w:szCs w:val="22"/>
        </w:rPr>
        <w:t>o</w:t>
      </w:r>
      <w:r w:rsidR="004D39D8" w:rsidRPr="005F2638">
        <w:rPr>
          <w:rFonts w:ascii="Tahoma" w:hAnsi="Tahoma" w:cs="Tahoma"/>
          <w:sz w:val="22"/>
          <w:szCs w:val="22"/>
        </w:rPr>
        <w:t xml:space="preserve">s </w:t>
      </w:r>
      <w:r w:rsidR="003933FE" w:rsidRPr="00095AEC">
        <w:rPr>
          <w:rFonts w:ascii="Tahoma" w:hAnsi="Tahoma" w:cs="Tahoma"/>
          <w:sz w:val="22"/>
          <w:szCs w:val="22"/>
        </w:rPr>
        <w:t xml:space="preserve">para </w:t>
      </w:r>
      <w:r w:rsidR="00E76C3C">
        <w:rPr>
          <w:rFonts w:ascii="Tahoma" w:hAnsi="Tahoma" w:cs="Tahoma"/>
          <w:sz w:val="22"/>
          <w:szCs w:val="22"/>
        </w:rPr>
        <w:t>el</w:t>
      </w:r>
      <w:r w:rsidR="003933FE" w:rsidRPr="005F2638">
        <w:rPr>
          <w:rFonts w:ascii="Tahoma" w:hAnsi="Tahoma" w:cs="Tahoma"/>
          <w:sz w:val="22"/>
          <w:szCs w:val="22"/>
        </w:rPr>
        <w:t xml:space="preserve"> ingreso</w:t>
      </w:r>
      <w:r w:rsidR="00E76C3C">
        <w:rPr>
          <w:rFonts w:ascii="Tahoma" w:hAnsi="Tahoma" w:cs="Tahoma"/>
          <w:sz w:val="22"/>
          <w:szCs w:val="22"/>
        </w:rPr>
        <w:t xml:space="preserve"> de </w:t>
      </w:r>
      <w:r>
        <w:rPr>
          <w:rFonts w:ascii="Tahoma" w:hAnsi="Tahoma" w:cs="Tahoma"/>
          <w:sz w:val="22"/>
          <w:szCs w:val="22"/>
        </w:rPr>
        <w:t xml:space="preserve">sus </w:t>
      </w:r>
      <w:r w:rsidR="00E76C3C">
        <w:rPr>
          <w:rFonts w:ascii="Tahoma" w:hAnsi="Tahoma" w:cs="Tahoma"/>
          <w:sz w:val="22"/>
          <w:szCs w:val="22"/>
        </w:rPr>
        <w:t>mercancías</w:t>
      </w:r>
      <w:r w:rsidR="003933FE" w:rsidRPr="005F2638">
        <w:rPr>
          <w:rFonts w:ascii="Tahoma" w:hAnsi="Tahoma" w:cs="Tahoma"/>
          <w:sz w:val="22"/>
          <w:szCs w:val="22"/>
        </w:rPr>
        <w:t xml:space="preserve"> al </w:t>
      </w:r>
      <w:r w:rsidR="003933FE" w:rsidRPr="00095AEC">
        <w:rPr>
          <w:rFonts w:ascii="Tahoma" w:hAnsi="Tahoma" w:cs="Tahoma"/>
          <w:sz w:val="22"/>
          <w:szCs w:val="22"/>
        </w:rPr>
        <w:t>país</w:t>
      </w:r>
      <w:r w:rsidR="003933FE" w:rsidRPr="008E3273">
        <w:rPr>
          <w:rFonts w:ascii="Tahoma" w:hAnsi="Tahoma" w:cs="Tahoma"/>
          <w:sz w:val="22"/>
          <w:szCs w:val="22"/>
        </w:rPr>
        <w:t xml:space="preserve">, </w:t>
      </w:r>
      <w:r w:rsidR="00D60785" w:rsidRPr="002C78F1">
        <w:rPr>
          <w:rFonts w:ascii="Tahoma" w:hAnsi="Tahoma" w:cs="Tahoma"/>
          <w:sz w:val="22"/>
          <w:szCs w:val="22"/>
        </w:rPr>
        <w:t xml:space="preserve">siendo </w:t>
      </w:r>
      <w:r w:rsidR="00113304" w:rsidRPr="002C78F1">
        <w:rPr>
          <w:rFonts w:ascii="Tahoma" w:hAnsi="Tahoma" w:cs="Tahoma"/>
          <w:sz w:val="22"/>
          <w:szCs w:val="22"/>
        </w:rPr>
        <w:t xml:space="preserve">de </w:t>
      </w:r>
      <w:r w:rsidR="00E76C3C">
        <w:rPr>
          <w:rFonts w:ascii="Tahoma" w:hAnsi="Tahoma" w:cs="Tahoma"/>
          <w:sz w:val="22"/>
          <w:szCs w:val="22"/>
        </w:rPr>
        <w:t xml:space="preserve">su </w:t>
      </w:r>
      <w:r w:rsidR="00113304" w:rsidRPr="005F2638">
        <w:rPr>
          <w:rFonts w:ascii="Tahoma" w:hAnsi="Tahoma" w:cs="Tahoma"/>
          <w:sz w:val="22"/>
          <w:szCs w:val="22"/>
        </w:rPr>
        <w:t xml:space="preserve">cargo </w:t>
      </w:r>
      <w:r w:rsidR="00D60785" w:rsidRPr="00095AEC">
        <w:rPr>
          <w:rFonts w:ascii="Tahoma" w:hAnsi="Tahoma" w:cs="Tahoma"/>
          <w:sz w:val="22"/>
          <w:szCs w:val="22"/>
        </w:rPr>
        <w:t xml:space="preserve">la </w:t>
      </w:r>
      <w:r w:rsidR="00E76C3C">
        <w:rPr>
          <w:rFonts w:ascii="Tahoma" w:hAnsi="Tahoma" w:cs="Tahoma"/>
          <w:sz w:val="22"/>
          <w:szCs w:val="22"/>
        </w:rPr>
        <w:t>obtención</w:t>
      </w:r>
      <w:r w:rsidR="00D60785" w:rsidRPr="005F2638">
        <w:rPr>
          <w:rFonts w:ascii="Tahoma" w:hAnsi="Tahoma" w:cs="Tahoma"/>
          <w:sz w:val="22"/>
          <w:szCs w:val="22"/>
        </w:rPr>
        <w:t xml:space="preserve"> </w:t>
      </w:r>
      <w:r>
        <w:rPr>
          <w:rFonts w:ascii="Tahoma" w:hAnsi="Tahoma" w:cs="Tahoma"/>
          <w:sz w:val="22"/>
          <w:szCs w:val="22"/>
        </w:rPr>
        <w:t>de aquella</w:t>
      </w:r>
      <w:r w:rsidR="00D60785" w:rsidRPr="005F2638">
        <w:rPr>
          <w:rFonts w:ascii="Tahoma" w:hAnsi="Tahoma" w:cs="Tahoma"/>
          <w:sz w:val="22"/>
          <w:szCs w:val="22"/>
        </w:rPr>
        <w:t xml:space="preserve"> </w:t>
      </w:r>
      <w:r w:rsidR="00D60785" w:rsidRPr="00095AEC">
        <w:rPr>
          <w:rFonts w:ascii="Tahoma" w:hAnsi="Tahoma" w:cs="Tahoma"/>
          <w:sz w:val="22"/>
          <w:szCs w:val="22"/>
        </w:rPr>
        <w:t>documentación</w:t>
      </w:r>
      <w:r w:rsidR="00E76C3C">
        <w:rPr>
          <w:rFonts w:ascii="Tahoma" w:hAnsi="Tahoma" w:cs="Tahoma"/>
          <w:sz w:val="22"/>
          <w:szCs w:val="22"/>
        </w:rPr>
        <w:t xml:space="preserve"> ante los Servicios Públicos correspondientes</w:t>
      </w:r>
      <w:r w:rsidR="00D60785" w:rsidRPr="005F2638">
        <w:rPr>
          <w:rFonts w:ascii="Tahoma" w:hAnsi="Tahoma" w:cs="Tahoma"/>
          <w:sz w:val="22"/>
          <w:szCs w:val="22"/>
        </w:rPr>
        <w:t>.</w:t>
      </w:r>
      <w:r w:rsidR="003933FE" w:rsidRPr="00095AEC">
        <w:rPr>
          <w:rFonts w:ascii="Tahoma" w:hAnsi="Tahoma" w:cs="Tahoma"/>
          <w:sz w:val="22"/>
          <w:szCs w:val="22"/>
        </w:rPr>
        <w:t xml:space="preserve"> </w:t>
      </w:r>
    </w:p>
    <w:p w:rsidR="00A25B59" w:rsidRDefault="00A25B59" w:rsidP="00E05E1C">
      <w:pPr>
        <w:spacing w:line="320" w:lineRule="atLeast"/>
        <w:jc w:val="both"/>
        <w:rPr>
          <w:rFonts w:ascii="Tahoma" w:hAnsi="Tahoma" w:cs="Tahoma"/>
          <w:sz w:val="22"/>
          <w:szCs w:val="22"/>
        </w:rPr>
      </w:pPr>
    </w:p>
    <w:p w:rsidR="00910EA3" w:rsidRDefault="007841A4" w:rsidP="00575B29">
      <w:pPr>
        <w:pStyle w:val="Prrafodelista"/>
        <w:numPr>
          <w:ilvl w:val="0"/>
          <w:numId w:val="20"/>
        </w:numPr>
        <w:spacing w:line="320" w:lineRule="atLeast"/>
        <w:jc w:val="both"/>
        <w:rPr>
          <w:rFonts w:ascii="Tahoma" w:hAnsi="Tahoma" w:cs="Tahoma"/>
          <w:sz w:val="22"/>
          <w:szCs w:val="22"/>
        </w:rPr>
      </w:pPr>
      <w:r w:rsidRPr="002C78F1">
        <w:rPr>
          <w:rFonts w:ascii="Tahoma" w:hAnsi="Tahoma" w:cs="Tahoma"/>
          <w:sz w:val="22"/>
          <w:szCs w:val="22"/>
        </w:rPr>
        <w:t xml:space="preserve">Una vez </w:t>
      </w:r>
      <w:r w:rsidR="003933FE" w:rsidRPr="0077138E">
        <w:rPr>
          <w:rFonts w:ascii="Tahoma" w:hAnsi="Tahoma" w:cs="Tahoma"/>
          <w:sz w:val="22"/>
          <w:szCs w:val="22"/>
        </w:rPr>
        <w:t>cargado</w:t>
      </w:r>
      <w:r w:rsidRPr="002C78F1">
        <w:rPr>
          <w:rFonts w:ascii="Tahoma" w:hAnsi="Tahoma" w:cs="Tahoma"/>
          <w:sz w:val="22"/>
          <w:szCs w:val="22"/>
        </w:rPr>
        <w:t xml:space="preserve"> el</w:t>
      </w:r>
      <w:r w:rsidR="004D39D8" w:rsidRPr="0077138E">
        <w:rPr>
          <w:rFonts w:ascii="Tahoma" w:hAnsi="Tahoma" w:cs="Tahoma"/>
          <w:sz w:val="22"/>
          <w:szCs w:val="22"/>
        </w:rPr>
        <w:t xml:space="preserve"> </w:t>
      </w:r>
      <w:r w:rsidRPr="002C78F1">
        <w:rPr>
          <w:rFonts w:ascii="Tahoma" w:hAnsi="Tahoma" w:cs="Tahoma"/>
          <w:sz w:val="22"/>
          <w:szCs w:val="22"/>
        </w:rPr>
        <w:t>formulario por parte del importador</w:t>
      </w:r>
      <w:r w:rsidR="00362037" w:rsidRPr="0077138E">
        <w:rPr>
          <w:rFonts w:ascii="Tahoma" w:hAnsi="Tahoma" w:cs="Tahoma"/>
          <w:sz w:val="22"/>
          <w:szCs w:val="22"/>
        </w:rPr>
        <w:t xml:space="preserve"> </w:t>
      </w:r>
      <w:r w:rsidRPr="002C78F1">
        <w:rPr>
          <w:rFonts w:ascii="Tahoma" w:hAnsi="Tahoma" w:cs="Tahoma"/>
          <w:sz w:val="22"/>
          <w:szCs w:val="22"/>
        </w:rPr>
        <w:t>y remiti</w:t>
      </w:r>
      <w:r w:rsidR="00FD600A" w:rsidRPr="002C78F1">
        <w:rPr>
          <w:rFonts w:ascii="Tahoma" w:hAnsi="Tahoma" w:cs="Tahoma"/>
          <w:sz w:val="22"/>
          <w:szCs w:val="22"/>
        </w:rPr>
        <w:t xml:space="preserve">do a este Servicio, el sistema informático </w:t>
      </w:r>
      <w:r w:rsidR="0042459E" w:rsidRPr="002C78F1">
        <w:rPr>
          <w:rFonts w:ascii="Tahoma" w:hAnsi="Tahoma" w:cs="Tahoma"/>
          <w:sz w:val="22"/>
          <w:szCs w:val="22"/>
        </w:rPr>
        <w:t xml:space="preserve">de Aduanas </w:t>
      </w:r>
      <w:r w:rsidR="003D5812">
        <w:rPr>
          <w:rFonts w:ascii="Tahoma" w:hAnsi="Tahoma" w:cs="Tahoma"/>
          <w:sz w:val="22"/>
          <w:szCs w:val="22"/>
        </w:rPr>
        <w:t xml:space="preserve">efectuará las </w:t>
      </w:r>
      <w:r w:rsidR="003D5812" w:rsidRPr="005F2638">
        <w:rPr>
          <w:rFonts w:ascii="Tahoma" w:hAnsi="Tahoma" w:cs="Tahoma"/>
          <w:sz w:val="22"/>
          <w:szCs w:val="22"/>
        </w:rPr>
        <w:t>validac</w:t>
      </w:r>
      <w:r w:rsidR="003D5812">
        <w:rPr>
          <w:rFonts w:ascii="Tahoma" w:hAnsi="Tahoma" w:cs="Tahoma"/>
          <w:sz w:val="22"/>
          <w:szCs w:val="22"/>
        </w:rPr>
        <w:t>iones pertinentes</w:t>
      </w:r>
      <w:r w:rsidR="003D5812" w:rsidRPr="003D5812">
        <w:rPr>
          <w:rFonts w:ascii="Tahoma" w:hAnsi="Tahoma" w:cs="Tahoma"/>
          <w:sz w:val="22"/>
          <w:szCs w:val="22"/>
        </w:rPr>
        <w:t xml:space="preserve"> </w:t>
      </w:r>
      <w:r w:rsidR="00FD2EFE">
        <w:rPr>
          <w:rFonts w:ascii="Tahoma" w:hAnsi="Tahoma" w:cs="Tahoma"/>
          <w:sz w:val="22"/>
          <w:szCs w:val="22"/>
        </w:rPr>
        <w:t xml:space="preserve">–utilizando para ello </w:t>
      </w:r>
      <w:r w:rsidR="00B74D7D">
        <w:rPr>
          <w:rFonts w:ascii="Tahoma" w:hAnsi="Tahoma" w:cs="Tahoma"/>
          <w:sz w:val="22"/>
          <w:szCs w:val="22"/>
        </w:rPr>
        <w:t>la información anticipada y la declarada por el importador</w:t>
      </w:r>
      <w:r w:rsidR="003563FA">
        <w:rPr>
          <w:rFonts w:ascii="Tahoma" w:hAnsi="Tahoma" w:cs="Tahoma"/>
          <w:sz w:val="22"/>
          <w:szCs w:val="22"/>
        </w:rPr>
        <w:t>.</w:t>
      </w:r>
    </w:p>
    <w:p w:rsidR="00910EA3" w:rsidRDefault="00910EA3" w:rsidP="00E05E1C">
      <w:pPr>
        <w:spacing w:line="320" w:lineRule="atLeast"/>
        <w:jc w:val="both"/>
        <w:rPr>
          <w:rFonts w:ascii="Tahoma" w:hAnsi="Tahoma" w:cs="Tahoma"/>
          <w:sz w:val="22"/>
          <w:szCs w:val="22"/>
        </w:rPr>
      </w:pPr>
    </w:p>
    <w:p w:rsidR="001B3873" w:rsidRDefault="003D5812" w:rsidP="00575B29">
      <w:pPr>
        <w:pStyle w:val="Prrafodelista"/>
        <w:numPr>
          <w:ilvl w:val="0"/>
          <w:numId w:val="20"/>
        </w:numPr>
        <w:spacing w:line="320" w:lineRule="atLeast"/>
        <w:jc w:val="both"/>
        <w:rPr>
          <w:rFonts w:ascii="Tahoma" w:hAnsi="Tahoma" w:cs="Tahoma"/>
          <w:sz w:val="22"/>
          <w:szCs w:val="22"/>
        </w:rPr>
      </w:pPr>
      <w:r>
        <w:rPr>
          <w:rFonts w:ascii="Tahoma" w:hAnsi="Tahoma" w:cs="Tahoma"/>
          <w:sz w:val="22"/>
          <w:szCs w:val="22"/>
        </w:rPr>
        <w:t xml:space="preserve">Si las validaciones son superadas, </w:t>
      </w:r>
      <w:r w:rsidR="00D60785" w:rsidRPr="005F2638">
        <w:rPr>
          <w:rFonts w:ascii="Tahoma" w:hAnsi="Tahoma" w:cs="Tahoma"/>
          <w:sz w:val="22"/>
          <w:szCs w:val="22"/>
        </w:rPr>
        <w:t>l</w:t>
      </w:r>
      <w:r>
        <w:rPr>
          <w:rFonts w:ascii="Tahoma" w:hAnsi="Tahoma" w:cs="Tahoma"/>
          <w:sz w:val="22"/>
          <w:szCs w:val="22"/>
        </w:rPr>
        <w:t>a</w:t>
      </w:r>
      <w:r w:rsidR="00D60785" w:rsidRPr="005F2638">
        <w:rPr>
          <w:rFonts w:ascii="Tahoma" w:hAnsi="Tahoma" w:cs="Tahoma"/>
          <w:sz w:val="22"/>
          <w:szCs w:val="22"/>
        </w:rPr>
        <w:t xml:space="preserve"> </w:t>
      </w:r>
      <w:r w:rsidR="003563FA">
        <w:rPr>
          <w:rFonts w:ascii="Tahoma" w:hAnsi="Tahoma" w:cs="Tahoma"/>
          <w:sz w:val="22"/>
          <w:szCs w:val="22"/>
        </w:rPr>
        <w:t>DIP</w:t>
      </w:r>
      <w:r>
        <w:rPr>
          <w:rFonts w:ascii="Tahoma" w:hAnsi="Tahoma" w:cs="Tahoma"/>
          <w:sz w:val="22"/>
          <w:szCs w:val="22"/>
        </w:rPr>
        <w:t xml:space="preserve"> será aceptada</w:t>
      </w:r>
      <w:r w:rsidR="002B71C8">
        <w:rPr>
          <w:rFonts w:ascii="Tahoma" w:hAnsi="Tahoma" w:cs="Tahoma"/>
          <w:sz w:val="22"/>
          <w:szCs w:val="22"/>
        </w:rPr>
        <w:t xml:space="preserve">, </w:t>
      </w:r>
      <w:r w:rsidR="00EC6EA8">
        <w:rPr>
          <w:rFonts w:ascii="Tahoma" w:hAnsi="Tahoma" w:cs="Tahoma"/>
          <w:sz w:val="22"/>
          <w:szCs w:val="22"/>
        </w:rPr>
        <w:t>numerada</w:t>
      </w:r>
      <w:r w:rsidR="003563FA">
        <w:rPr>
          <w:rFonts w:ascii="Tahoma" w:hAnsi="Tahoma" w:cs="Tahoma"/>
          <w:sz w:val="22"/>
          <w:szCs w:val="22"/>
        </w:rPr>
        <w:t>,</w:t>
      </w:r>
      <w:r w:rsidR="00EC6EA8">
        <w:rPr>
          <w:rFonts w:ascii="Tahoma" w:hAnsi="Tahoma" w:cs="Tahoma"/>
          <w:sz w:val="22"/>
          <w:szCs w:val="22"/>
        </w:rPr>
        <w:t xml:space="preserve"> </w:t>
      </w:r>
      <w:r w:rsidR="00FD2EFE">
        <w:rPr>
          <w:rFonts w:ascii="Tahoma" w:hAnsi="Tahoma" w:cs="Tahoma"/>
          <w:sz w:val="22"/>
          <w:szCs w:val="22"/>
        </w:rPr>
        <w:t>y</w:t>
      </w:r>
      <w:r w:rsidR="003563FA">
        <w:rPr>
          <w:rFonts w:ascii="Tahoma" w:hAnsi="Tahoma" w:cs="Tahoma"/>
          <w:sz w:val="22"/>
          <w:szCs w:val="22"/>
        </w:rPr>
        <w:t>,</w:t>
      </w:r>
      <w:r w:rsidR="00FD2EFE">
        <w:rPr>
          <w:rFonts w:ascii="Tahoma" w:hAnsi="Tahoma" w:cs="Tahoma"/>
          <w:sz w:val="22"/>
          <w:szCs w:val="22"/>
        </w:rPr>
        <w:t xml:space="preserve"> le </w:t>
      </w:r>
      <w:r w:rsidR="00103475">
        <w:rPr>
          <w:rFonts w:ascii="Tahoma" w:hAnsi="Tahoma" w:cs="Tahoma"/>
          <w:sz w:val="22"/>
          <w:szCs w:val="22"/>
        </w:rPr>
        <w:t>asignará</w:t>
      </w:r>
      <w:r w:rsidR="00103475" w:rsidRPr="005F2638">
        <w:rPr>
          <w:rFonts w:ascii="Tahoma" w:hAnsi="Tahoma" w:cs="Tahoma"/>
          <w:sz w:val="22"/>
          <w:szCs w:val="22"/>
        </w:rPr>
        <w:t xml:space="preserve"> </w:t>
      </w:r>
      <w:r w:rsidR="0042459E" w:rsidRPr="002C78F1">
        <w:rPr>
          <w:rFonts w:ascii="Tahoma" w:hAnsi="Tahoma" w:cs="Tahoma"/>
          <w:sz w:val="22"/>
          <w:szCs w:val="22"/>
        </w:rPr>
        <w:t>un</w:t>
      </w:r>
      <w:r w:rsidR="00C55B7D">
        <w:rPr>
          <w:rFonts w:ascii="Tahoma" w:hAnsi="Tahoma" w:cs="Tahoma"/>
          <w:sz w:val="22"/>
          <w:szCs w:val="22"/>
        </w:rPr>
        <w:t>a marca</w:t>
      </w:r>
      <w:r w:rsidR="00FD2EFE">
        <w:rPr>
          <w:rFonts w:ascii="Tahoma" w:hAnsi="Tahoma" w:cs="Tahoma"/>
          <w:sz w:val="22"/>
          <w:szCs w:val="22"/>
        </w:rPr>
        <w:t xml:space="preserve"> de selectividad</w:t>
      </w:r>
      <w:r w:rsidR="00FD600A" w:rsidRPr="002C78F1">
        <w:rPr>
          <w:rFonts w:ascii="Tahoma" w:hAnsi="Tahoma" w:cs="Tahoma"/>
          <w:sz w:val="22"/>
          <w:szCs w:val="22"/>
        </w:rPr>
        <w:t xml:space="preserve"> a</w:t>
      </w:r>
      <w:r w:rsidR="0042459E" w:rsidRPr="002C78F1">
        <w:rPr>
          <w:rFonts w:ascii="Tahoma" w:hAnsi="Tahoma" w:cs="Tahoma"/>
          <w:sz w:val="22"/>
          <w:szCs w:val="22"/>
        </w:rPr>
        <w:t>l</w:t>
      </w:r>
      <w:r w:rsidR="00FD600A" w:rsidRPr="002C78F1">
        <w:rPr>
          <w:rFonts w:ascii="Tahoma" w:hAnsi="Tahoma" w:cs="Tahoma"/>
          <w:sz w:val="22"/>
          <w:szCs w:val="22"/>
        </w:rPr>
        <w:t xml:space="preserve"> envío</w:t>
      </w:r>
      <w:r w:rsidR="0042459E" w:rsidRPr="002C78F1">
        <w:rPr>
          <w:rFonts w:ascii="Tahoma" w:hAnsi="Tahoma" w:cs="Tahoma"/>
          <w:sz w:val="22"/>
          <w:szCs w:val="22"/>
        </w:rPr>
        <w:t xml:space="preserve"> postal</w:t>
      </w:r>
      <w:r w:rsidR="00C55B7D">
        <w:rPr>
          <w:rFonts w:ascii="Tahoma" w:hAnsi="Tahoma" w:cs="Tahoma"/>
          <w:sz w:val="22"/>
          <w:szCs w:val="22"/>
        </w:rPr>
        <w:t xml:space="preserve">, la </w:t>
      </w:r>
      <w:r w:rsidR="00362037" w:rsidRPr="0077138E">
        <w:rPr>
          <w:rFonts w:ascii="Tahoma" w:hAnsi="Tahoma" w:cs="Tahoma"/>
          <w:sz w:val="22"/>
          <w:szCs w:val="22"/>
        </w:rPr>
        <w:t>que</w:t>
      </w:r>
      <w:r w:rsidR="003563FA">
        <w:rPr>
          <w:rFonts w:ascii="Tahoma" w:hAnsi="Tahoma" w:cs="Tahoma"/>
          <w:sz w:val="22"/>
          <w:szCs w:val="22"/>
        </w:rPr>
        <w:t xml:space="preserve"> también</w:t>
      </w:r>
      <w:r w:rsidR="00362037" w:rsidRPr="0077138E">
        <w:rPr>
          <w:rFonts w:ascii="Tahoma" w:hAnsi="Tahoma" w:cs="Tahoma"/>
          <w:sz w:val="22"/>
          <w:szCs w:val="22"/>
        </w:rPr>
        <w:t xml:space="preserve"> po</w:t>
      </w:r>
      <w:r w:rsidR="00362037" w:rsidRPr="005F2638">
        <w:rPr>
          <w:rFonts w:ascii="Tahoma" w:hAnsi="Tahoma" w:cs="Tahoma"/>
          <w:sz w:val="22"/>
          <w:szCs w:val="22"/>
        </w:rPr>
        <w:t xml:space="preserve">drá corresponder a </w:t>
      </w:r>
      <w:r w:rsidR="003563FA">
        <w:rPr>
          <w:rFonts w:ascii="Tahoma" w:hAnsi="Tahoma" w:cs="Tahoma"/>
          <w:sz w:val="22"/>
          <w:szCs w:val="22"/>
        </w:rPr>
        <w:t xml:space="preserve">las indicadas como resultado de los filtros de </w:t>
      </w:r>
      <w:proofErr w:type="spellStart"/>
      <w:r w:rsidR="003563FA">
        <w:rPr>
          <w:rFonts w:ascii="Tahoma" w:hAnsi="Tahoma" w:cs="Tahoma"/>
          <w:sz w:val="22"/>
          <w:szCs w:val="22"/>
        </w:rPr>
        <w:t>preselectividad</w:t>
      </w:r>
      <w:proofErr w:type="spellEnd"/>
      <w:r w:rsidR="003563FA">
        <w:rPr>
          <w:rFonts w:ascii="Tahoma" w:hAnsi="Tahoma" w:cs="Tahoma"/>
          <w:sz w:val="22"/>
          <w:szCs w:val="22"/>
        </w:rPr>
        <w:t>, esto es, “</w:t>
      </w:r>
      <w:r w:rsidR="003563FA" w:rsidRPr="003563FA">
        <w:rPr>
          <w:rFonts w:ascii="Tahoma" w:hAnsi="Tahoma" w:cs="Tahoma"/>
          <w:i/>
          <w:iCs/>
          <w:sz w:val="22"/>
          <w:szCs w:val="22"/>
        </w:rPr>
        <w:t>Libre</w:t>
      </w:r>
      <w:r w:rsidR="003563FA">
        <w:rPr>
          <w:rFonts w:ascii="Tahoma" w:hAnsi="Tahoma" w:cs="Tahoma"/>
          <w:sz w:val="22"/>
          <w:szCs w:val="22"/>
        </w:rPr>
        <w:t>”, “</w:t>
      </w:r>
      <w:r w:rsidR="003563FA" w:rsidRPr="003563FA">
        <w:rPr>
          <w:rFonts w:ascii="Tahoma" w:hAnsi="Tahoma" w:cs="Tahoma"/>
          <w:i/>
          <w:iCs/>
          <w:sz w:val="22"/>
          <w:szCs w:val="22"/>
        </w:rPr>
        <w:t>Autorizado a salir pendiente de pago</w:t>
      </w:r>
      <w:r w:rsidR="003563FA">
        <w:rPr>
          <w:rFonts w:ascii="Tahoma" w:hAnsi="Tahoma" w:cs="Tahoma"/>
          <w:sz w:val="22"/>
          <w:szCs w:val="22"/>
        </w:rPr>
        <w:t>”, “</w:t>
      </w:r>
      <w:r w:rsidR="003563FA" w:rsidRPr="003563FA">
        <w:rPr>
          <w:rFonts w:ascii="Tahoma" w:hAnsi="Tahoma" w:cs="Tahoma"/>
          <w:i/>
          <w:iCs/>
          <w:sz w:val="22"/>
          <w:szCs w:val="22"/>
        </w:rPr>
        <w:t>Escáner</w:t>
      </w:r>
      <w:r w:rsidR="003563FA">
        <w:rPr>
          <w:rFonts w:ascii="Tahoma" w:hAnsi="Tahoma" w:cs="Tahoma"/>
          <w:sz w:val="22"/>
          <w:szCs w:val="22"/>
        </w:rPr>
        <w:t>” o “</w:t>
      </w:r>
      <w:r w:rsidR="003563FA" w:rsidRPr="003563FA">
        <w:rPr>
          <w:rFonts w:ascii="Tahoma" w:hAnsi="Tahoma" w:cs="Tahoma"/>
          <w:i/>
          <w:iCs/>
          <w:sz w:val="22"/>
          <w:szCs w:val="22"/>
        </w:rPr>
        <w:t>Aforo</w:t>
      </w:r>
      <w:r w:rsidR="003563FA">
        <w:rPr>
          <w:rFonts w:ascii="Tahoma" w:hAnsi="Tahoma" w:cs="Tahoma"/>
          <w:sz w:val="22"/>
          <w:szCs w:val="22"/>
        </w:rPr>
        <w:t>”</w:t>
      </w:r>
      <w:r w:rsidR="00FD600A" w:rsidRPr="002C78F1">
        <w:rPr>
          <w:rFonts w:ascii="Tahoma" w:hAnsi="Tahoma" w:cs="Tahoma"/>
          <w:sz w:val="22"/>
          <w:szCs w:val="22"/>
        </w:rPr>
        <w:t>.</w:t>
      </w:r>
      <w:r w:rsidR="00362037" w:rsidRPr="0077138E">
        <w:rPr>
          <w:rFonts w:ascii="Tahoma" w:hAnsi="Tahoma" w:cs="Tahoma"/>
          <w:sz w:val="22"/>
          <w:szCs w:val="22"/>
        </w:rPr>
        <w:t xml:space="preserve"> </w:t>
      </w:r>
    </w:p>
    <w:p w:rsidR="00CF3F81" w:rsidRDefault="00CF3F81" w:rsidP="00E05E1C">
      <w:pPr>
        <w:spacing w:line="320" w:lineRule="atLeast"/>
        <w:jc w:val="both"/>
        <w:rPr>
          <w:rFonts w:ascii="Tahoma" w:hAnsi="Tahoma" w:cs="Tahoma"/>
          <w:sz w:val="22"/>
          <w:szCs w:val="22"/>
        </w:rPr>
      </w:pPr>
    </w:p>
    <w:p w:rsidR="00362037" w:rsidRDefault="00103475" w:rsidP="00575B29">
      <w:pPr>
        <w:pStyle w:val="Prrafodelista"/>
        <w:numPr>
          <w:ilvl w:val="0"/>
          <w:numId w:val="20"/>
        </w:numPr>
        <w:spacing w:line="320" w:lineRule="atLeast"/>
        <w:jc w:val="both"/>
        <w:rPr>
          <w:rFonts w:ascii="Tahoma" w:hAnsi="Tahoma" w:cs="Tahoma"/>
          <w:sz w:val="22"/>
          <w:szCs w:val="22"/>
        </w:rPr>
      </w:pPr>
      <w:r w:rsidRPr="00C331A8">
        <w:rPr>
          <w:rFonts w:ascii="Tahoma" w:hAnsi="Tahoma" w:cs="Tahoma"/>
          <w:sz w:val="22"/>
          <w:szCs w:val="22"/>
        </w:rPr>
        <w:t xml:space="preserve">Si, como resultado de </w:t>
      </w:r>
      <w:r w:rsidR="00910EA3">
        <w:rPr>
          <w:rFonts w:ascii="Tahoma" w:hAnsi="Tahoma" w:cs="Tahoma"/>
          <w:sz w:val="22"/>
          <w:szCs w:val="22"/>
        </w:rPr>
        <w:t xml:space="preserve">esta </w:t>
      </w:r>
      <w:r w:rsidRPr="00C331A8">
        <w:rPr>
          <w:rFonts w:ascii="Tahoma" w:hAnsi="Tahoma" w:cs="Tahoma"/>
          <w:sz w:val="22"/>
          <w:szCs w:val="22"/>
        </w:rPr>
        <w:t>selectividad</w:t>
      </w:r>
      <w:r w:rsidR="00910EA3">
        <w:rPr>
          <w:rFonts w:ascii="Tahoma" w:hAnsi="Tahoma" w:cs="Tahoma"/>
          <w:sz w:val="22"/>
          <w:szCs w:val="22"/>
        </w:rPr>
        <w:t xml:space="preserve"> aplicada</w:t>
      </w:r>
      <w:r w:rsidRPr="00C331A8">
        <w:rPr>
          <w:rFonts w:ascii="Tahoma" w:hAnsi="Tahoma" w:cs="Tahoma"/>
          <w:sz w:val="22"/>
          <w:szCs w:val="22"/>
        </w:rPr>
        <w:t>, las mercancías no requieren ser fiscalizadas por parte de Aduanas</w:t>
      </w:r>
      <w:r w:rsidR="00910EA3">
        <w:rPr>
          <w:rFonts w:ascii="Tahoma" w:hAnsi="Tahoma" w:cs="Tahoma"/>
          <w:sz w:val="22"/>
          <w:szCs w:val="22"/>
        </w:rPr>
        <w:t xml:space="preserve"> –esto es, se les asignó la marca “</w:t>
      </w:r>
      <w:r w:rsidR="00910EA3" w:rsidRPr="00527F26">
        <w:rPr>
          <w:rFonts w:ascii="Tahoma" w:hAnsi="Tahoma" w:cs="Tahoma"/>
          <w:i/>
          <w:iCs/>
          <w:sz w:val="22"/>
          <w:szCs w:val="22"/>
        </w:rPr>
        <w:t>Libre</w:t>
      </w:r>
      <w:r w:rsidR="00910EA3">
        <w:rPr>
          <w:rFonts w:ascii="Tahoma" w:hAnsi="Tahoma" w:cs="Tahoma"/>
          <w:sz w:val="22"/>
          <w:szCs w:val="22"/>
        </w:rPr>
        <w:t>”</w:t>
      </w:r>
      <w:r w:rsidR="00A4138C">
        <w:rPr>
          <w:rFonts w:ascii="Tahoma" w:hAnsi="Tahoma" w:cs="Tahoma"/>
          <w:sz w:val="22"/>
          <w:szCs w:val="22"/>
        </w:rPr>
        <w:t xml:space="preserve"> o “</w:t>
      </w:r>
      <w:r w:rsidR="00A4138C" w:rsidRPr="00A4138C">
        <w:rPr>
          <w:rFonts w:ascii="Tahoma" w:hAnsi="Tahoma" w:cs="Tahoma"/>
          <w:i/>
          <w:iCs/>
          <w:sz w:val="22"/>
          <w:szCs w:val="22"/>
        </w:rPr>
        <w:t>Autorizado a Salir pendiente de Pago</w:t>
      </w:r>
      <w:r w:rsidR="00A4138C">
        <w:rPr>
          <w:rFonts w:ascii="Tahoma" w:hAnsi="Tahoma" w:cs="Tahoma"/>
          <w:sz w:val="22"/>
          <w:szCs w:val="22"/>
        </w:rPr>
        <w:t>”</w:t>
      </w:r>
      <w:r w:rsidR="00910EA3">
        <w:rPr>
          <w:rFonts w:ascii="Tahoma" w:hAnsi="Tahoma" w:cs="Tahoma"/>
          <w:sz w:val="22"/>
          <w:szCs w:val="22"/>
        </w:rPr>
        <w:t>–</w:t>
      </w:r>
      <w:r w:rsidRPr="00C331A8">
        <w:rPr>
          <w:rFonts w:ascii="Tahoma" w:hAnsi="Tahoma" w:cs="Tahoma"/>
          <w:sz w:val="22"/>
          <w:szCs w:val="22"/>
        </w:rPr>
        <w:t xml:space="preserve"> quedarán disponibles para las inspecciones que sean procedentes por parte de los demás Servicios Públicos facultados para </w:t>
      </w:r>
      <w:r w:rsidR="00910EA3">
        <w:rPr>
          <w:rFonts w:ascii="Tahoma" w:hAnsi="Tahoma" w:cs="Tahoma"/>
          <w:sz w:val="22"/>
          <w:szCs w:val="22"/>
        </w:rPr>
        <w:t>su</w:t>
      </w:r>
      <w:r w:rsidR="00910EA3" w:rsidRPr="00C331A8">
        <w:rPr>
          <w:rFonts w:ascii="Tahoma" w:hAnsi="Tahoma" w:cs="Tahoma"/>
          <w:sz w:val="22"/>
          <w:szCs w:val="22"/>
        </w:rPr>
        <w:t xml:space="preserve"> </w:t>
      </w:r>
      <w:r w:rsidRPr="00C331A8">
        <w:rPr>
          <w:rFonts w:ascii="Tahoma" w:hAnsi="Tahoma" w:cs="Tahoma"/>
          <w:sz w:val="22"/>
          <w:szCs w:val="22"/>
        </w:rPr>
        <w:t>control</w:t>
      </w:r>
      <w:r w:rsidR="00910EA3">
        <w:rPr>
          <w:rFonts w:ascii="Tahoma" w:hAnsi="Tahoma" w:cs="Tahoma"/>
          <w:sz w:val="22"/>
          <w:szCs w:val="22"/>
        </w:rPr>
        <w:t>, luego de lo cual, Correos de Chile</w:t>
      </w:r>
      <w:r w:rsidR="00527F26">
        <w:rPr>
          <w:rFonts w:ascii="Tahoma" w:hAnsi="Tahoma" w:cs="Tahoma"/>
          <w:sz w:val="22"/>
          <w:szCs w:val="22"/>
        </w:rPr>
        <w:t xml:space="preserve"> las separará de las demás y las </w:t>
      </w:r>
      <w:r w:rsidR="00910EA3">
        <w:rPr>
          <w:rFonts w:ascii="Tahoma" w:hAnsi="Tahoma" w:cs="Tahoma"/>
          <w:sz w:val="22"/>
          <w:szCs w:val="22"/>
        </w:rPr>
        <w:t>podrá a disposición de sus destinatarios, ya sea por medio de su reparto a domicilio o retiro desde sus dependencias</w:t>
      </w:r>
      <w:r w:rsidR="00A4138C">
        <w:rPr>
          <w:rFonts w:ascii="Tahoma" w:hAnsi="Tahoma" w:cs="Tahoma"/>
          <w:sz w:val="22"/>
          <w:szCs w:val="22"/>
        </w:rPr>
        <w:t>, siempre y cuando haya constatado el pago de los gravámenes causados en su importación, de corresponder</w:t>
      </w:r>
      <w:r w:rsidR="00910EA3">
        <w:rPr>
          <w:rFonts w:ascii="Tahoma" w:hAnsi="Tahoma" w:cs="Tahoma"/>
          <w:sz w:val="22"/>
          <w:szCs w:val="22"/>
        </w:rPr>
        <w:t>.</w:t>
      </w:r>
    </w:p>
    <w:p w:rsidR="00C331A8" w:rsidRDefault="00C331A8" w:rsidP="00E05E1C">
      <w:pPr>
        <w:spacing w:line="320" w:lineRule="atLeast"/>
        <w:jc w:val="both"/>
        <w:rPr>
          <w:rFonts w:ascii="Tahoma" w:hAnsi="Tahoma" w:cs="Tahoma"/>
          <w:sz w:val="22"/>
          <w:szCs w:val="22"/>
        </w:rPr>
      </w:pPr>
    </w:p>
    <w:p w:rsidR="001853FB" w:rsidRPr="00C331A8" w:rsidRDefault="001853FB" w:rsidP="00E05E1C">
      <w:pPr>
        <w:spacing w:line="320" w:lineRule="atLeast"/>
        <w:jc w:val="both"/>
        <w:rPr>
          <w:rFonts w:ascii="Tahoma" w:hAnsi="Tahoma" w:cs="Tahoma"/>
          <w:sz w:val="22"/>
          <w:szCs w:val="22"/>
        </w:rPr>
      </w:pPr>
    </w:p>
    <w:p w:rsidR="00430925" w:rsidRPr="00A4138C" w:rsidRDefault="00A4138C" w:rsidP="00A4138C">
      <w:pPr>
        <w:spacing w:line="320" w:lineRule="atLeast"/>
        <w:jc w:val="both"/>
        <w:rPr>
          <w:rFonts w:ascii="Tahoma" w:hAnsi="Tahoma" w:cs="Tahoma"/>
          <w:b/>
          <w:sz w:val="22"/>
          <w:szCs w:val="22"/>
        </w:rPr>
      </w:pPr>
      <w:bookmarkStart w:id="1" w:name="_Hlk73690810"/>
      <w:r>
        <w:rPr>
          <w:rFonts w:ascii="Tahoma" w:hAnsi="Tahoma" w:cs="Tahoma"/>
          <w:b/>
          <w:sz w:val="22"/>
          <w:szCs w:val="22"/>
        </w:rPr>
        <w:t xml:space="preserve">A.1 </w:t>
      </w:r>
      <w:r w:rsidR="003E5666" w:rsidRPr="00A4138C">
        <w:rPr>
          <w:rFonts w:ascii="Tahoma" w:hAnsi="Tahoma" w:cs="Tahoma"/>
          <w:b/>
          <w:sz w:val="22"/>
          <w:szCs w:val="22"/>
        </w:rPr>
        <w:t xml:space="preserve">PARTICULARIDADES DE LA </w:t>
      </w:r>
      <w:r w:rsidR="00E05E1C" w:rsidRPr="00A4138C">
        <w:rPr>
          <w:rFonts w:ascii="Tahoma" w:hAnsi="Tahoma" w:cs="Tahoma"/>
          <w:b/>
          <w:sz w:val="22"/>
          <w:szCs w:val="22"/>
        </w:rPr>
        <w:t xml:space="preserve">FISCALIZACIÓN DE </w:t>
      </w:r>
      <w:r w:rsidR="00F85382">
        <w:rPr>
          <w:rFonts w:ascii="Tahoma" w:hAnsi="Tahoma" w:cs="Tahoma"/>
          <w:b/>
          <w:sz w:val="22"/>
          <w:szCs w:val="22"/>
        </w:rPr>
        <w:t xml:space="preserve">LOS </w:t>
      </w:r>
      <w:r w:rsidR="00E05E1C" w:rsidRPr="00A4138C">
        <w:rPr>
          <w:rFonts w:ascii="Tahoma" w:hAnsi="Tahoma" w:cs="Tahoma"/>
          <w:b/>
          <w:sz w:val="22"/>
          <w:szCs w:val="22"/>
        </w:rPr>
        <w:t xml:space="preserve">ENVÍOS POSTALES </w:t>
      </w:r>
      <w:r w:rsidR="00F85382">
        <w:rPr>
          <w:rFonts w:ascii="Tahoma" w:hAnsi="Tahoma" w:cs="Tahoma"/>
          <w:b/>
          <w:sz w:val="22"/>
          <w:szCs w:val="22"/>
        </w:rPr>
        <w:t xml:space="preserve">TRAMITADOS </w:t>
      </w:r>
      <w:r w:rsidR="003E5666" w:rsidRPr="00A4138C">
        <w:rPr>
          <w:rFonts w:ascii="Tahoma" w:hAnsi="Tahoma" w:cs="Tahoma"/>
          <w:b/>
          <w:sz w:val="22"/>
          <w:szCs w:val="22"/>
        </w:rPr>
        <w:t>CON DIP</w:t>
      </w:r>
    </w:p>
    <w:p w:rsidR="001763CC" w:rsidRDefault="001763CC" w:rsidP="00103475">
      <w:pPr>
        <w:spacing w:line="320" w:lineRule="atLeast"/>
        <w:jc w:val="both"/>
        <w:rPr>
          <w:rFonts w:ascii="Tahoma" w:hAnsi="Tahoma" w:cs="Tahoma"/>
          <w:sz w:val="22"/>
          <w:szCs w:val="22"/>
        </w:rPr>
      </w:pPr>
    </w:p>
    <w:p w:rsidR="00B66744" w:rsidRDefault="00A4138C" w:rsidP="00103475">
      <w:pPr>
        <w:spacing w:line="320" w:lineRule="atLeast"/>
        <w:jc w:val="both"/>
        <w:rPr>
          <w:rFonts w:ascii="Tahoma" w:hAnsi="Tahoma" w:cs="Tahoma"/>
          <w:sz w:val="22"/>
          <w:szCs w:val="22"/>
        </w:rPr>
      </w:pPr>
      <w:r>
        <w:rPr>
          <w:rFonts w:ascii="Tahoma" w:hAnsi="Tahoma" w:cs="Tahoma"/>
          <w:sz w:val="22"/>
          <w:szCs w:val="22"/>
        </w:rPr>
        <w:t>Si l</w:t>
      </w:r>
      <w:r w:rsidR="00103475" w:rsidRPr="0077138E">
        <w:rPr>
          <w:rFonts w:ascii="Tahoma" w:hAnsi="Tahoma" w:cs="Tahoma"/>
          <w:sz w:val="22"/>
          <w:szCs w:val="22"/>
        </w:rPr>
        <w:t>as mercan</w:t>
      </w:r>
      <w:r w:rsidR="00103475" w:rsidRPr="005F2638">
        <w:rPr>
          <w:rFonts w:ascii="Tahoma" w:hAnsi="Tahoma" w:cs="Tahoma"/>
          <w:sz w:val="22"/>
          <w:szCs w:val="22"/>
        </w:rPr>
        <w:t>cías amparadas</w:t>
      </w:r>
      <w:r w:rsidR="00103475" w:rsidRPr="00095AEC">
        <w:rPr>
          <w:rFonts w:ascii="Tahoma" w:hAnsi="Tahoma" w:cs="Tahoma"/>
          <w:sz w:val="22"/>
          <w:szCs w:val="22"/>
        </w:rPr>
        <w:t xml:space="preserve"> en una Declaración de Importación Pos</w:t>
      </w:r>
      <w:r w:rsidR="00103475" w:rsidRPr="008E3273">
        <w:rPr>
          <w:rFonts w:ascii="Tahoma" w:hAnsi="Tahoma" w:cs="Tahoma"/>
          <w:sz w:val="22"/>
          <w:szCs w:val="22"/>
        </w:rPr>
        <w:t xml:space="preserve">tal </w:t>
      </w:r>
      <w:r>
        <w:rPr>
          <w:rFonts w:ascii="Tahoma" w:hAnsi="Tahoma" w:cs="Tahoma"/>
          <w:sz w:val="22"/>
          <w:szCs w:val="22"/>
        </w:rPr>
        <w:t>fueron</w:t>
      </w:r>
      <w:r w:rsidRPr="002C78F1">
        <w:rPr>
          <w:rFonts w:ascii="Tahoma" w:hAnsi="Tahoma" w:cs="Tahoma"/>
          <w:sz w:val="22"/>
          <w:szCs w:val="22"/>
        </w:rPr>
        <w:t xml:space="preserve"> </w:t>
      </w:r>
      <w:r w:rsidR="00103475" w:rsidRPr="002C78F1">
        <w:rPr>
          <w:rFonts w:ascii="Tahoma" w:hAnsi="Tahoma" w:cs="Tahoma"/>
          <w:sz w:val="22"/>
          <w:szCs w:val="22"/>
        </w:rPr>
        <w:t>seleccionada</w:t>
      </w:r>
      <w:r w:rsidR="00103475" w:rsidRPr="0077138E">
        <w:rPr>
          <w:rFonts w:ascii="Tahoma" w:hAnsi="Tahoma" w:cs="Tahoma"/>
          <w:sz w:val="22"/>
          <w:szCs w:val="22"/>
        </w:rPr>
        <w:t>s</w:t>
      </w:r>
      <w:r w:rsidR="00103475" w:rsidRPr="002C78F1">
        <w:rPr>
          <w:rFonts w:ascii="Tahoma" w:hAnsi="Tahoma" w:cs="Tahoma"/>
          <w:sz w:val="22"/>
          <w:szCs w:val="22"/>
        </w:rPr>
        <w:t xml:space="preserve"> para </w:t>
      </w:r>
      <w:r>
        <w:rPr>
          <w:rFonts w:ascii="Tahoma" w:hAnsi="Tahoma" w:cs="Tahoma"/>
          <w:sz w:val="22"/>
          <w:szCs w:val="22"/>
        </w:rPr>
        <w:t xml:space="preserve">ser </w:t>
      </w:r>
      <w:r w:rsidRPr="0077138E">
        <w:rPr>
          <w:rFonts w:ascii="Tahoma" w:hAnsi="Tahoma" w:cs="Tahoma"/>
          <w:sz w:val="22"/>
          <w:szCs w:val="22"/>
        </w:rPr>
        <w:t>fiscaliza</w:t>
      </w:r>
      <w:r>
        <w:rPr>
          <w:rFonts w:ascii="Tahoma" w:hAnsi="Tahoma" w:cs="Tahoma"/>
          <w:sz w:val="22"/>
          <w:szCs w:val="22"/>
        </w:rPr>
        <w:t>das,</w:t>
      </w:r>
      <w:r w:rsidRPr="002C78F1">
        <w:rPr>
          <w:rFonts w:ascii="Tahoma" w:hAnsi="Tahoma" w:cs="Tahoma"/>
          <w:sz w:val="22"/>
          <w:szCs w:val="22"/>
        </w:rPr>
        <w:t xml:space="preserve"> </w:t>
      </w:r>
      <w:r w:rsidR="00103475" w:rsidRPr="002C78F1">
        <w:rPr>
          <w:rFonts w:ascii="Tahoma" w:hAnsi="Tahoma" w:cs="Tahoma"/>
          <w:sz w:val="22"/>
          <w:szCs w:val="22"/>
        </w:rPr>
        <w:t xml:space="preserve">esta se llevará a cabo una vez que </w:t>
      </w:r>
      <w:r w:rsidR="00103475" w:rsidRPr="0077138E">
        <w:rPr>
          <w:rFonts w:ascii="Tahoma" w:hAnsi="Tahoma" w:cs="Tahoma"/>
          <w:sz w:val="22"/>
          <w:szCs w:val="22"/>
        </w:rPr>
        <w:t xml:space="preserve">se </w:t>
      </w:r>
      <w:r w:rsidR="00103475" w:rsidRPr="005F2638">
        <w:rPr>
          <w:rFonts w:ascii="Tahoma" w:hAnsi="Tahoma" w:cs="Tahoma"/>
          <w:sz w:val="22"/>
          <w:szCs w:val="22"/>
        </w:rPr>
        <w:t>produzca su ingreso</w:t>
      </w:r>
      <w:r w:rsidR="00103475" w:rsidRPr="002C78F1">
        <w:rPr>
          <w:rFonts w:ascii="Tahoma" w:hAnsi="Tahoma" w:cs="Tahoma"/>
          <w:sz w:val="22"/>
          <w:szCs w:val="22"/>
        </w:rPr>
        <w:t xml:space="preserve"> al país</w:t>
      </w:r>
      <w:r w:rsidR="00C36149">
        <w:rPr>
          <w:rFonts w:ascii="Tahoma" w:hAnsi="Tahoma" w:cs="Tahoma"/>
          <w:sz w:val="22"/>
          <w:szCs w:val="22"/>
        </w:rPr>
        <w:t xml:space="preserve"> y sean presentadas físicamente a la Aduana</w:t>
      </w:r>
      <w:r w:rsidR="00103475" w:rsidRPr="002C78F1">
        <w:rPr>
          <w:rFonts w:ascii="Tahoma" w:hAnsi="Tahoma" w:cs="Tahoma"/>
          <w:sz w:val="22"/>
          <w:szCs w:val="22"/>
        </w:rPr>
        <w:t>.</w:t>
      </w:r>
    </w:p>
    <w:p w:rsidR="00A4138C" w:rsidRDefault="00A4138C" w:rsidP="00103475">
      <w:pPr>
        <w:spacing w:line="320" w:lineRule="atLeast"/>
        <w:jc w:val="both"/>
        <w:rPr>
          <w:rFonts w:ascii="Tahoma" w:hAnsi="Tahoma" w:cs="Tahoma"/>
          <w:sz w:val="22"/>
          <w:szCs w:val="22"/>
        </w:rPr>
      </w:pPr>
      <w:r>
        <w:rPr>
          <w:rFonts w:ascii="Tahoma" w:hAnsi="Tahoma" w:cs="Tahoma"/>
          <w:sz w:val="22"/>
          <w:szCs w:val="22"/>
        </w:rPr>
        <w:t>Las mercancías seleccionadas para ser fiscalizadas por medio de tecnología no invasiva, deberán estar a lo dispuesto en el numeral 5.1 del Título I.</w:t>
      </w:r>
    </w:p>
    <w:p w:rsidR="00283914" w:rsidRDefault="00283914" w:rsidP="00283914">
      <w:pPr>
        <w:spacing w:line="320" w:lineRule="atLeast"/>
        <w:jc w:val="both"/>
        <w:rPr>
          <w:rFonts w:ascii="Tahoma" w:hAnsi="Tahoma" w:cs="Tahoma"/>
          <w:sz w:val="22"/>
          <w:szCs w:val="22"/>
        </w:rPr>
      </w:pPr>
    </w:p>
    <w:p w:rsidR="00A4138C" w:rsidRDefault="00A4138C" w:rsidP="00283914">
      <w:pPr>
        <w:spacing w:line="320" w:lineRule="atLeast"/>
        <w:jc w:val="both"/>
        <w:rPr>
          <w:rFonts w:ascii="Tahoma" w:hAnsi="Tahoma" w:cs="Tahoma"/>
          <w:sz w:val="22"/>
          <w:szCs w:val="22"/>
        </w:rPr>
      </w:pPr>
    </w:p>
    <w:bookmarkEnd w:id="1"/>
    <w:p w:rsidR="0003294F" w:rsidRDefault="00A4138C" w:rsidP="00A4138C">
      <w:pPr>
        <w:spacing w:line="320" w:lineRule="atLeast"/>
        <w:jc w:val="both"/>
        <w:rPr>
          <w:rFonts w:ascii="Tahoma" w:hAnsi="Tahoma" w:cs="Tahoma"/>
          <w:b/>
          <w:noProof/>
          <w:sz w:val="22"/>
          <w:szCs w:val="22"/>
          <w:lang w:eastAsia="es-CL"/>
        </w:rPr>
      </w:pPr>
      <w:r>
        <w:rPr>
          <w:rFonts w:ascii="Tahoma" w:hAnsi="Tahoma" w:cs="Tahoma"/>
          <w:b/>
          <w:noProof/>
          <w:sz w:val="22"/>
          <w:szCs w:val="22"/>
          <w:lang w:eastAsia="es-CL"/>
        </w:rPr>
        <w:t xml:space="preserve">A.1.1. </w:t>
      </w:r>
      <w:r w:rsidR="0082542B" w:rsidRPr="00A4138C">
        <w:rPr>
          <w:rFonts w:ascii="Tahoma" w:hAnsi="Tahoma" w:cs="Tahoma"/>
          <w:b/>
          <w:noProof/>
          <w:sz w:val="22"/>
          <w:szCs w:val="22"/>
          <w:lang w:eastAsia="es-CL"/>
        </w:rPr>
        <w:t>Procedimiento de</w:t>
      </w:r>
      <w:r w:rsidR="0003294F" w:rsidRPr="00A4138C">
        <w:rPr>
          <w:rFonts w:ascii="Tahoma" w:hAnsi="Tahoma" w:cs="Tahoma"/>
          <w:b/>
          <w:noProof/>
          <w:sz w:val="22"/>
          <w:szCs w:val="22"/>
          <w:lang w:eastAsia="es-CL"/>
        </w:rPr>
        <w:t xml:space="preserve"> Aforo </w:t>
      </w:r>
      <w:r w:rsidR="00FE6D87" w:rsidRPr="00A4138C">
        <w:rPr>
          <w:rFonts w:ascii="Tahoma" w:hAnsi="Tahoma" w:cs="Tahoma"/>
          <w:b/>
          <w:noProof/>
          <w:sz w:val="22"/>
          <w:szCs w:val="22"/>
          <w:lang w:eastAsia="es-CL"/>
        </w:rPr>
        <w:t>a los envíos postales</w:t>
      </w:r>
      <w:r w:rsidR="006E1E56" w:rsidRPr="00A4138C">
        <w:rPr>
          <w:rFonts w:ascii="Tahoma" w:hAnsi="Tahoma" w:cs="Tahoma"/>
          <w:b/>
          <w:noProof/>
          <w:sz w:val="22"/>
          <w:szCs w:val="22"/>
          <w:lang w:eastAsia="es-CL"/>
        </w:rPr>
        <w:t xml:space="preserve"> </w:t>
      </w:r>
    </w:p>
    <w:p w:rsidR="00AF0773" w:rsidRPr="00A4138C" w:rsidRDefault="00AF0773" w:rsidP="00A4138C">
      <w:pPr>
        <w:spacing w:line="320" w:lineRule="atLeast"/>
        <w:jc w:val="both"/>
        <w:rPr>
          <w:rFonts w:ascii="Tahoma" w:hAnsi="Tahoma" w:cs="Tahoma"/>
          <w:b/>
          <w:noProof/>
          <w:sz w:val="22"/>
          <w:szCs w:val="22"/>
          <w:lang w:eastAsia="es-CL"/>
        </w:rPr>
      </w:pPr>
    </w:p>
    <w:p w:rsidR="008E2AF0" w:rsidRDefault="008E2AF0" w:rsidP="00A4138C">
      <w:pPr>
        <w:spacing w:line="320" w:lineRule="atLeast"/>
        <w:jc w:val="both"/>
        <w:rPr>
          <w:rFonts w:ascii="Tahoma" w:hAnsi="Tahoma" w:cs="Tahoma"/>
          <w:noProof/>
          <w:sz w:val="22"/>
          <w:szCs w:val="22"/>
          <w:lang w:eastAsia="es-CL"/>
        </w:rPr>
      </w:pPr>
      <w:r>
        <w:rPr>
          <w:rFonts w:ascii="Tahoma" w:hAnsi="Tahoma" w:cs="Tahoma"/>
          <w:noProof/>
          <w:sz w:val="22"/>
          <w:szCs w:val="22"/>
          <w:lang w:eastAsia="es-CL"/>
        </w:rPr>
        <w:t xml:space="preserve">Aquellas mercancías </w:t>
      </w:r>
      <w:r w:rsidR="002B19F4">
        <w:rPr>
          <w:rFonts w:ascii="Tahoma" w:hAnsi="Tahoma" w:cs="Tahoma"/>
          <w:noProof/>
          <w:sz w:val="22"/>
          <w:szCs w:val="22"/>
          <w:lang w:eastAsia="es-CL"/>
        </w:rPr>
        <w:t xml:space="preserve">contenidas en una </w:t>
      </w:r>
      <w:r w:rsidR="00A4138C">
        <w:rPr>
          <w:rFonts w:ascii="Tahoma" w:hAnsi="Tahoma" w:cs="Tahoma"/>
          <w:noProof/>
          <w:sz w:val="22"/>
          <w:szCs w:val="22"/>
          <w:lang w:eastAsia="es-CL"/>
        </w:rPr>
        <w:t>DIP que fueron seleccionadas para ser aforadas,</w:t>
      </w:r>
      <w:r w:rsidR="002B19F4">
        <w:rPr>
          <w:rFonts w:ascii="Tahoma" w:hAnsi="Tahoma" w:cs="Tahoma"/>
          <w:noProof/>
          <w:sz w:val="22"/>
          <w:szCs w:val="22"/>
          <w:lang w:eastAsia="es-CL"/>
        </w:rPr>
        <w:t xml:space="preserve"> </w:t>
      </w:r>
      <w:r w:rsidR="00C8007E">
        <w:rPr>
          <w:rFonts w:ascii="Tahoma" w:hAnsi="Tahoma" w:cs="Tahoma"/>
          <w:noProof/>
          <w:sz w:val="22"/>
          <w:szCs w:val="22"/>
          <w:lang w:eastAsia="es-CL"/>
        </w:rPr>
        <w:t xml:space="preserve">deberán ser trasladadas hasta el lugar en donde se efectuará su </w:t>
      </w:r>
      <w:r w:rsidR="002B19F4">
        <w:rPr>
          <w:rFonts w:ascii="Tahoma" w:hAnsi="Tahoma" w:cs="Tahoma"/>
          <w:noProof/>
          <w:sz w:val="22"/>
          <w:szCs w:val="22"/>
          <w:lang w:eastAsia="es-CL"/>
        </w:rPr>
        <w:t>fiscalización</w:t>
      </w:r>
      <w:r w:rsidR="00C8007E">
        <w:rPr>
          <w:rFonts w:ascii="Tahoma" w:hAnsi="Tahoma" w:cs="Tahoma"/>
          <w:noProof/>
          <w:sz w:val="22"/>
          <w:szCs w:val="22"/>
          <w:lang w:eastAsia="es-CL"/>
        </w:rPr>
        <w:t>.</w:t>
      </w:r>
    </w:p>
    <w:p w:rsidR="00C8007E" w:rsidRDefault="00C8007E" w:rsidP="00A4138C">
      <w:pPr>
        <w:spacing w:line="320" w:lineRule="atLeast"/>
        <w:jc w:val="both"/>
        <w:rPr>
          <w:rFonts w:ascii="Tahoma" w:hAnsi="Tahoma" w:cs="Tahoma"/>
          <w:noProof/>
          <w:sz w:val="22"/>
          <w:szCs w:val="22"/>
          <w:lang w:eastAsia="es-CL"/>
        </w:rPr>
      </w:pPr>
    </w:p>
    <w:p w:rsidR="00C8007E" w:rsidRPr="00EC7B99" w:rsidRDefault="00A4138C" w:rsidP="00A4138C">
      <w:pPr>
        <w:spacing w:line="320" w:lineRule="atLeast"/>
        <w:jc w:val="both"/>
        <w:rPr>
          <w:rFonts w:ascii="Tahoma" w:hAnsi="Tahoma" w:cs="Tahoma"/>
          <w:noProof/>
          <w:sz w:val="22"/>
          <w:szCs w:val="22"/>
          <w:lang w:eastAsia="es-CL"/>
        </w:rPr>
      </w:pPr>
      <w:r>
        <w:rPr>
          <w:rFonts w:ascii="Tahoma" w:hAnsi="Tahoma" w:cs="Tahoma"/>
          <w:noProof/>
          <w:sz w:val="22"/>
          <w:szCs w:val="22"/>
          <w:lang w:eastAsia="es-CL"/>
        </w:rPr>
        <w:t>Dado a que las mercancías a aforar se encuentran amparadas en una DIP,</w:t>
      </w:r>
      <w:r w:rsidR="002B19F4">
        <w:rPr>
          <w:rFonts w:ascii="Tahoma" w:hAnsi="Tahoma" w:cs="Tahoma"/>
          <w:noProof/>
          <w:sz w:val="22"/>
          <w:szCs w:val="22"/>
          <w:lang w:eastAsia="es-CL"/>
        </w:rPr>
        <w:t xml:space="preserve"> </w:t>
      </w:r>
      <w:r>
        <w:rPr>
          <w:rFonts w:ascii="Tahoma" w:hAnsi="Tahoma" w:cs="Tahoma"/>
          <w:noProof/>
          <w:sz w:val="22"/>
          <w:szCs w:val="22"/>
          <w:lang w:eastAsia="es-CL"/>
        </w:rPr>
        <w:t xml:space="preserve">la </w:t>
      </w:r>
      <w:r w:rsidR="00C8007E">
        <w:rPr>
          <w:rFonts w:ascii="Tahoma" w:hAnsi="Tahoma" w:cs="Tahoma"/>
          <w:noProof/>
          <w:sz w:val="22"/>
          <w:szCs w:val="22"/>
          <w:lang w:eastAsia="es-CL"/>
        </w:rPr>
        <w:t xml:space="preserve">HTE, </w:t>
      </w:r>
      <w:r w:rsidR="00C8007E" w:rsidRPr="00EC7B99">
        <w:rPr>
          <w:rFonts w:ascii="Tahoma" w:hAnsi="Tahoma" w:cs="Tahoma"/>
          <w:noProof/>
          <w:sz w:val="22"/>
          <w:szCs w:val="22"/>
          <w:lang w:eastAsia="es-CL"/>
        </w:rPr>
        <w:t xml:space="preserve">contará con la información </w:t>
      </w:r>
      <w:r>
        <w:rPr>
          <w:rFonts w:ascii="Tahoma" w:hAnsi="Tahoma" w:cs="Tahoma"/>
          <w:noProof/>
          <w:sz w:val="22"/>
          <w:szCs w:val="22"/>
          <w:lang w:eastAsia="es-CL"/>
        </w:rPr>
        <w:t xml:space="preserve">previamente </w:t>
      </w:r>
      <w:r w:rsidR="00C8007E" w:rsidRPr="00EC7B99">
        <w:rPr>
          <w:rFonts w:ascii="Tahoma" w:hAnsi="Tahoma" w:cs="Tahoma"/>
          <w:noProof/>
          <w:sz w:val="22"/>
          <w:szCs w:val="22"/>
          <w:lang w:eastAsia="es-CL"/>
        </w:rPr>
        <w:t xml:space="preserve">cargada </w:t>
      </w:r>
      <w:r>
        <w:rPr>
          <w:rFonts w:ascii="Tahoma" w:hAnsi="Tahoma" w:cs="Tahoma"/>
          <w:noProof/>
          <w:sz w:val="22"/>
          <w:szCs w:val="22"/>
          <w:lang w:eastAsia="es-CL"/>
        </w:rPr>
        <w:t>en ella</w:t>
      </w:r>
      <w:r w:rsidR="00C8007E">
        <w:rPr>
          <w:rFonts w:ascii="Tahoma" w:hAnsi="Tahoma" w:cs="Tahoma"/>
          <w:noProof/>
          <w:sz w:val="22"/>
          <w:szCs w:val="22"/>
          <w:lang w:eastAsia="es-CL"/>
        </w:rPr>
        <w:t xml:space="preserve">, por tanto señalará </w:t>
      </w:r>
      <w:r w:rsidR="002845AC" w:rsidRPr="00B065E6">
        <w:rPr>
          <w:rFonts w:ascii="Tahoma" w:hAnsi="Tahoma" w:cs="Tahoma"/>
          <w:noProof/>
          <w:sz w:val="22"/>
          <w:szCs w:val="22"/>
          <w:lang w:eastAsia="es-CL"/>
        </w:rPr>
        <w:t>descripción de las mercancías,</w:t>
      </w:r>
      <w:r w:rsidR="002845AC">
        <w:rPr>
          <w:rFonts w:ascii="Tahoma" w:hAnsi="Tahoma" w:cs="Tahoma"/>
          <w:noProof/>
          <w:sz w:val="22"/>
          <w:szCs w:val="22"/>
          <w:lang w:eastAsia="es-CL"/>
        </w:rPr>
        <w:t xml:space="preserve"> cantidad,</w:t>
      </w:r>
      <w:r w:rsidR="002845AC" w:rsidRPr="00B065E6">
        <w:rPr>
          <w:rFonts w:ascii="Tahoma" w:hAnsi="Tahoma" w:cs="Tahoma"/>
          <w:noProof/>
          <w:sz w:val="22"/>
          <w:szCs w:val="22"/>
          <w:lang w:eastAsia="es-CL"/>
        </w:rPr>
        <w:t xml:space="preserve"> clasificación arancelaria y su </w:t>
      </w:r>
      <w:r w:rsidR="002845AC">
        <w:rPr>
          <w:rFonts w:ascii="Tahoma" w:hAnsi="Tahoma" w:cs="Tahoma"/>
          <w:noProof/>
          <w:sz w:val="22"/>
          <w:szCs w:val="22"/>
          <w:lang w:eastAsia="es-CL"/>
        </w:rPr>
        <w:t>valoració</w:t>
      </w:r>
      <w:r w:rsidR="002845AC" w:rsidRPr="00B065E6">
        <w:rPr>
          <w:rFonts w:ascii="Tahoma" w:hAnsi="Tahoma" w:cs="Tahoma"/>
          <w:noProof/>
          <w:sz w:val="22"/>
          <w:szCs w:val="22"/>
          <w:lang w:eastAsia="es-CL"/>
        </w:rPr>
        <w:t>n</w:t>
      </w:r>
      <w:r w:rsidR="00C8007E">
        <w:rPr>
          <w:rFonts w:ascii="Tahoma" w:hAnsi="Tahoma" w:cs="Tahoma"/>
          <w:noProof/>
          <w:sz w:val="22"/>
          <w:szCs w:val="22"/>
          <w:lang w:eastAsia="es-CL"/>
        </w:rPr>
        <w:t>.</w:t>
      </w:r>
    </w:p>
    <w:p w:rsidR="00C8007E" w:rsidRDefault="00C8007E" w:rsidP="00A4138C">
      <w:pPr>
        <w:spacing w:line="320" w:lineRule="atLeast"/>
        <w:jc w:val="both"/>
        <w:rPr>
          <w:rFonts w:ascii="Tahoma" w:hAnsi="Tahoma" w:cs="Tahoma"/>
          <w:noProof/>
          <w:sz w:val="22"/>
          <w:szCs w:val="22"/>
          <w:lang w:eastAsia="es-CL"/>
        </w:rPr>
      </w:pPr>
    </w:p>
    <w:p w:rsidR="00D86201" w:rsidRPr="00D86201" w:rsidRDefault="00D86201" w:rsidP="00D86201">
      <w:pPr>
        <w:spacing w:line="320" w:lineRule="atLeast"/>
        <w:jc w:val="both"/>
        <w:rPr>
          <w:rFonts w:ascii="Tahoma" w:hAnsi="Tahoma" w:cs="Tahoma"/>
          <w:noProof/>
          <w:sz w:val="22"/>
          <w:szCs w:val="22"/>
          <w:lang w:eastAsia="es-CL"/>
        </w:rPr>
      </w:pPr>
      <w:r w:rsidRPr="00D86201">
        <w:rPr>
          <w:rFonts w:ascii="Tahoma" w:hAnsi="Tahoma" w:cs="Tahoma"/>
          <w:noProof/>
          <w:sz w:val="22"/>
          <w:szCs w:val="22"/>
          <w:lang w:eastAsia="es-CL"/>
        </w:rPr>
        <w:t>El funcionario, deberá corroborar que la información señalada en la HTE –incluida la cantidad de mercancías– se encuentra acorde a lo revisado. Del mismo modo, determinará si resultan aceptables tanto la clasificación como la valoración declarada y deberá dejar constancia de las marcas que presenten las mercancías respecto a su origen, en particular, si es que la importación fue tramitada con preferencia arancelaria.</w:t>
      </w:r>
    </w:p>
    <w:p w:rsidR="00D86201" w:rsidRDefault="00D86201" w:rsidP="00A4138C">
      <w:pPr>
        <w:spacing w:line="320" w:lineRule="atLeast"/>
        <w:jc w:val="both"/>
        <w:rPr>
          <w:rFonts w:ascii="Tahoma" w:hAnsi="Tahoma" w:cs="Tahoma"/>
          <w:noProof/>
          <w:sz w:val="22"/>
          <w:szCs w:val="22"/>
          <w:lang w:eastAsia="es-CL"/>
        </w:rPr>
      </w:pPr>
    </w:p>
    <w:p w:rsidR="00583486" w:rsidRPr="005F2638" w:rsidRDefault="00EE0B0E" w:rsidP="00A4138C">
      <w:pPr>
        <w:spacing w:line="320" w:lineRule="atLeast"/>
        <w:jc w:val="both"/>
        <w:rPr>
          <w:rFonts w:ascii="Tahoma" w:hAnsi="Tahoma" w:cs="Tahoma"/>
          <w:noProof/>
          <w:sz w:val="22"/>
          <w:szCs w:val="22"/>
          <w:lang w:eastAsia="es-CL"/>
        </w:rPr>
      </w:pPr>
      <w:r>
        <w:rPr>
          <w:rFonts w:ascii="Tahoma" w:hAnsi="Tahoma" w:cs="Tahoma"/>
          <w:noProof/>
          <w:sz w:val="22"/>
          <w:szCs w:val="22"/>
          <w:lang w:eastAsia="es-CL"/>
        </w:rPr>
        <w:t>Toda</w:t>
      </w:r>
      <w:r w:rsidR="00583486" w:rsidRPr="0077138E">
        <w:rPr>
          <w:rFonts w:ascii="Tahoma" w:hAnsi="Tahoma" w:cs="Tahoma"/>
          <w:noProof/>
          <w:sz w:val="22"/>
          <w:szCs w:val="22"/>
          <w:lang w:eastAsia="es-CL"/>
        </w:rPr>
        <w:t>s</w:t>
      </w:r>
      <w:r>
        <w:rPr>
          <w:rFonts w:ascii="Tahoma" w:hAnsi="Tahoma" w:cs="Tahoma"/>
          <w:noProof/>
          <w:sz w:val="22"/>
          <w:szCs w:val="22"/>
          <w:lang w:eastAsia="es-CL"/>
        </w:rPr>
        <w:t xml:space="preserve"> las</w:t>
      </w:r>
      <w:r w:rsidR="00583486" w:rsidRPr="0077138E">
        <w:rPr>
          <w:rFonts w:ascii="Tahoma" w:hAnsi="Tahoma" w:cs="Tahoma"/>
          <w:noProof/>
          <w:sz w:val="22"/>
          <w:szCs w:val="22"/>
          <w:lang w:eastAsia="es-CL"/>
        </w:rPr>
        <w:t xml:space="preserve"> observaciones efectuadas </w:t>
      </w:r>
      <w:r w:rsidR="00583486" w:rsidRPr="00095AEC">
        <w:rPr>
          <w:rFonts w:ascii="Tahoma" w:hAnsi="Tahoma" w:cs="Tahoma"/>
          <w:noProof/>
          <w:sz w:val="22"/>
          <w:szCs w:val="22"/>
          <w:lang w:eastAsia="es-CL"/>
        </w:rPr>
        <w:t>durante el afor</w:t>
      </w:r>
      <w:r w:rsidR="00583486" w:rsidRPr="008E3273">
        <w:rPr>
          <w:rFonts w:ascii="Tahoma" w:hAnsi="Tahoma" w:cs="Tahoma"/>
          <w:noProof/>
          <w:sz w:val="22"/>
          <w:szCs w:val="22"/>
          <w:lang w:eastAsia="es-CL"/>
        </w:rPr>
        <w:t>o, deberán ser registradas en</w:t>
      </w:r>
      <w:r w:rsidR="00B065E6">
        <w:rPr>
          <w:rFonts w:ascii="Tahoma" w:hAnsi="Tahoma" w:cs="Tahoma"/>
          <w:noProof/>
          <w:sz w:val="22"/>
          <w:szCs w:val="22"/>
          <w:lang w:eastAsia="es-CL"/>
        </w:rPr>
        <w:t xml:space="preserve"> </w:t>
      </w:r>
      <w:r w:rsidR="00C8007E">
        <w:rPr>
          <w:rFonts w:ascii="Tahoma" w:hAnsi="Tahoma" w:cs="Tahoma"/>
          <w:noProof/>
          <w:sz w:val="22"/>
          <w:szCs w:val="22"/>
          <w:lang w:eastAsia="es-CL"/>
        </w:rPr>
        <w:t xml:space="preserve">la HTE, y una vez </w:t>
      </w:r>
      <w:r w:rsidR="00A4138C">
        <w:rPr>
          <w:rFonts w:ascii="Tahoma" w:hAnsi="Tahoma" w:cs="Tahoma"/>
          <w:noProof/>
          <w:sz w:val="22"/>
          <w:szCs w:val="22"/>
          <w:lang w:eastAsia="es-CL"/>
        </w:rPr>
        <w:t>que este haya finalizado,</w:t>
      </w:r>
      <w:r w:rsidR="00C8007E">
        <w:rPr>
          <w:rFonts w:ascii="Tahoma" w:hAnsi="Tahoma" w:cs="Tahoma"/>
          <w:noProof/>
          <w:sz w:val="22"/>
          <w:szCs w:val="22"/>
          <w:lang w:eastAsia="es-CL"/>
        </w:rPr>
        <w:t xml:space="preserve"> la </w:t>
      </w:r>
      <w:r w:rsidR="00903207">
        <w:rPr>
          <w:rFonts w:ascii="Tahoma" w:hAnsi="Tahoma" w:cs="Tahoma"/>
          <w:noProof/>
          <w:sz w:val="22"/>
          <w:szCs w:val="22"/>
          <w:lang w:eastAsia="es-CL"/>
        </w:rPr>
        <w:t xml:space="preserve">información </w:t>
      </w:r>
      <w:r w:rsidR="008F07D5">
        <w:rPr>
          <w:rFonts w:ascii="Tahoma" w:hAnsi="Tahoma" w:cs="Tahoma"/>
          <w:noProof/>
          <w:sz w:val="22"/>
          <w:szCs w:val="22"/>
          <w:lang w:eastAsia="es-CL"/>
        </w:rPr>
        <w:t xml:space="preserve">será enviada mediante mensajería electrónica a </w:t>
      </w:r>
      <w:r w:rsidR="00A4138C" w:rsidRPr="00F25974">
        <w:rPr>
          <w:rFonts w:ascii="Tahoma" w:hAnsi="Tahoma" w:cs="Tahoma"/>
          <w:i/>
          <w:iCs/>
          <w:noProof/>
          <w:sz w:val="22"/>
          <w:szCs w:val="22"/>
          <w:lang w:eastAsia="es-CL"/>
        </w:rPr>
        <w:t>La Plataforma</w:t>
      </w:r>
      <w:r w:rsidR="00A4138C">
        <w:rPr>
          <w:rFonts w:ascii="Tahoma" w:hAnsi="Tahoma" w:cs="Tahoma"/>
          <w:i/>
          <w:iCs/>
          <w:noProof/>
          <w:sz w:val="22"/>
          <w:szCs w:val="22"/>
          <w:lang w:eastAsia="es-CL"/>
        </w:rPr>
        <w:t>,</w:t>
      </w:r>
      <w:r w:rsidR="00A4138C">
        <w:rPr>
          <w:rFonts w:ascii="Tahoma" w:hAnsi="Tahoma" w:cs="Tahoma"/>
          <w:noProof/>
          <w:sz w:val="22"/>
          <w:szCs w:val="22"/>
          <w:lang w:eastAsia="es-CL"/>
        </w:rPr>
        <w:t xml:space="preserve"> </w:t>
      </w:r>
      <w:r w:rsidR="008F07D5">
        <w:rPr>
          <w:rFonts w:ascii="Tahoma" w:hAnsi="Tahoma" w:cs="Tahoma"/>
          <w:noProof/>
          <w:sz w:val="22"/>
          <w:szCs w:val="22"/>
          <w:lang w:eastAsia="es-CL"/>
        </w:rPr>
        <w:t xml:space="preserve">quedando </w:t>
      </w:r>
      <w:r w:rsidR="00903207">
        <w:rPr>
          <w:rFonts w:ascii="Tahoma" w:hAnsi="Tahoma" w:cs="Tahoma"/>
          <w:noProof/>
          <w:sz w:val="22"/>
          <w:szCs w:val="22"/>
          <w:lang w:eastAsia="es-CL"/>
        </w:rPr>
        <w:t>a</w:t>
      </w:r>
      <w:r w:rsidR="00A4138C">
        <w:rPr>
          <w:rFonts w:ascii="Tahoma" w:hAnsi="Tahoma" w:cs="Tahoma"/>
          <w:noProof/>
          <w:sz w:val="22"/>
          <w:szCs w:val="22"/>
          <w:lang w:eastAsia="es-CL"/>
        </w:rPr>
        <w:t>sí a</w:t>
      </w:r>
      <w:r w:rsidR="00903207">
        <w:rPr>
          <w:rFonts w:ascii="Tahoma" w:hAnsi="Tahoma" w:cs="Tahoma"/>
          <w:noProof/>
          <w:sz w:val="22"/>
          <w:szCs w:val="22"/>
          <w:lang w:eastAsia="es-CL"/>
        </w:rPr>
        <w:t xml:space="preserve"> disposición del importador</w:t>
      </w:r>
      <w:r w:rsidR="00583486" w:rsidRPr="0077138E">
        <w:rPr>
          <w:rFonts w:ascii="Tahoma" w:hAnsi="Tahoma" w:cs="Tahoma"/>
          <w:noProof/>
          <w:sz w:val="22"/>
          <w:szCs w:val="22"/>
          <w:lang w:eastAsia="es-CL"/>
        </w:rPr>
        <w:t xml:space="preserve">. </w:t>
      </w:r>
    </w:p>
    <w:p w:rsidR="00583486" w:rsidRDefault="00583486" w:rsidP="00A4138C">
      <w:pPr>
        <w:spacing w:line="320" w:lineRule="atLeast"/>
        <w:jc w:val="both"/>
        <w:rPr>
          <w:rFonts w:ascii="Tahoma" w:hAnsi="Tahoma" w:cs="Tahoma"/>
          <w:noProof/>
          <w:sz w:val="22"/>
          <w:szCs w:val="22"/>
          <w:lang w:eastAsia="es-CL"/>
        </w:rPr>
      </w:pPr>
    </w:p>
    <w:p w:rsidR="00A4138C" w:rsidRDefault="00EE0B0E" w:rsidP="00A4138C">
      <w:pPr>
        <w:spacing w:line="320" w:lineRule="atLeast"/>
        <w:jc w:val="both"/>
        <w:rPr>
          <w:rFonts w:ascii="Tahoma" w:hAnsi="Tahoma" w:cs="Tahoma"/>
          <w:noProof/>
          <w:sz w:val="22"/>
          <w:szCs w:val="22"/>
          <w:lang w:eastAsia="es-CL"/>
        </w:rPr>
      </w:pPr>
      <w:r>
        <w:rPr>
          <w:rFonts w:ascii="Tahoma" w:hAnsi="Tahoma" w:cs="Tahoma"/>
          <w:noProof/>
          <w:sz w:val="22"/>
          <w:szCs w:val="22"/>
          <w:lang w:eastAsia="es-CL"/>
        </w:rPr>
        <w:t xml:space="preserve">Si </w:t>
      </w:r>
      <w:r w:rsidR="00C27D27">
        <w:rPr>
          <w:rFonts w:ascii="Tahoma" w:hAnsi="Tahoma" w:cs="Tahoma"/>
          <w:noProof/>
          <w:sz w:val="22"/>
          <w:szCs w:val="22"/>
          <w:lang w:eastAsia="es-CL"/>
        </w:rPr>
        <w:t>durante la ejecución</w:t>
      </w:r>
      <w:r>
        <w:rPr>
          <w:rFonts w:ascii="Tahoma" w:hAnsi="Tahoma" w:cs="Tahoma"/>
          <w:noProof/>
          <w:sz w:val="22"/>
          <w:szCs w:val="22"/>
          <w:lang w:eastAsia="es-CL"/>
        </w:rPr>
        <w:t xml:space="preserve"> del aforo, el funcionario</w:t>
      </w:r>
      <w:r w:rsidR="0081362B">
        <w:rPr>
          <w:rFonts w:ascii="Tahoma" w:hAnsi="Tahoma" w:cs="Tahoma"/>
          <w:noProof/>
          <w:sz w:val="22"/>
          <w:szCs w:val="22"/>
          <w:lang w:eastAsia="es-CL"/>
        </w:rPr>
        <w:t xml:space="preserve"> considera que resulta </w:t>
      </w:r>
      <w:r w:rsidR="0081362B" w:rsidRPr="00B065E6">
        <w:rPr>
          <w:rFonts w:ascii="Tahoma" w:hAnsi="Tahoma" w:cs="Tahoma"/>
          <w:noProof/>
          <w:sz w:val="22"/>
          <w:szCs w:val="22"/>
          <w:lang w:eastAsia="es-CL"/>
        </w:rPr>
        <w:t>insuficiente</w:t>
      </w:r>
      <w:r w:rsidR="0081362B">
        <w:rPr>
          <w:rFonts w:ascii="Tahoma" w:hAnsi="Tahoma" w:cs="Tahoma"/>
          <w:noProof/>
          <w:sz w:val="22"/>
          <w:szCs w:val="22"/>
          <w:lang w:eastAsia="es-CL"/>
        </w:rPr>
        <w:t xml:space="preserve"> la información contenida en la </w:t>
      </w:r>
      <w:r w:rsidR="002845AC">
        <w:rPr>
          <w:rFonts w:ascii="Tahoma" w:hAnsi="Tahoma" w:cs="Tahoma"/>
          <w:noProof/>
          <w:sz w:val="22"/>
          <w:szCs w:val="22"/>
          <w:lang w:eastAsia="es-CL"/>
        </w:rPr>
        <w:t>HTE</w:t>
      </w:r>
      <w:r w:rsidR="0081362B" w:rsidRPr="00B065E6">
        <w:rPr>
          <w:rFonts w:ascii="Tahoma" w:hAnsi="Tahoma" w:cs="Tahoma"/>
          <w:noProof/>
          <w:sz w:val="22"/>
          <w:szCs w:val="22"/>
          <w:lang w:eastAsia="es-CL"/>
        </w:rPr>
        <w:t>, o surg</w:t>
      </w:r>
      <w:r w:rsidR="0081362B">
        <w:rPr>
          <w:rFonts w:ascii="Tahoma" w:hAnsi="Tahoma" w:cs="Tahoma"/>
          <w:noProof/>
          <w:sz w:val="22"/>
          <w:szCs w:val="22"/>
          <w:lang w:eastAsia="es-CL"/>
        </w:rPr>
        <w:t>en</w:t>
      </w:r>
      <w:r w:rsidR="0081362B" w:rsidRPr="00B065E6">
        <w:rPr>
          <w:rFonts w:ascii="Tahoma" w:hAnsi="Tahoma" w:cs="Tahoma"/>
          <w:noProof/>
          <w:sz w:val="22"/>
          <w:szCs w:val="22"/>
          <w:lang w:eastAsia="es-CL"/>
        </w:rPr>
        <w:t xml:space="preserve"> motivos para dudar de la veracidad o exactitud de los datos relacionados con el valor, origen o clasificación de la mercancía, </w:t>
      </w:r>
      <w:r w:rsidR="0081362B">
        <w:rPr>
          <w:rFonts w:ascii="Tahoma" w:hAnsi="Tahoma" w:cs="Tahoma"/>
          <w:noProof/>
          <w:sz w:val="22"/>
          <w:szCs w:val="22"/>
          <w:lang w:eastAsia="es-CL"/>
        </w:rPr>
        <w:t xml:space="preserve">podrá solicitar al </w:t>
      </w:r>
      <w:r w:rsidR="00D1490D">
        <w:rPr>
          <w:rFonts w:ascii="Tahoma" w:hAnsi="Tahoma" w:cs="Tahoma"/>
          <w:noProof/>
          <w:sz w:val="22"/>
          <w:szCs w:val="22"/>
          <w:lang w:eastAsia="es-CL"/>
        </w:rPr>
        <w:t>importador</w:t>
      </w:r>
      <w:r w:rsidR="0081362B">
        <w:rPr>
          <w:rFonts w:ascii="Tahoma" w:hAnsi="Tahoma" w:cs="Tahoma"/>
          <w:noProof/>
          <w:sz w:val="22"/>
          <w:szCs w:val="22"/>
          <w:lang w:eastAsia="es-CL"/>
        </w:rPr>
        <w:t xml:space="preserve"> –</w:t>
      </w:r>
      <w:r w:rsidR="00F83CF0">
        <w:rPr>
          <w:rFonts w:ascii="Tahoma" w:hAnsi="Tahoma" w:cs="Tahoma"/>
          <w:noProof/>
          <w:sz w:val="22"/>
          <w:szCs w:val="22"/>
          <w:lang w:eastAsia="es-CL"/>
        </w:rPr>
        <w:t xml:space="preserve"> a través del canal</w:t>
      </w:r>
      <w:r w:rsidR="0081362B" w:rsidRPr="00B065E6">
        <w:rPr>
          <w:rFonts w:ascii="Tahoma" w:hAnsi="Tahoma" w:cs="Tahoma"/>
          <w:noProof/>
          <w:sz w:val="22"/>
          <w:szCs w:val="22"/>
          <w:lang w:eastAsia="es-CL"/>
        </w:rPr>
        <w:t xml:space="preserve"> de mensajería electrónica </w:t>
      </w:r>
      <w:r w:rsidR="0081362B">
        <w:rPr>
          <w:rFonts w:ascii="Tahoma" w:hAnsi="Tahoma" w:cs="Tahoma"/>
          <w:noProof/>
          <w:sz w:val="22"/>
          <w:szCs w:val="22"/>
          <w:lang w:eastAsia="es-CL"/>
        </w:rPr>
        <w:t xml:space="preserve">dispuesto en </w:t>
      </w:r>
      <w:r w:rsidR="00A4138C" w:rsidRPr="00A4138C">
        <w:rPr>
          <w:rFonts w:ascii="Tahoma" w:hAnsi="Tahoma" w:cs="Tahoma"/>
          <w:i/>
          <w:iCs/>
          <w:noProof/>
          <w:sz w:val="22"/>
          <w:szCs w:val="22"/>
          <w:lang w:eastAsia="es-CL"/>
        </w:rPr>
        <w:t>La Plataforma</w:t>
      </w:r>
      <w:r w:rsidR="0081362B">
        <w:rPr>
          <w:rFonts w:ascii="Tahoma" w:hAnsi="Tahoma" w:cs="Tahoma"/>
          <w:noProof/>
          <w:sz w:val="22"/>
          <w:szCs w:val="22"/>
          <w:lang w:eastAsia="es-CL"/>
        </w:rPr>
        <w:t>– la complementación de la información</w:t>
      </w:r>
      <w:r w:rsidR="00F83CF0">
        <w:rPr>
          <w:rFonts w:ascii="Tahoma" w:hAnsi="Tahoma" w:cs="Tahoma"/>
          <w:noProof/>
          <w:sz w:val="22"/>
          <w:szCs w:val="22"/>
          <w:lang w:eastAsia="es-CL"/>
        </w:rPr>
        <w:t xml:space="preserve"> requerida</w:t>
      </w:r>
      <w:r w:rsidR="0081362B">
        <w:rPr>
          <w:rFonts w:ascii="Tahoma" w:hAnsi="Tahoma" w:cs="Tahoma"/>
          <w:noProof/>
          <w:sz w:val="22"/>
          <w:szCs w:val="22"/>
          <w:lang w:eastAsia="es-CL"/>
        </w:rPr>
        <w:t>, para lo cual otorgará un plazo de 10 dias (hábiles), bajo apercibimiento de tenerla por no recepcionada, lo que implica que</w:t>
      </w:r>
      <w:r w:rsidR="0077138E">
        <w:rPr>
          <w:rFonts w:ascii="Tahoma" w:hAnsi="Tahoma" w:cs="Tahoma"/>
          <w:noProof/>
          <w:sz w:val="22"/>
          <w:szCs w:val="22"/>
          <w:lang w:eastAsia="es-CL"/>
        </w:rPr>
        <w:t xml:space="preserve">, de no recibir respuesta </w:t>
      </w:r>
      <w:r w:rsidR="00F83CF0">
        <w:rPr>
          <w:rFonts w:ascii="Tahoma" w:hAnsi="Tahoma" w:cs="Tahoma"/>
          <w:noProof/>
          <w:sz w:val="22"/>
          <w:szCs w:val="22"/>
          <w:lang w:eastAsia="es-CL"/>
        </w:rPr>
        <w:t>dentro de</w:t>
      </w:r>
      <w:r w:rsidR="00A4138C">
        <w:rPr>
          <w:rFonts w:ascii="Tahoma" w:hAnsi="Tahoma" w:cs="Tahoma"/>
          <w:noProof/>
          <w:sz w:val="22"/>
          <w:szCs w:val="22"/>
          <w:lang w:eastAsia="es-CL"/>
        </w:rPr>
        <w:t>l</w:t>
      </w:r>
      <w:r w:rsidR="00F83CF0">
        <w:rPr>
          <w:rFonts w:ascii="Tahoma" w:hAnsi="Tahoma" w:cs="Tahoma"/>
          <w:noProof/>
          <w:sz w:val="22"/>
          <w:szCs w:val="22"/>
          <w:lang w:eastAsia="es-CL"/>
        </w:rPr>
        <w:t xml:space="preserve"> plazo</w:t>
      </w:r>
      <w:r w:rsidR="00A4138C">
        <w:rPr>
          <w:rFonts w:ascii="Tahoma" w:hAnsi="Tahoma" w:cs="Tahoma"/>
          <w:noProof/>
          <w:sz w:val="22"/>
          <w:szCs w:val="22"/>
          <w:lang w:eastAsia="es-CL"/>
        </w:rPr>
        <w:t xml:space="preserve"> otorgado</w:t>
      </w:r>
      <w:r w:rsidR="00F83CF0">
        <w:rPr>
          <w:rFonts w:ascii="Tahoma" w:hAnsi="Tahoma" w:cs="Tahoma"/>
          <w:noProof/>
          <w:sz w:val="22"/>
          <w:szCs w:val="22"/>
          <w:lang w:eastAsia="es-CL"/>
        </w:rPr>
        <w:t xml:space="preserve">, </w:t>
      </w:r>
      <w:r w:rsidR="0077138E">
        <w:rPr>
          <w:rFonts w:ascii="Tahoma" w:hAnsi="Tahoma" w:cs="Tahoma"/>
          <w:noProof/>
          <w:sz w:val="22"/>
          <w:szCs w:val="22"/>
          <w:lang w:eastAsia="es-CL"/>
        </w:rPr>
        <w:t>o bien, de recibir</w:t>
      </w:r>
      <w:r w:rsidR="00D1490D">
        <w:rPr>
          <w:rFonts w:ascii="Tahoma" w:hAnsi="Tahoma" w:cs="Tahoma"/>
          <w:noProof/>
          <w:sz w:val="22"/>
          <w:szCs w:val="22"/>
          <w:lang w:eastAsia="es-CL"/>
        </w:rPr>
        <w:t>la</w:t>
      </w:r>
      <w:r w:rsidR="0077138E">
        <w:rPr>
          <w:rFonts w:ascii="Tahoma" w:hAnsi="Tahoma" w:cs="Tahoma"/>
          <w:noProof/>
          <w:sz w:val="22"/>
          <w:szCs w:val="22"/>
          <w:lang w:eastAsia="es-CL"/>
        </w:rPr>
        <w:t xml:space="preserve"> de manera incompleta,</w:t>
      </w:r>
      <w:r w:rsidR="0081362B">
        <w:rPr>
          <w:rFonts w:ascii="Tahoma" w:hAnsi="Tahoma" w:cs="Tahoma"/>
          <w:noProof/>
          <w:sz w:val="22"/>
          <w:szCs w:val="22"/>
          <w:lang w:eastAsia="es-CL"/>
        </w:rPr>
        <w:t xml:space="preserve"> la mercancía será devuelta a origen luego de transcurridos 20 días contados desde </w:t>
      </w:r>
      <w:r w:rsidR="00FA4C28">
        <w:rPr>
          <w:rFonts w:ascii="Tahoma" w:hAnsi="Tahoma" w:cs="Tahoma"/>
          <w:noProof/>
          <w:sz w:val="22"/>
          <w:szCs w:val="22"/>
          <w:lang w:eastAsia="es-CL"/>
        </w:rPr>
        <w:t xml:space="preserve">el vencimiento de </w:t>
      </w:r>
      <w:r w:rsidR="0081362B">
        <w:rPr>
          <w:rFonts w:ascii="Tahoma" w:hAnsi="Tahoma" w:cs="Tahoma"/>
          <w:noProof/>
          <w:sz w:val="22"/>
          <w:szCs w:val="22"/>
          <w:lang w:eastAsia="es-CL"/>
        </w:rPr>
        <w:t xml:space="preserve">la solicitud </w:t>
      </w:r>
      <w:r w:rsidR="00D1490D">
        <w:rPr>
          <w:rFonts w:ascii="Tahoma" w:hAnsi="Tahoma" w:cs="Tahoma"/>
          <w:noProof/>
          <w:sz w:val="22"/>
          <w:szCs w:val="22"/>
          <w:lang w:eastAsia="es-CL"/>
        </w:rPr>
        <w:t>efectuada</w:t>
      </w:r>
      <w:r w:rsidR="0081362B">
        <w:rPr>
          <w:rFonts w:ascii="Tahoma" w:hAnsi="Tahoma" w:cs="Tahoma"/>
          <w:noProof/>
          <w:sz w:val="22"/>
          <w:szCs w:val="22"/>
          <w:lang w:eastAsia="es-CL"/>
        </w:rPr>
        <w:t xml:space="preserve">. </w:t>
      </w:r>
    </w:p>
    <w:p w:rsidR="00D86201" w:rsidRDefault="00D86201" w:rsidP="00A4138C">
      <w:pPr>
        <w:spacing w:line="320" w:lineRule="atLeast"/>
        <w:jc w:val="both"/>
        <w:rPr>
          <w:rFonts w:ascii="Tahoma" w:hAnsi="Tahoma" w:cs="Tahoma"/>
          <w:noProof/>
          <w:sz w:val="22"/>
          <w:szCs w:val="22"/>
          <w:lang w:eastAsia="es-CL"/>
        </w:rPr>
      </w:pPr>
    </w:p>
    <w:p w:rsidR="0081362B" w:rsidRDefault="00A4138C" w:rsidP="00A4138C">
      <w:pPr>
        <w:spacing w:line="320" w:lineRule="atLeast"/>
        <w:jc w:val="both"/>
        <w:rPr>
          <w:rFonts w:ascii="Tahoma" w:hAnsi="Tahoma" w:cs="Tahoma"/>
          <w:noProof/>
          <w:sz w:val="22"/>
          <w:szCs w:val="22"/>
          <w:lang w:eastAsia="es-CL"/>
        </w:rPr>
      </w:pPr>
      <w:r>
        <w:rPr>
          <w:rFonts w:ascii="Tahoma" w:hAnsi="Tahoma" w:cs="Tahoma"/>
          <w:noProof/>
          <w:sz w:val="22"/>
          <w:szCs w:val="22"/>
          <w:lang w:eastAsia="es-CL"/>
        </w:rPr>
        <w:t xml:space="preserve">Cabe señalar que, el funcionario deberá también dejar constancia en la HTE de la </w:t>
      </w:r>
      <w:r w:rsidR="00EC7B99">
        <w:rPr>
          <w:rFonts w:ascii="Tahoma" w:hAnsi="Tahoma" w:cs="Tahoma"/>
          <w:noProof/>
          <w:sz w:val="22"/>
          <w:szCs w:val="22"/>
          <w:lang w:eastAsia="es-CL"/>
        </w:rPr>
        <w:t>solicitud efectuada</w:t>
      </w:r>
      <w:r>
        <w:rPr>
          <w:rFonts w:ascii="Tahoma" w:hAnsi="Tahoma" w:cs="Tahoma"/>
          <w:noProof/>
          <w:sz w:val="22"/>
          <w:szCs w:val="22"/>
          <w:lang w:eastAsia="es-CL"/>
        </w:rPr>
        <w:t>,</w:t>
      </w:r>
      <w:r w:rsidR="00EC7B99">
        <w:rPr>
          <w:rFonts w:ascii="Tahoma" w:hAnsi="Tahoma" w:cs="Tahoma"/>
          <w:noProof/>
          <w:sz w:val="22"/>
          <w:szCs w:val="22"/>
          <w:lang w:eastAsia="es-CL"/>
        </w:rPr>
        <w:t xml:space="preserve"> como de los motivos que tuvo para ello</w:t>
      </w:r>
      <w:r w:rsidR="00D86201">
        <w:rPr>
          <w:rFonts w:ascii="Tahoma" w:hAnsi="Tahoma" w:cs="Tahoma"/>
          <w:noProof/>
          <w:sz w:val="22"/>
          <w:szCs w:val="22"/>
          <w:lang w:eastAsia="es-CL"/>
        </w:rPr>
        <w:t>; y si el aforo no puede ser efectuado debido a que el funcionario requiere la presentación de antecedentes, este</w:t>
      </w:r>
      <w:r w:rsidR="00EC7B99">
        <w:rPr>
          <w:rFonts w:ascii="Tahoma" w:hAnsi="Tahoma" w:cs="Tahoma"/>
          <w:noProof/>
          <w:sz w:val="22"/>
          <w:szCs w:val="22"/>
          <w:lang w:eastAsia="es-CL"/>
        </w:rPr>
        <w:t xml:space="preserve"> quedará </w:t>
      </w:r>
      <w:r w:rsidR="00D1490D">
        <w:rPr>
          <w:rFonts w:ascii="Tahoma" w:hAnsi="Tahoma" w:cs="Tahoma"/>
          <w:noProof/>
          <w:sz w:val="22"/>
          <w:szCs w:val="22"/>
          <w:lang w:eastAsia="es-CL"/>
        </w:rPr>
        <w:t xml:space="preserve">en estado </w:t>
      </w:r>
      <w:r w:rsidR="0081362B">
        <w:rPr>
          <w:rFonts w:ascii="Tahoma" w:hAnsi="Tahoma" w:cs="Tahoma"/>
          <w:noProof/>
          <w:sz w:val="22"/>
          <w:szCs w:val="22"/>
          <w:lang w:eastAsia="es-CL"/>
        </w:rPr>
        <w:t>pendiente</w:t>
      </w:r>
      <w:r w:rsidR="00D1490D">
        <w:rPr>
          <w:rFonts w:ascii="Tahoma" w:hAnsi="Tahoma" w:cs="Tahoma"/>
          <w:noProof/>
          <w:sz w:val="22"/>
          <w:szCs w:val="22"/>
          <w:lang w:eastAsia="es-CL"/>
        </w:rPr>
        <w:t xml:space="preserve"> de ejecución</w:t>
      </w:r>
      <w:r w:rsidR="00EC7B99">
        <w:rPr>
          <w:rFonts w:ascii="Tahoma" w:hAnsi="Tahoma" w:cs="Tahoma"/>
          <w:noProof/>
          <w:sz w:val="22"/>
          <w:szCs w:val="22"/>
          <w:lang w:eastAsia="es-CL"/>
        </w:rPr>
        <w:t>,</w:t>
      </w:r>
      <w:r w:rsidR="0081362B">
        <w:rPr>
          <w:rFonts w:ascii="Tahoma" w:hAnsi="Tahoma" w:cs="Tahoma"/>
          <w:noProof/>
          <w:sz w:val="22"/>
          <w:szCs w:val="22"/>
          <w:lang w:eastAsia="es-CL"/>
        </w:rPr>
        <w:t xml:space="preserve"> </w:t>
      </w:r>
      <w:r w:rsidR="00D1490D">
        <w:rPr>
          <w:rFonts w:ascii="Tahoma" w:hAnsi="Tahoma" w:cs="Tahoma"/>
          <w:noProof/>
          <w:sz w:val="22"/>
          <w:szCs w:val="22"/>
          <w:lang w:eastAsia="es-CL"/>
        </w:rPr>
        <w:t>a</w:t>
      </w:r>
      <w:r w:rsidR="0081362B">
        <w:rPr>
          <w:rFonts w:ascii="Tahoma" w:hAnsi="Tahoma" w:cs="Tahoma"/>
          <w:noProof/>
          <w:sz w:val="22"/>
          <w:szCs w:val="22"/>
          <w:lang w:eastAsia="es-CL"/>
        </w:rPr>
        <w:t xml:space="preserve"> la espera de la recepcion de la información, </w:t>
      </w:r>
      <w:r w:rsidR="00D1490D">
        <w:rPr>
          <w:rFonts w:ascii="Tahoma" w:hAnsi="Tahoma" w:cs="Tahoma"/>
          <w:noProof/>
          <w:sz w:val="22"/>
          <w:szCs w:val="22"/>
          <w:lang w:eastAsia="es-CL"/>
        </w:rPr>
        <w:t xml:space="preserve">lo que también </w:t>
      </w:r>
      <w:r w:rsidR="00FA4C28">
        <w:rPr>
          <w:rFonts w:ascii="Tahoma" w:hAnsi="Tahoma" w:cs="Tahoma"/>
          <w:noProof/>
          <w:sz w:val="22"/>
          <w:szCs w:val="22"/>
          <w:lang w:eastAsia="es-CL"/>
        </w:rPr>
        <w:t xml:space="preserve">deberá </w:t>
      </w:r>
      <w:r w:rsidR="00D1490D">
        <w:rPr>
          <w:rFonts w:ascii="Tahoma" w:hAnsi="Tahoma" w:cs="Tahoma"/>
          <w:noProof/>
          <w:sz w:val="22"/>
          <w:szCs w:val="22"/>
          <w:lang w:eastAsia="es-CL"/>
        </w:rPr>
        <w:t>dar</w:t>
      </w:r>
      <w:r w:rsidR="00FA4C28">
        <w:rPr>
          <w:rFonts w:ascii="Tahoma" w:hAnsi="Tahoma" w:cs="Tahoma"/>
          <w:noProof/>
          <w:sz w:val="22"/>
          <w:szCs w:val="22"/>
          <w:lang w:eastAsia="es-CL"/>
        </w:rPr>
        <w:t xml:space="preserve"> </w:t>
      </w:r>
      <w:r w:rsidR="00D1490D">
        <w:rPr>
          <w:rFonts w:ascii="Tahoma" w:hAnsi="Tahoma" w:cs="Tahoma"/>
          <w:noProof/>
          <w:sz w:val="22"/>
          <w:szCs w:val="22"/>
          <w:lang w:eastAsia="es-CL"/>
        </w:rPr>
        <w:t>cuenta la referida plataforma</w:t>
      </w:r>
      <w:r w:rsidR="0081362B">
        <w:rPr>
          <w:rFonts w:ascii="Tahoma" w:hAnsi="Tahoma" w:cs="Tahoma"/>
          <w:noProof/>
          <w:sz w:val="22"/>
          <w:szCs w:val="22"/>
          <w:lang w:eastAsia="es-CL"/>
        </w:rPr>
        <w:t>.</w:t>
      </w:r>
    </w:p>
    <w:p w:rsidR="0081362B" w:rsidRDefault="0081362B" w:rsidP="00A4138C">
      <w:pPr>
        <w:spacing w:line="320" w:lineRule="atLeast"/>
        <w:jc w:val="both"/>
        <w:rPr>
          <w:rFonts w:ascii="Tahoma" w:hAnsi="Tahoma" w:cs="Tahoma"/>
          <w:noProof/>
          <w:sz w:val="22"/>
          <w:szCs w:val="22"/>
          <w:lang w:eastAsia="es-CL"/>
        </w:rPr>
      </w:pPr>
    </w:p>
    <w:p w:rsidR="00D86201" w:rsidRDefault="00D86201" w:rsidP="00937475">
      <w:pPr>
        <w:spacing w:line="320" w:lineRule="atLeast"/>
        <w:jc w:val="both"/>
        <w:rPr>
          <w:rFonts w:ascii="Tahoma" w:hAnsi="Tahoma" w:cs="Tahoma"/>
          <w:noProof/>
          <w:sz w:val="22"/>
          <w:szCs w:val="22"/>
          <w:lang w:eastAsia="es-CL"/>
        </w:rPr>
      </w:pPr>
      <w:r>
        <w:rPr>
          <w:rFonts w:ascii="Tahoma" w:hAnsi="Tahoma" w:cs="Tahoma"/>
          <w:noProof/>
          <w:sz w:val="22"/>
          <w:szCs w:val="22"/>
          <w:lang w:eastAsia="es-CL"/>
        </w:rPr>
        <w:t>Respecto a la revisión de la clasificación arancelaria de las mercancías, y de su valoración deberá tener presente las siguientes consideraciones:</w:t>
      </w:r>
    </w:p>
    <w:p w:rsidR="00D86201" w:rsidRPr="00937475" w:rsidRDefault="00D86201" w:rsidP="00937475">
      <w:pPr>
        <w:spacing w:line="320" w:lineRule="atLeast"/>
        <w:jc w:val="both"/>
        <w:rPr>
          <w:rFonts w:ascii="Tahoma" w:hAnsi="Tahoma" w:cs="Tahoma"/>
          <w:noProof/>
          <w:sz w:val="22"/>
          <w:szCs w:val="22"/>
          <w:lang w:eastAsia="es-CL"/>
        </w:rPr>
      </w:pPr>
    </w:p>
    <w:p w:rsidR="00095AEC" w:rsidRPr="00D86201" w:rsidRDefault="005E1155" w:rsidP="00D86201">
      <w:pPr>
        <w:pStyle w:val="Prrafodelista"/>
        <w:numPr>
          <w:ilvl w:val="3"/>
          <w:numId w:val="1"/>
        </w:numPr>
        <w:ind w:left="426" w:hanging="426"/>
        <w:rPr>
          <w:rFonts w:ascii="Tahoma" w:hAnsi="Tahoma" w:cs="Tahoma"/>
          <w:noProof/>
          <w:sz w:val="22"/>
          <w:szCs w:val="22"/>
          <w:lang w:eastAsia="es-CL"/>
        </w:rPr>
      </w:pPr>
      <w:r w:rsidRPr="00D86201">
        <w:rPr>
          <w:rFonts w:ascii="Tahoma" w:hAnsi="Tahoma" w:cs="Tahoma"/>
          <w:b/>
          <w:bCs/>
          <w:noProof/>
          <w:sz w:val="22"/>
          <w:szCs w:val="22"/>
          <w:lang w:eastAsia="es-CL"/>
        </w:rPr>
        <w:t xml:space="preserve">Consideraciones sobre </w:t>
      </w:r>
      <w:r w:rsidR="00095AEC" w:rsidRPr="00D86201">
        <w:rPr>
          <w:rFonts w:ascii="Tahoma" w:hAnsi="Tahoma" w:cs="Tahoma"/>
          <w:b/>
          <w:bCs/>
          <w:noProof/>
          <w:sz w:val="22"/>
          <w:szCs w:val="22"/>
          <w:lang w:eastAsia="es-CL"/>
        </w:rPr>
        <w:t>la clasificación arancelaria declarada</w:t>
      </w:r>
    </w:p>
    <w:p w:rsidR="00095AEC" w:rsidRDefault="0077138E" w:rsidP="00D86201">
      <w:pPr>
        <w:spacing w:line="320" w:lineRule="atLeast"/>
        <w:ind w:left="426"/>
        <w:jc w:val="both"/>
        <w:rPr>
          <w:rFonts w:ascii="Tahoma" w:hAnsi="Tahoma" w:cs="Tahoma"/>
          <w:noProof/>
          <w:sz w:val="22"/>
          <w:szCs w:val="22"/>
          <w:lang w:eastAsia="es-CL"/>
        </w:rPr>
      </w:pPr>
      <w:r w:rsidRPr="00244242">
        <w:rPr>
          <w:rFonts w:ascii="Tahoma" w:hAnsi="Tahoma" w:cs="Tahoma"/>
          <w:noProof/>
          <w:sz w:val="22"/>
          <w:szCs w:val="22"/>
          <w:lang w:eastAsia="es-CL"/>
        </w:rPr>
        <w:t>Si producto de la revisión,</w:t>
      </w:r>
      <w:r>
        <w:rPr>
          <w:rFonts w:ascii="Tahoma" w:hAnsi="Tahoma" w:cs="Tahoma"/>
          <w:noProof/>
          <w:sz w:val="22"/>
          <w:szCs w:val="22"/>
          <w:lang w:eastAsia="es-CL"/>
        </w:rPr>
        <w:t xml:space="preserve"> se detecta que </w:t>
      </w:r>
      <w:r w:rsidR="00095AEC">
        <w:rPr>
          <w:rFonts w:ascii="Tahoma" w:hAnsi="Tahoma" w:cs="Tahoma"/>
          <w:noProof/>
          <w:sz w:val="22"/>
          <w:szCs w:val="22"/>
          <w:lang w:eastAsia="es-CL"/>
        </w:rPr>
        <w:t>el</w:t>
      </w:r>
      <w:r w:rsidRPr="00244242">
        <w:rPr>
          <w:rFonts w:ascii="Tahoma" w:hAnsi="Tahoma" w:cs="Tahoma"/>
          <w:noProof/>
          <w:sz w:val="22"/>
          <w:szCs w:val="22"/>
          <w:lang w:eastAsia="es-CL"/>
        </w:rPr>
        <w:t xml:space="preserve"> envío</w:t>
      </w:r>
      <w:r w:rsidR="00095AEC">
        <w:rPr>
          <w:rFonts w:ascii="Tahoma" w:hAnsi="Tahoma" w:cs="Tahoma"/>
          <w:noProof/>
          <w:sz w:val="22"/>
          <w:szCs w:val="22"/>
          <w:lang w:eastAsia="es-CL"/>
        </w:rPr>
        <w:t xml:space="preserve"> fue declarado con un código arancelario que no corresponde a</w:t>
      </w:r>
      <w:r w:rsidR="00D86201">
        <w:rPr>
          <w:rFonts w:ascii="Tahoma" w:hAnsi="Tahoma" w:cs="Tahoma"/>
          <w:noProof/>
          <w:sz w:val="22"/>
          <w:szCs w:val="22"/>
          <w:lang w:eastAsia="es-CL"/>
        </w:rPr>
        <w:t>l de</w:t>
      </w:r>
      <w:r w:rsidR="00095AEC">
        <w:rPr>
          <w:rFonts w:ascii="Tahoma" w:hAnsi="Tahoma" w:cs="Tahoma"/>
          <w:noProof/>
          <w:sz w:val="22"/>
          <w:szCs w:val="22"/>
          <w:lang w:eastAsia="es-CL"/>
        </w:rPr>
        <w:t xml:space="preserve"> la mercancía</w:t>
      </w:r>
      <w:r w:rsidR="00D86201">
        <w:rPr>
          <w:rFonts w:ascii="Tahoma" w:hAnsi="Tahoma" w:cs="Tahoma"/>
          <w:noProof/>
          <w:sz w:val="22"/>
          <w:szCs w:val="22"/>
          <w:lang w:eastAsia="es-CL"/>
        </w:rPr>
        <w:t xml:space="preserve"> que se fiscaliza</w:t>
      </w:r>
      <w:r w:rsidRPr="00244242">
        <w:rPr>
          <w:rFonts w:ascii="Tahoma" w:hAnsi="Tahoma" w:cs="Tahoma"/>
          <w:noProof/>
          <w:sz w:val="22"/>
          <w:szCs w:val="22"/>
          <w:lang w:eastAsia="es-CL"/>
        </w:rPr>
        <w:t xml:space="preserve">, </w:t>
      </w:r>
      <w:r w:rsidR="00095AEC">
        <w:rPr>
          <w:rFonts w:ascii="Tahoma" w:hAnsi="Tahoma" w:cs="Tahoma"/>
          <w:noProof/>
          <w:sz w:val="22"/>
          <w:szCs w:val="22"/>
          <w:lang w:eastAsia="es-CL"/>
        </w:rPr>
        <w:t xml:space="preserve">este deberá ser modificado por el funcionario de </w:t>
      </w:r>
      <w:r w:rsidR="00AF0773">
        <w:rPr>
          <w:rFonts w:ascii="Tahoma" w:hAnsi="Tahoma" w:cs="Tahoma"/>
          <w:noProof/>
          <w:sz w:val="22"/>
          <w:szCs w:val="22"/>
          <w:lang w:eastAsia="es-CL"/>
        </w:rPr>
        <w:t>e</w:t>
      </w:r>
      <w:r w:rsidR="003B50B8">
        <w:rPr>
          <w:rFonts w:ascii="Tahoma" w:hAnsi="Tahoma" w:cs="Tahoma"/>
          <w:noProof/>
          <w:sz w:val="22"/>
          <w:szCs w:val="22"/>
          <w:lang w:eastAsia="es-CL"/>
        </w:rPr>
        <w:t>Aduana</w:t>
      </w:r>
      <w:r w:rsidR="00095AEC">
        <w:rPr>
          <w:rFonts w:ascii="Tahoma" w:hAnsi="Tahoma" w:cs="Tahoma"/>
          <w:noProof/>
          <w:sz w:val="22"/>
          <w:szCs w:val="22"/>
          <w:lang w:eastAsia="es-CL"/>
        </w:rPr>
        <w:t xml:space="preserve">, quien además deberá </w:t>
      </w:r>
      <w:r w:rsidR="001546B2">
        <w:rPr>
          <w:rFonts w:ascii="Tahoma" w:hAnsi="Tahoma" w:cs="Tahoma"/>
          <w:noProof/>
          <w:sz w:val="22"/>
          <w:szCs w:val="22"/>
          <w:lang w:eastAsia="es-CL"/>
        </w:rPr>
        <w:t xml:space="preserve">verificar </w:t>
      </w:r>
      <w:r w:rsidR="003B50B8">
        <w:rPr>
          <w:rFonts w:ascii="Tahoma" w:hAnsi="Tahoma" w:cs="Tahoma"/>
          <w:noProof/>
          <w:sz w:val="22"/>
          <w:szCs w:val="22"/>
          <w:lang w:eastAsia="es-CL"/>
        </w:rPr>
        <w:t xml:space="preserve">si </w:t>
      </w:r>
      <w:r w:rsidR="00095AEC">
        <w:rPr>
          <w:rFonts w:ascii="Tahoma" w:hAnsi="Tahoma" w:cs="Tahoma"/>
          <w:noProof/>
          <w:sz w:val="22"/>
          <w:szCs w:val="22"/>
          <w:lang w:eastAsia="es-CL"/>
        </w:rPr>
        <w:t xml:space="preserve">la modificación de aquel dato </w:t>
      </w:r>
      <w:r w:rsidR="003B50B8">
        <w:rPr>
          <w:rFonts w:ascii="Tahoma" w:hAnsi="Tahoma" w:cs="Tahoma"/>
          <w:noProof/>
          <w:sz w:val="22"/>
          <w:szCs w:val="22"/>
          <w:lang w:eastAsia="es-CL"/>
        </w:rPr>
        <w:t xml:space="preserve">tiene </w:t>
      </w:r>
      <w:r w:rsidR="00095AEC">
        <w:rPr>
          <w:rFonts w:ascii="Tahoma" w:hAnsi="Tahoma" w:cs="Tahoma"/>
          <w:noProof/>
          <w:sz w:val="22"/>
          <w:szCs w:val="22"/>
          <w:lang w:eastAsia="es-CL"/>
        </w:rPr>
        <w:t>por consecuencia una diferencia en la liquidación de los gravámenes (ya sea por</w:t>
      </w:r>
      <w:r w:rsidR="00EC7B99">
        <w:rPr>
          <w:rFonts w:ascii="Tahoma" w:hAnsi="Tahoma" w:cs="Tahoma"/>
          <w:noProof/>
          <w:sz w:val="22"/>
          <w:szCs w:val="22"/>
          <w:lang w:eastAsia="es-CL"/>
        </w:rPr>
        <w:t>que le</w:t>
      </w:r>
      <w:r w:rsidR="00095AEC">
        <w:rPr>
          <w:rFonts w:ascii="Tahoma" w:hAnsi="Tahoma" w:cs="Tahoma"/>
          <w:noProof/>
          <w:sz w:val="22"/>
          <w:szCs w:val="22"/>
          <w:lang w:eastAsia="es-CL"/>
        </w:rPr>
        <w:t xml:space="preserve"> corresponde un advalorem diverso al señalado en la </w:t>
      </w:r>
      <w:r w:rsidR="00EC7B99">
        <w:rPr>
          <w:rFonts w:ascii="Tahoma" w:hAnsi="Tahoma" w:cs="Tahoma"/>
          <w:noProof/>
          <w:sz w:val="22"/>
          <w:szCs w:val="22"/>
          <w:lang w:eastAsia="es-CL"/>
        </w:rPr>
        <w:t>DIP</w:t>
      </w:r>
      <w:r w:rsidR="00FA4C28">
        <w:rPr>
          <w:rFonts w:ascii="Tahoma" w:hAnsi="Tahoma" w:cs="Tahoma"/>
          <w:noProof/>
          <w:sz w:val="22"/>
          <w:szCs w:val="22"/>
          <w:lang w:eastAsia="es-CL"/>
        </w:rPr>
        <w:t xml:space="preserve"> </w:t>
      </w:r>
      <w:r w:rsidR="00095AEC">
        <w:rPr>
          <w:rFonts w:ascii="Tahoma" w:hAnsi="Tahoma" w:cs="Tahoma"/>
          <w:noProof/>
          <w:sz w:val="22"/>
          <w:szCs w:val="22"/>
          <w:lang w:eastAsia="es-CL"/>
        </w:rPr>
        <w:t xml:space="preserve">tramitada bajo preferencia arancelaria, o bien, por no haber declarado otro tipo de impuesto </w:t>
      </w:r>
      <w:r w:rsidR="00EC7B99">
        <w:rPr>
          <w:rFonts w:ascii="Tahoma" w:hAnsi="Tahoma" w:cs="Tahoma"/>
          <w:noProof/>
          <w:sz w:val="22"/>
          <w:szCs w:val="22"/>
          <w:lang w:eastAsia="es-CL"/>
        </w:rPr>
        <w:t>y por tanto no fue incluido en la liquidación</w:t>
      </w:r>
      <w:r w:rsidR="00095AEC">
        <w:rPr>
          <w:rFonts w:ascii="Tahoma" w:hAnsi="Tahoma" w:cs="Tahoma"/>
          <w:noProof/>
          <w:sz w:val="22"/>
          <w:szCs w:val="22"/>
          <w:lang w:eastAsia="es-CL"/>
        </w:rPr>
        <w:t xml:space="preserve">). </w:t>
      </w:r>
    </w:p>
    <w:p w:rsidR="00A36938" w:rsidRDefault="00A36938" w:rsidP="00487A57">
      <w:pPr>
        <w:spacing w:line="320" w:lineRule="atLeast"/>
        <w:jc w:val="both"/>
        <w:rPr>
          <w:rFonts w:ascii="Tahoma" w:hAnsi="Tahoma" w:cs="Tahoma"/>
          <w:noProof/>
          <w:sz w:val="22"/>
          <w:szCs w:val="22"/>
          <w:lang w:eastAsia="es-CL"/>
        </w:rPr>
      </w:pPr>
    </w:p>
    <w:p w:rsidR="0077138E" w:rsidRPr="00244242" w:rsidRDefault="00095AEC" w:rsidP="00D86201">
      <w:pPr>
        <w:spacing w:line="320" w:lineRule="atLeast"/>
        <w:ind w:left="426"/>
        <w:jc w:val="both"/>
        <w:rPr>
          <w:rFonts w:ascii="Tahoma" w:hAnsi="Tahoma" w:cs="Tahoma"/>
          <w:noProof/>
          <w:sz w:val="22"/>
          <w:szCs w:val="22"/>
          <w:lang w:eastAsia="es-CL"/>
        </w:rPr>
      </w:pPr>
      <w:r>
        <w:rPr>
          <w:rFonts w:ascii="Tahoma" w:hAnsi="Tahoma" w:cs="Tahoma"/>
          <w:noProof/>
          <w:sz w:val="22"/>
          <w:szCs w:val="22"/>
          <w:lang w:eastAsia="es-CL"/>
        </w:rPr>
        <w:t xml:space="preserve">Del mismo modo, la modificación de la clasificación arancelaria también puede repercutir en la necesidad de tramitar ante otros Servicios Públicos, una certificación, autorización o V°B° dado el uso o la </w:t>
      </w:r>
      <w:r w:rsidR="0077138E" w:rsidRPr="00244242">
        <w:rPr>
          <w:rFonts w:ascii="Tahoma" w:hAnsi="Tahoma" w:cs="Tahoma"/>
          <w:noProof/>
          <w:sz w:val="22"/>
          <w:szCs w:val="22"/>
          <w:lang w:eastAsia="es-CL"/>
        </w:rPr>
        <w:t>naturaleza</w:t>
      </w:r>
      <w:r w:rsidR="0077138E">
        <w:rPr>
          <w:rFonts w:ascii="Tahoma" w:hAnsi="Tahoma" w:cs="Tahoma"/>
          <w:noProof/>
          <w:sz w:val="22"/>
          <w:szCs w:val="22"/>
          <w:lang w:eastAsia="es-CL"/>
        </w:rPr>
        <w:t xml:space="preserve"> </w:t>
      </w:r>
      <w:r>
        <w:rPr>
          <w:rFonts w:ascii="Tahoma" w:hAnsi="Tahoma" w:cs="Tahoma"/>
          <w:noProof/>
          <w:sz w:val="22"/>
          <w:szCs w:val="22"/>
          <w:lang w:eastAsia="es-CL"/>
        </w:rPr>
        <w:t xml:space="preserve">de </w:t>
      </w:r>
      <w:r w:rsidR="003B50B8">
        <w:rPr>
          <w:rFonts w:ascii="Tahoma" w:hAnsi="Tahoma" w:cs="Tahoma"/>
          <w:noProof/>
          <w:sz w:val="22"/>
          <w:szCs w:val="22"/>
          <w:lang w:eastAsia="es-CL"/>
        </w:rPr>
        <w:t xml:space="preserve">dicha </w:t>
      </w:r>
      <w:r>
        <w:rPr>
          <w:rFonts w:ascii="Tahoma" w:hAnsi="Tahoma" w:cs="Tahoma"/>
          <w:noProof/>
          <w:sz w:val="22"/>
          <w:szCs w:val="22"/>
          <w:lang w:eastAsia="es-CL"/>
        </w:rPr>
        <w:t>mercancía</w:t>
      </w:r>
      <w:r w:rsidR="00FA4C28">
        <w:rPr>
          <w:rFonts w:ascii="Tahoma" w:hAnsi="Tahoma" w:cs="Tahoma"/>
          <w:noProof/>
          <w:sz w:val="22"/>
          <w:szCs w:val="22"/>
          <w:lang w:eastAsia="es-CL"/>
        </w:rPr>
        <w:t xml:space="preserve">. En este caso, </w:t>
      </w:r>
      <w:r w:rsidR="00EC7B99">
        <w:rPr>
          <w:rFonts w:ascii="Tahoma" w:hAnsi="Tahoma" w:cs="Tahoma"/>
          <w:noProof/>
          <w:sz w:val="22"/>
          <w:szCs w:val="22"/>
          <w:lang w:eastAsia="es-CL"/>
        </w:rPr>
        <w:t xml:space="preserve">el funcionario deberá solicitar al </w:t>
      </w:r>
      <w:r>
        <w:rPr>
          <w:rFonts w:ascii="Tahoma" w:hAnsi="Tahoma" w:cs="Tahoma"/>
          <w:noProof/>
          <w:sz w:val="22"/>
          <w:szCs w:val="22"/>
          <w:lang w:eastAsia="es-CL"/>
        </w:rPr>
        <w:t>importador</w:t>
      </w:r>
      <w:r w:rsidR="003B50B8">
        <w:rPr>
          <w:rFonts w:ascii="Tahoma" w:hAnsi="Tahoma" w:cs="Tahoma"/>
          <w:noProof/>
          <w:sz w:val="22"/>
          <w:szCs w:val="22"/>
          <w:lang w:eastAsia="es-CL"/>
        </w:rPr>
        <w:t>–</w:t>
      </w:r>
      <w:r w:rsidR="00EC7B99">
        <w:rPr>
          <w:rFonts w:ascii="Tahoma" w:hAnsi="Tahoma" w:cs="Tahoma"/>
          <w:noProof/>
          <w:sz w:val="22"/>
          <w:szCs w:val="22"/>
          <w:lang w:eastAsia="es-CL"/>
        </w:rPr>
        <w:t xml:space="preserve">a través de </w:t>
      </w:r>
      <w:r w:rsidR="00EC7B99" w:rsidRPr="00487A57">
        <w:rPr>
          <w:rFonts w:ascii="Tahoma" w:hAnsi="Tahoma" w:cs="Tahoma"/>
          <w:i/>
          <w:iCs/>
          <w:noProof/>
          <w:sz w:val="22"/>
          <w:szCs w:val="22"/>
          <w:lang w:eastAsia="es-CL"/>
        </w:rPr>
        <w:t>La Plataforma</w:t>
      </w:r>
      <w:r w:rsidR="00EC7B99">
        <w:rPr>
          <w:rFonts w:ascii="Tahoma" w:hAnsi="Tahoma" w:cs="Tahoma"/>
          <w:i/>
          <w:iCs/>
          <w:noProof/>
          <w:sz w:val="22"/>
          <w:szCs w:val="22"/>
          <w:lang w:eastAsia="es-CL"/>
        </w:rPr>
        <w:t>,</w:t>
      </w:r>
      <w:r w:rsidR="00FA4C28">
        <w:rPr>
          <w:rFonts w:ascii="Tahoma" w:hAnsi="Tahoma" w:cs="Tahoma"/>
          <w:noProof/>
          <w:sz w:val="22"/>
          <w:szCs w:val="22"/>
          <w:lang w:eastAsia="es-CL"/>
        </w:rPr>
        <w:t xml:space="preserve"> </w:t>
      </w:r>
      <w:r w:rsidR="003B50B8">
        <w:rPr>
          <w:rFonts w:ascii="Tahoma" w:hAnsi="Tahoma" w:cs="Tahoma"/>
          <w:noProof/>
          <w:sz w:val="22"/>
          <w:szCs w:val="22"/>
          <w:lang w:eastAsia="es-CL"/>
        </w:rPr>
        <w:t xml:space="preserve">y </w:t>
      </w:r>
      <w:r w:rsidR="00FA4C28">
        <w:rPr>
          <w:rFonts w:ascii="Tahoma" w:hAnsi="Tahoma" w:cs="Tahoma"/>
          <w:noProof/>
          <w:sz w:val="22"/>
          <w:szCs w:val="22"/>
          <w:lang w:eastAsia="es-CL"/>
        </w:rPr>
        <w:t xml:space="preserve">bajo el apercibimiento </w:t>
      </w:r>
      <w:r w:rsidR="00EC7B99">
        <w:rPr>
          <w:rFonts w:ascii="Tahoma" w:hAnsi="Tahoma" w:cs="Tahoma"/>
          <w:noProof/>
          <w:sz w:val="22"/>
          <w:szCs w:val="22"/>
          <w:lang w:eastAsia="es-CL"/>
        </w:rPr>
        <w:t>antes señalado</w:t>
      </w:r>
      <w:r w:rsidR="003B50B8">
        <w:rPr>
          <w:rFonts w:ascii="Tahoma" w:hAnsi="Tahoma" w:cs="Tahoma"/>
          <w:noProof/>
          <w:sz w:val="22"/>
          <w:szCs w:val="22"/>
          <w:lang w:eastAsia="es-CL"/>
        </w:rPr>
        <w:t xml:space="preserve">– la presentación del documento correspondiente </w:t>
      </w:r>
      <w:r w:rsidR="00FD1974">
        <w:rPr>
          <w:rFonts w:ascii="Tahoma" w:hAnsi="Tahoma" w:cs="Tahoma"/>
          <w:noProof/>
          <w:sz w:val="22"/>
          <w:szCs w:val="22"/>
          <w:lang w:eastAsia="es-CL"/>
        </w:rPr>
        <w:t>y por tanto, aquel envío</w:t>
      </w:r>
      <w:r w:rsidR="0077138E" w:rsidRPr="00244242">
        <w:rPr>
          <w:rFonts w:ascii="Tahoma" w:hAnsi="Tahoma" w:cs="Tahoma"/>
          <w:noProof/>
          <w:sz w:val="22"/>
          <w:szCs w:val="22"/>
          <w:lang w:eastAsia="es-CL"/>
        </w:rPr>
        <w:t xml:space="preserve"> deberá permanecer depositado en el recinto habilitado a la espera de</w:t>
      </w:r>
      <w:r w:rsidR="00FD1974">
        <w:rPr>
          <w:rFonts w:ascii="Tahoma" w:hAnsi="Tahoma" w:cs="Tahoma"/>
          <w:noProof/>
          <w:sz w:val="22"/>
          <w:szCs w:val="22"/>
          <w:lang w:eastAsia="es-CL"/>
        </w:rPr>
        <w:t xml:space="preserve"> </w:t>
      </w:r>
      <w:r w:rsidR="0077138E" w:rsidRPr="00244242">
        <w:rPr>
          <w:rFonts w:ascii="Tahoma" w:hAnsi="Tahoma" w:cs="Tahoma"/>
          <w:noProof/>
          <w:sz w:val="22"/>
          <w:szCs w:val="22"/>
          <w:lang w:eastAsia="es-CL"/>
        </w:rPr>
        <w:t>l</w:t>
      </w:r>
      <w:r w:rsidR="00FD1974">
        <w:rPr>
          <w:rFonts w:ascii="Tahoma" w:hAnsi="Tahoma" w:cs="Tahoma"/>
          <w:noProof/>
          <w:sz w:val="22"/>
          <w:szCs w:val="22"/>
          <w:lang w:eastAsia="es-CL"/>
        </w:rPr>
        <w:t>a</w:t>
      </w:r>
      <w:r w:rsidR="0077138E" w:rsidRPr="00244242">
        <w:rPr>
          <w:rFonts w:ascii="Tahoma" w:hAnsi="Tahoma" w:cs="Tahoma"/>
          <w:noProof/>
          <w:sz w:val="22"/>
          <w:szCs w:val="22"/>
          <w:lang w:eastAsia="es-CL"/>
        </w:rPr>
        <w:t xml:space="preserve"> </w:t>
      </w:r>
      <w:r w:rsidR="00FD1974">
        <w:rPr>
          <w:rFonts w:ascii="Tahoma" w:hAnsi="Tahoma" w:cs="Tahoma"/>
          <w:noProof/>
          <w:sz w:val="22"/>
          <w:szCs w:val="22"/>
          <w:lang w:eastAsia="es-CL"/>
        </w:rPr>
        <w:t>recepeción de la documentación</w:t>
      </w:r>
      <w:r w:rsidR="003B50B8">
        <w:rPr>
          <w:rFonts w:ascii="Tahoma" w:hAnsi="Tahoma" w:cs="Tahoma"/>
          <w:noProof/>
          <w:sz w:val="22"/>
          <w:szCs w:val="22"/>
          <w:lang w:eastAsia="es-CL"/>
        </w:rPr>
        <w:t>, toda vez que, e</w:t>
      </w:r>
      <w:r w:rsidR="00EC7B99">
        <w:rPr>
          <w:rFonts w:ascii="Tahoma" w:hAnsi="Tahoma" w:cs="Tahoma"/>
          <w:noProof/>
          <w:sz w:val="22"/>
          <w:szCs w:val="22"/>
          <w:lang w:eastAsia="es-CL"/>
        </w:rPr>
        <w:t xml:space="preserve">n ningún caso las mercancías </w:t>
      </w:r>
      <w:r w:rsidR="003B50B8">
        <w:rPr>
          <w:rFonts w:ascii="Tahoma" w:hAnsi="Tahoma" w:cs="Tahoma"/>
          <w:noProof/>
          <w:sz w:val="22"/>
          <w:szCs w:val="22"/>
          <w:lang w:eastAsia="es-CL"/>
        </w:rPr>
        <w:t>objeto de control de otros Servicios Públicos</w:t>
      </w:r>
      <w:r w:rsidR="00487A57">
        <w:rPr>
          <w:rFonts w:ascii="Tahoma" w:hAnsi="Tahoma" w:cs="Tahoma"/>
          <w:noProof/>
          <w:sz w:val="22"/>
          <w:szCs w:val="22"/>
          <w:lang w:eastAsia="es-CL"/>
        </w:rPr>
        <w:t>,</w:t>
      </w:r>
      <w:r w:rsidR="00EC7B99">
        <w:rPr>
          <w:rFonts w:ascii="Tahoma" w:hAnsi="Tahoma" w:cs="Tahoma"/>
          <w:noProof/>
          <w:sz w:val="22"/>
          <w:szCs w:val="22"/>
          <w:lang w:eastAsia="es-CL"/>
        </w:rPr>
        <w:t xml:space="preserve"> podrán </w:t>
      </w:r>
      <w:r w:rsidR="00E51002">
        <w:rPr>
          <w:rFonts w:ascii="Tahoma" w:hAnsi="Tahoma" w:cs="Tahoma"/>
          <w:noProof/>
          <w:sz w:val="22"/>
          <w:szCs w:val="22"/>
          <w:lang w:eastAsia="es-CL"/>
        </w:rPr>
        <w:t>ser despachada</w:t>
      </w:r>
      <w:r w:rsidR="00EC7B99">
        <w:rPr>
          <w:rFonts w:ascii="Tahoma" w:hAnsi="Tahoma" w:cs="Tahoma"/>
          <w:noProof/>
          <w:sz w:val="22"/>
          <w:szCs w:val="22"/>
          <w:lang w:eastAsia="es-CL"/>
        </w:rPr>
        <w:t>s</w:t>
      </w:r>
      <w:r w:rsidR="00E51002">
        <w:rPr>
          <w:rFonts w:ascii="Tahoma" w:hAnsi="Tahoma" w:cs="Tahoma"/>
          <w:noProof/>
          <w:sz w:val="22"/>
          <w:szCs w:val="22"/>
          <w:lang w:eastAsia="es-CL"/>
        </w:rPr>
        <w:t xml:space="preserve"> sin haber dado </w:t>
      </w:r>
      <w:r w:rsidR="00487A57">
        <w:rPr>
          <w:rFonts w:ascii="Tahoma" w:hAnsi="Tahoma" w:cs="Tahoma"/>
          <w:noProof/>
          <w:sz w:val="22"/>
          <w:szCs w:val="22"/>
          <w:lang w:eastAsia="es-CL"/>
        </w:rPr>
        <w:t xml:space="preserve">pleno </w:t>
      </w:r>
      <w:r w:rsidR="00E51002">
        <w:rPr>
          <w:rFonts w:ascii="Tahoma" w:hAnsi="Tahoma" w:cs="Tahoma"/>
          <w:noProof/>
          <w:sz w:val="22"/>
          <w:szCs w:val="22"/>
          <w:lang w:eastAsia="es-CL"/>
        </w:rPr>
        <w:t xml:space="preserve">cumplimiento </w:t>
      </w:r>
      <w:r w:rsidR="00487A57">
        <w:rPr>
          <w:rFonts w:ascii="Tahoma" w:hAnsi="Tahoma" w:cs="Tahoma"/>
          <w:noProof/>
          <w:sz w:val="22"/>
          <w:szCs w:val="22"/>
          <w:lang w:eastAsia="es-CL"/>
        </w:rPr>
        <w:t>a</w:t>
      </w:r>
      <w:r w:rsidR="00E51002">
        <w:rPr>
          <w:rFonts w:ascii="Tahoma" w:hAnsi="Tahoma" w:cs="Tahoma"/>
          <w:noProof/>
          <w:sz w:val="22"/>
          <w:szCs w:val="22"/>
          <w:lang w:eastAsia="es-CL"/>
        </w:rPr>
        <w:t xml:space="preserve"> </w:t>
      </w:r>
      <w:r w:rsidR="00487A57">
        <w:rPr>
          <w:rFonts w:ascii="Tahoma" w:hAnsi="Tahoma" w:cs="Tahoma"/>
          <w:noProof/>
          <w:sz w:val="22"/>
          <w:szCs w:val="22"/>
          <w:lang w:eastAsia="es-CL"/>
        </w:rPr>
        <w:t xml:space="preserve">la </w:t>
      </w:r>
      <w:r w:rsidR="00E51002">
        <w:rPr>
          <w:rFonts w:ascii="Tahoma" w:hAnsi="Tahoma" w:cs="Tahoma"/>
          <w:noProof/>
          <w:sz w:val="22"/>
          <w:szCs w:val="22"/>
          <w:lang w:eastAsia="es-CL"/>
        </w:rPr>
        <w:t>solicitud</w:t>
      </w:r>
      <w:r w:rsidR="00487A57">
        <w:rPr>
          <w:rFonts w:ascii="Tahoma" w:hAnsi="Tahoma" w:cs="Tahoma"/>
          <w:noProof/>
          <w:sz w:val="22"/>
          <w:szCs w:val="22"/>
          <w:lang w:eastAsia="es-CL"/>
        </w:rPr>
        <w:t xml:space="preserve"> de presentación de </w:t>
      </w:r>
      <w:r w:rsidR="003B50B8">
        <w:rPr>
          <w:rFonts w:ascii="Tahoma" w:hAnsi="Tahoma" w:cs="Tahoma"/>
          <w:noProof/>
          <w:sz w:val="22"/>
          <w:szCs w:val="22"/>
          <w:lang w:eastAsia="es-CL"/>
        </w:rPr>
        <w:t xml:space="preserve">este tipo de </w:t>
      </w:r>
      <w:r w:rsidR="00487A57">
        <w:rPr>
          <w:rFonts w:ascii="Tahoma" w:hAnsi="Tahoma" w:cs="Tahoma"/>
          <w:noProof/>
          <w:sz w:val="22"/>
          <w:szCs w:val="22"/>
          <w:lang w:eastAsia="es-CL"/>
        </w:rPr>
        <w:t>antecedentes ante Aduana</w:t>
      </w:r>
      <w:r w:rsidR="0077138E" w:rsidRPr="00244242">
        <w:rPr>
          <w:rFonts w:ascii="Tahoma" w:hAnsi="Tahoma" w:cs="Tahoma"/>
          <w:noProof/>
          <w:sz w:val="22"/>
          <w:szCs w:val="22"/>
          <w:lang w:eastAsia="es-CL"/>
        </w:rPr>
        <w:t>.</w:t>
      </w:r>
    </w:p>
    <w:p w:rsidR="00847583" w:rsidRDefault="00847583" w:rsidP="002C78F1">
      <w:pPr>
        <w:pStyle w:val="Prrafodelista"/>
        <w:spacing w:line="320" w:lineRule="atLeast"/>
        <w:ind w:left="1224"/>
        <w:jc w:val="both"/>
        <w:rPr>
          <w:rFonts w:ascii="Tahoma" w:hAnsi="Tahoma" w:cs="Tahoma"/>
          <w:noProof/>
          <w:sz w:val="22"/>
          <w:szCs w:val="22"/>
          <w:lang w:eastAsia="es-CL"/>
        </w:rPr>
      </w:pPr>
    </w:p>
    <w:p w:rsidR="0003294F" w:rsidRPr="003B50B8" w:rsidRDefault="005E1155" w:rsidP="003B50B8">
      <w:pPr>
        <w:pStyle w:val="Prrafodelista"/>
        <w:numPr>
          <w:ilvl w:val="3"/>
          <w:numId w:val="1"/>
        </w:numPr>
        <w:ind w:left="426" w:hanging="426"/>
        <w:rPr>
          <w:rFonts w:ascii="Tahoma" w:hAnsi="Tahoma" w:cs="Tahoma"/>
          <w:b/>
          <w:noProof/>
          <w:sz w:val="22"/>
          <w:szCs w:val="22"/>
          <w:lang w:eastAsia="es-CL"/>
        </w:rPr>
      </w:pPr>
      <w:r w:rsidRPr="003B50B8">
        <w:rPr>
          <w:rFonts w:ascii="Tahoma" w:hAnsi="Tahoma" w:cs="Tahoma"/>
          <w:b/>
          <w:noProof/>
          <w:sz w:val="22"/>
          <w:szCs w:val="22"/>
          <w:lang w:eastAsia="es-CL"/>
        </w:rPr>
        <w:t xml:space="preserve">Consideraciones sobre </w:t>
      </w:r>
      <w:r w:rsidR="00FD1974" w:rsidRPr="003B50B8">
        <w:rPr>
          <w:rFonts w:ascii="Tahoma" w:hAnsi="Tahoma" w:cs="Tahoma"/>
          <w:b/>
          <w:noProof/>
          <w:sz w:val="22"/>
          <w:szCs w:val="22"/>
          <w:lang w:eastAsia="es-CL"/>
        </w:rPr>
        <w:t>la</w:t>
      </w:r>
      <w:r w:rsidR="0003294F" w:rsidRPr="003B50B8">
        <w:rPr>
          <w:rFonts w:ascii="Tahoma" w:hAnsi="Tahoma" w:cs="Tahoma"/>
          <w:b/>
          <w:noProof/>
          <w:sz w:val="22"/>
          <w:szCs w:val="22"/>
          <w:lang w:eastAsia="es-CL"/>
        </w:rPr>
        <w:t xml:space="preserve"> valoración del envío</w:t>
      </w:r>
      <w:r w:rsidR="00FD1974" w:rsidRPr="003B50B8">
        <w:rPr>
          <w:rFonts w:ascii="Tahoma" w:hAnsi="Tahoma" w:cs="Tahoma"/>
          <w:b/>
          <w:noProof/>
          <w:sz w:val="22"/>
          <w:szCs w:val="22"/>
          <w:lang w:eastAsia="es-CL"/>
        </w:rPr>
        <w:t>:</w:t>
      </w:r>
    </w:p>
    <w:p w:rsidR="0003294F" w:rsidRDefault="00FD1974" w:rsidP="003B50B8">
      <w:pPr>
        <w:spacing w:line="320" w:lineRule="atLeast"/>
        <w:ind w:left="426"/>
        <w:jc w:val="both"/>
        <w:rPr>
          <w:rFonts w:ascii="Tahoma" w:hAnsi="Tahoma" w:cs="Tahoma"/>
          <w:noProof/>
          <w:sz w:val="22"/>
          <w:szCs w:val="22"/>
          <w:lang w:eastAsia="es-CL"/>
        </w:rPr>
      </w:pPr>
      <w:r>
        <w:rPr>
          <w:rFonts w:ascii="Tahoma" w:hAnsi="Tahoma" w:cs="Tahoma"/>
          <w:noProof/>
          <w:sz w:val="22"/>
          <w:szCs w:val="22"/>
          <w:lang w:eastAsia="es-CL"/>
        </w:rPr>
        <w:t xml:space="preserve">El funcionario también deberá prestar especial atención a la valoración de las mercancías declaradas, para </w:t>
      </w:r>
      <w:r w:rsidRPr="003B50B8">
        <w:rPr>
          <w:rFonts w:ascii="Tahoma" w:hAnsi="Tahoma" w:cs="Tahoma"/>
          <w:noProof/>
          <w:sz w:val="22"/>
          <w:szCs w:val="22"/>
          <w:lang w:eastAsia="es-CL"/>
        </w:rPr>
        <w:t>lo cual podrá estar a lo dispuesto</w:t>
      </w:r>
      <w:r>
        <w:rPr>
          <w:rFonts w:ascii="Tahoma" w:hAnsi="Tahoma" w:cs="Tahoma"/>
          <w:noProof/>
          <w:sz w:val="22"/>
          <w:szCs w:val="22"/>
          <w:lang w:eastAsia="es-CL"/>
        </w:rPr>
        <w:t xml:space="preserve"> en el numeral 2.5 del Capítulo II</w:t>
      </w:r>
      <w:r w:rsidR="0071723E">
        <w:rPr>
          <w:rFonts w:ascii="Tahoma" w:hAnsi="Tahoma" w:cs="Tahoma"/>
          <w:noProof/>
          <w:sz w:val="22"/>
          <w:szCs w:val="22"/>
          <w:lang w:eastAsia="es-CL"/>
        </w:rPr>
        <w:t xml:space="preserve"> relativo a la </w:t>
      </w:r>
      <w:r w:rsidR="003B50B8">
        <w:rPr>
          <w:rFonts w:ascii="Tahoma" w:hAnsi="Tahoma" w:cs="Tahoma"/>
          <w:noProof/>
          <w:sz w:val="22"/>
          <w:szCs w:val="22"/>
          <w:lang w:eastAsia="es-CL"/>
        </w:rPr>
        <w:t xml:space="preserve">verificación </w:t>
      </w:r>
      <w:r w:rsidR="0071723E">
        <w:rPr>
          <w:rFonts w:ascii="Tahoma" w:hAnsi="Tahoma" w:cs="Tahoma"/>
          <w:noProof/>
          <w:sz w:val="22"/>
          <w:szCs w:val="22"/>
          <w:lang w:eastAsia="es-CL"/>
        </w:rPr>
        <w:t>y comprobación de la exactitud de lo declarado, conforme a</w:t>
      </w:r>
      <w:r w:rsidR="003B50B8">
        <w:rPr>
          <w:rFonts w:ascii="Tahoma" w:hAnsi="Tahoma" w:cs="Tahoma"/>
          <w:noProof/>
          <w:sz w:val="22"/>
          <w:szCs w:val="22"/>
          <w:lang w:eastAsia="es-CL"/>
        </w:rPr>
        <w:t xml:space="preserve"> </w:t>
      </w:r>
      <w:r w:rsidR="0071723E">
        <w:rPr>
          <w:rFonts w:ascii="Tahoma" w:hAnsi="Tahoma" w:cs="Tahoma"/>
          <w:noProof/>
          <w:sz w:val="22"/>
          <w:szCs w:val="22"/>
          <w:lang w:eastAsia="es-CL"/>
        </w:rPr>
        <w:t>l</w:t>
      </w:r>
      <w:r w:rsidR="003B50B8">
        <w:rPr>
          <w:rFonts w:ascii="Tahoma" w:hAnsi="Tahoma" w:cs="Tahoma"/>
          <w:noProof/>
          <w:sz w:val="22"/>
          <w:szCs w:val="22"/>
          <w:lang w:eastAsia="es-CL"/>
        </w:rPr>
        <w:t>o</w:t>
      </w:r>
      <w:r w:rsidR="0071723E">
        <w:rPr>
          <w:rFonts w:ascii="Tahoma" w:hAnsi="Tahoma" w:cs="Tahoma"/>
          <w:noProof/>
          <w:sz w:val="22"/>
          <w:szCs w:val="22"/>
          <w:lang w:eastAsia="es-CL"/>
        </w:rPr>
        <w:t xml:space="preserve"> cual, el artículo 17 del Acuerdo del valor dispone que, n</w:t>
      </w:r>
      <w:r w:rsidR="00C27D27">
        <w:rPr>
          <w:rFonts w:ascii="Tahoma" w:hAnsi="Tahoma" w:cs="Tahoma"/>
          <w:noProof/>
          <w:sz w:val="22"/>
          <w:szCs w:val="22"/>
          <w:lang w:eastAsia="es-CL"/>
        </w:rPr>
        <w:t>i</w:t>
      </w:r>
      <w:r w:rsidR="0071723E">
        <w:rPr>
          <w:rFonts w:ascii="Tahoma" w:hAnsi="Tahoma" w:cs="Tahoma"/>
          <w:noProof/>
          <w:sz w:val="22"/>
          <w:szCs w:val="22"/>
          <w:lang w:eastAsia="es-CL"/>
        </w:rPr>
        <w:t>nguna norma podrá interpretarse en un sentido que restrinja o ponga en duda las facultades de Aduana para comprobar la veracidad o la exactitud de toda la información, documento o declaración presentados a efectos de valoración de Aduana</w:t>
      </w:r>
      <w:r>
        <w:rPr>
          <w:rFonts w:ascii="Tahoma" w:hAnsi="Tahoma" w:cs="Tahoma"/>
          <w:noProof/>
          <w:sz w:val="22"/>
          <w:szCs w:val="22"/>
          <w:lang w:eastAsia="es-CL"/>
        </w:rPr>
        <w:t>.</w:t>
      </w:r>
    </w:p>
    <w:p w:rsidR="00FD1974" w:rsidRDefault="00FD1974" w:rsidP="003B50B8">
      <w:pPr>
        <w:spacing w:line="320" w:lineRule="atLeast"/>
        <w:ind w:left="426"/>
        <w:jc w:val="both"/>
        <w:rPr>
          <w:rFonts w:ascii="Tahoma" w:hAnsi="Tahoma" w:cs="Tahoma"/>
          <w:noProof/>
          <w:sz w:val="22"/>
          <w:szCs w:val="22"/>
          <w:lang w:eastAsia="es-CL"/>
        </w:rPr>
      </w:pPr>
    </w:p>
    <w:p w:rsidR="00FD1974" w:rsidRPr="002C78F1" w:rsidRDefault="00FD1974" w:rsidP="003B50B8">
      <w:pPr>
        <w:spacing w:line="320" w:lineRule="atLeast"/>
        <w:ind w:left="426"/>
        <w:jc w:val="both"/>
        <w:rPr>
          <w:rFonts w:ascii="Tahoma" w:hAnsi="Tahoma" w:cs="Tahoma"/>
          <w:noProof/>
          <w:sz w:val="22"/>
          <w:szCs w:val="22"/>
          <w:lang w:eastAsia="es-CL"/>
        </w:rPr>
      </w:pPr>
      <w:r>
        <w:rPr>
          <w:rFonts w:ascii="Tahoma" w:hAnsi="Tahoma" w:cs="Tahoma"/>
          <w:noProof/>
          <w:sz w:val="22"/>
          <w:szCs w:val="22"/>
          <w:lang w:eastAsia="es-CL"/>
        </w:rPr>
        <w:t>En caso que el funcionario</w:t>
      </w:r>
      <w:r w:rsidR="001546B2">
        <w:rPr>
          <w:rFonts w:ascii="Tahoma" w:hAnsi="Tahoma" w:cs="Tahoma"/>
          <w:noProof/>
          <w:sz w:val="22"/>
          <w:szCs w:val="22"/>
          <w:lang w:eastAsia="es-CL"/>
        </w:rPr>
        <w:t xml:space="preserve"> de Aduana</w:t>
      </w:r>
      <w:r w:rsidR="00C27D27">
        <w:rPr>
          <w:rFonts w:ascii="Tahoma" w:hAnsi="Tahoma" w:cs="Tahoma"/>
          <w:noProof/>
          <w:sz w:val="22"/>
          <w:szCs w:val="22"/>
          <w:lang w:eastAsia="es-CL"/>
        </w:rPr>
        <w:t>, luego de haber recibido –</w:t>
      </w:r>
      <w:r w:rsidR="003B50B8" w:rsidRPr="003B50B8">
        <w:rPr>
          <w:rFonts w:ascii="Tahoma" w:hAnsi="Tahoma" w:cs="Tahoma"/>
          <w:noProof/>
          <w:sz w:val="22"/>
          <w:szCs w:val="22"/>
          <w:lang w:eastAsia="es-CL"/>
        </w:rPr>
        <w:t xml:space="preserve"> </w:t>
      </w:r>
      <w:r w:rsidR="003B50B8">
        <w:rPr>
          <w:rFonts w:ascii="Tahoma" w:hAnsi="Tahoma" w:cs="Tahoma"/>
          <w:noProof/>
          <w:sz w:val="22"/>
          <w:szCs w:val="22"/>
          <w:lang w:eastAsia="es-CL"/>
        </w:rPr>
        <w:t>en forma</w:t>
      </w:r>
      <w:r w:rsidR="003B50B8" w:rsidDel="003B50B8">
        <w:rPr>
          <w:rFonts w:ascii="Tahoma" w:hAnsi="Tahoma" w:cs="Tahoma"/>
          <w:noProof/>
          <w:sz w:val="22"/>
          <w:szCs w:val="22"/>
          <w:lang w:eastAsia="es-CL"/>
        </w:rPr>
        <w:t xml:space="preserve"> </w:t>
      </w:r>
      <w:r w:rsidR="003B50B8">
        <w:rPr>
          <w:rFonts w:ascii="Tahoma" w:hAnsi="Tahoma" w:cs="Tahoma"/>
          <w:noProof/>
          <w:sz w:val="22"/>
          <w:szCs w:val="22"/>
          <w:lang w:eastAsia="es-CL"/>
        </w:rPr>
        <w:t xml:space="preserve">y dentro de </w:t>
      </w:r>
      <w:r w:rsidR="00C27D27">
        <w:rPr>
          <w:rFonts w:ascii="Tahoma" w:hAnsi="Tahoma" w:cs="Tahoma"/>
          <w:noProof/>
          <w:sz w:val="22"/>
          <w:szCs w:val="22"/>
          <w:lang w:eastAsia="es-CL"/>
        </w:rPr>
        <w:t xml:space="preserve">plazo– la información </w:t>
      </w:r>
      <w:r w:rsidR="003B50B8">
        <w:rPr>
          <w:rFonts w:ascii="Tahoma" w:hAnsi="Tahoma" w:cs="Tahoma"/>
          <w:noProof/>
          <w:sz w:val="22"/>
          <w:szCs w:val="22"/>
          <w:lang w:eastAsia="es-CL"/>
        </w:rPr>
        <w:t>solicitada sobre</w:t>
      </w:r>
      <w:r w:rsidR="001546B2">
        <w:rPr>
          <w:rFonts w:ascii="Tahoma" w:hAnsi="Tahoma" w:cs="Tahoma"/>
          <w:noProof/>
          <w:sz w:val="22"/>
          <w:szCs w:val="22"/>
          <w:lang w:eastAsia="es-CL"/>
        </w:rPr>
        <w:t xml:space="preserve"> la valoración de la mercancía</w:t>
      </w:r>
      <w:r w:rsidR="00C27D27">
        <w:rPr>
          <w:rFonts w:ascii="Tahoma" w:hAnsi="Tahoma" w:cs="Tahoma"/>
          <w:noProof/>
          <w:sz w:val="22"/>
          <w:szCs w:val="22"/>
          <w:lang w:eastAsia="es-CL"/>
        </w:rPr>
        <w:t xml:space="preserve">, </w:t>
      </w:r>
      <w:r w:rsidR="003B50B8">
        <w:rPr>
          <w:rFonts w:ascii="Tahoma" w:hAnsi="Tahoma" w:cs="Tahoma"/>
          <w:noProof/>
          <w:sz w:val="22"/>
          <w:szCs w:val="22"/>
          <w:lang w:eastAsia="es-CL"/>
        </w:rPr>
        <w:t xml:space="preserve">y, aún así persista en su </w:t>
      </w:r>
      <w:r w:rsidR="00C27D27">
        <w:rPr>
          <w:rFonts w:ascii="Tahoma" w:hAnsi="Tahoma" w:cs="Tahoma"/>
          <w:noProof/>
          <w:sz w:val="22"/>
          <w:szCs w:val="22"/>
          <w:lang w:eastAsia="es-CL"/>
        </w:rPr>
        <w:t xml:space="preserve">cuestionamiento al </w:t>
      </w:r>
      <w:r>
        <w:rPr>
          <w:rFonts w:ascii="Tahoma" w:hAnsi="Tahoma" w:cs="Tahoma"/>
          <w:noProof/>
          <w:sz w:val="22"/>
          <w:szCs w:val="22"/>
          <w:lang w:eastAsia="es-CL"/>
        </w:rPr>
        <w:t>valor declarado</w:t>
      </w:r>
      <w:r w:rsidR="007F6478">
        <w:rPr>
          <w:rFonts w:ascii="Tahoma" w:hAnsi="Tahoma" w:cs="Tahoma"/>
          <w:noProof/>
          <w:sz w:val="22"/>
          <w:szCs w:val="22"/>
          <w:lang w:eastAsia="es-CL"/>
        </w:rPr>
        <w:t xml:space="preserve">, </w:t>
      </w:r>
      <w:r>
        <w:rPr>
          <w:rFonts w:ascii="Tahoma" w:hAnsi="Tahoma" w:cs="Tahoma"/>
          <w:noProof/>
          <w:sz w:val="22"/>
          <w:szCs w:val="22"/>
          <w:lang w:eastAsia="es-CL"/>
        </w:rPr>
        <w:t xml:space="preserve">podrá </w:t>
      </w:r>
      <w:r w:rsidR="00C27D27">
        <w:rPr>
          <w:rFonts w:ascii="Tahoma" w:hAnsi="Tahoma" w:cs="Tahoma"/>
          <w:noProof/>
          <w:sz w:val="22"/>
          <w:szCs w:val="22"/>
          <w:lang w:eastAsia="es-CL"/>
        </w:rPr>
        <w:t>hacer aplicación de lo dispuesto</w:t>
      </w:r>
      <w:r>
        <w:rPr>
          <w:rFonts w:ascii="Tahoma" w:hAnsi="Tahoma" w:cs="Tahoma"/>
          <w:noProof/>
          <w:sz w:val="22"/>
          <w:szCs w:val="22"/>
          <w:lang w:eastAsia="es-CL"/>
        </w:rPr>
        <w:t xml:space="preserve"> en el numeral 3 del Capítulo II</w:t>
      </w:r>
      <w:r w:rsidR="003E7D16">
        <w:rPr>
          <w:rFonts w:ascii="Tahoma" w:hAnsi="Tahoma" w:cs="Tahoma"/>
          <w:noProof/>
          <w:sz w:val="22"/>
          <w:szCs w:val="22"/>
          <w:lang w:eastAsia="es-CL"/>
        </w:rPr>
        <w:t xml:space="preserve">, </w:t>
      </w:r>
      <w:r>
        <w:rPr>
          <w:rFonts w:ascii="Tahoma" w:hAnsi="Tahoma" w:cs="Tahoma"/>
          <w:noProof/>
          <w:sz w:val="22"/>
          <w:szCs w:val="22"/>
          <w:lang w:eastAsia="es-CL"/>
        </w:rPr>
        <w:t xml:space="preserve">respecto a los </w:t>
      </w:r>
      <w:r w:rsidR="0071723E">
        <w:rPr>
          <w:rFonts w:ascii="Tahoma" w:hAnsi="Tahoma" w:cs="Tahoma"/>
          <w:noProof/>
          <w:sz w:val="22"/>
          <w:szCs w:val="22"/>
          <w:lang w:eastAsia="es-CL"/>
        </w:rPr>
        <w:t>“M</w:t>
      </w:r>
      <w:r>
        <w:rPr>
          <w:rFonts w:ascii="Tahoma" w:hAnsi="Tahoma" w:cs="Tahoma"/>
          <w:noProof/>
          <w:sz w:val="22"/>
          <w:szCs w:val="22"/>
          <w:lang w:eastAsia="es-CL"/>
        </w:rPr>
        <w:t xml:space="preserve">étodos </w:t>
      </w:r>
      <w:r w:rsidR="0071723E">
        <w:rPr>
          <w:rFonts w:ascii="Tahoma" w:hAnsi="Tahoma" w:cs="Tahoma"/>
          <w:noProof/>
          <w:sz w:val="22"/>
          <w:szCs w:val="22"/>
          <w:lang w:eastAsia="es-CL"/>
        </w:rPr>
        <w:t xml:space="preserve">o criterios </w:t>
      </w:r>
      <w:r>
        <w:rPr>
          <w:rFonts w:ascii="Tahoma" w:hAnsi="Tahoma" w:cs="Tahoma"/>
          <w:noProof/>
          <w:sz w:val="22"/>
          <w:szCs w:val="22"/>
          <w:lang w:eastAsia="es-CL"/>
        </w:rPr>
        <w:t xml:space="preserve">de valoración </w:t>
      </w:r>
      <w:r w:rsidR="0071723E">
        <w:rPr>
          <w:rFonts w:ascii="Tahoma" w:hAnsi="Tahoma" w:cs="Tahoma"/>
          <w:noProof/>
          <w:sz w:val="22"/>
          <w:szCs w:val="22"/>
          <w:lang w:eastAsia="es-CL"/>
        </w:rPr>
        <w:t>y aplicación sucesiva”.</w:t>
      </w:r>
      <w:r>
        <w:rPr>
          <w:rFonts w:ascii="Tahoma" w:hAnsi="Tahoma" w:cs="Tahoma"/>
          <w:noProof/>
          <w:sz w:val="22"/>
          <w:szCs w:val="22"/>
          <w:lang w:eastAsia="es-CL"/>
        </w:rPr>
        <w:t xml:space="preserve"> </w:t>
      </w:r>
    </w:p>
    <w:p w:rsidR="00FD1974" w:rsidRDefault="00FD1974" w:rsidP="003B50B8">
      <w:pPr>
        <w:spacing w:line="320" w:lineRule="atLeast"/>
        <w:ind w:left="426"/>
        <w:jc w:val="both"/>
        <w:rPr>
          <w:rFonts w:ascii="Tahoma" w:hAnsi="Tahoma" w:cs="Tahoma"/>
          <w:noProof/>
          <w:sz w:val="22"/>
          <w:szCs w:val="22"/>
          <w:lang w:eastAsia="es-CL"/>
        </w:rPr>
      </w:pPr>
    </w:p>
    <w:p w:rsidR="0003294F" w:rsidRPr="002C78F1" w:rsidRDefault="0071723E" w:rsidP="003B50B8">
      <w:pPr>
        <w:spacing w:line="320" w:lineRule="atLeast"/>
        <w:ind w:left="426"/>
        <w:jc w:val="both"/>
        <w:rPr>
          <w:rFonts w:ascii="Tahoma" w:hAnsi="Tahoma" w:cs="Tahoma"/>
          <w:noProof/>
          <w:sz w:val="22"/>
          <w:szCs w:val="22"/>
          <w:lang w:eastAsia="es-CL"/>
        </w:rPr>
      </w:pPr>
      <w:r>
        <w:rPr>
          <w:rFonts w:ascii="Tahoma" w:hAnsi="Tahoma" w:cs="Tahoma"/>
          <w:noProof/>
          <w:sz w:val="22"/>
          <w:szCs w:val="22"/>
          <w:lang w:eastAsia="es-CL"/>
        </w:rPr>
        <w:t>Si</w:t>
      </w:r>
      <w:r w:rsidR="00C27D27">
        <w:rPr>
          <w:rFonts w:ascii="Tahoma" w:hAnsi="Tahoma" w:cs="Tahoma"/>
          <w:noProof/>
          <w:sz w:val="22"/>
          <w:szCs w:val="22"/>
          <w:lang w:eastAsia="es-CL"/>
        </w:rPr>
        <w:t xml:space="preserve"> por el contrario,</w:t>
      </w:r>
      <w:r>
        <w:rPr>
          <w:rFonts w:ascii="Tahoma" w:hAnsi="Tahoma" w:cs="Tahoma"/>
          <w:noProof/>
          <w:sz w:val="22"/>
          <w:szCs w:val="22"/>
          <w:lang w:eastAsia="es-CL"/>
        </w:rPr>
        <w:t xml:space="preserve"> del resultado del aforo, se observa que la mercancia se encuentra correctamente valorada, el funcionario aceptará la liquidación</w:t>
      </w:r>
      <w:r w:rsidR="003B50B8">
        <w:rPr>
          <w:rFonts w:ascii="Tahoma" w:hAnsi="Tahoma" w:cs="Tahoma"/>
          <w:noProof/>
          <w:sz w:val="22"/>
          <w:szCs w:val="22"/>
          <w:lang w:eastAsia="es-CL"/>
        </w:rPr>
        <w:t xml:space="preserve"> señalada en el sistema</w:t>
      </w:r>
      <w:r w:rsidR="00487A57">
        <w:rPr>
          <w:rFonts w:ascii="Tahoma" w:hAnsi="Tahoma" w:cs="Tahoma"/>
          <w:noProof/>
          <w:sz w:val="22"/>
          <w:szCs w:val="22"/>
          <w:lang w:eastAsia="es-CL"/>
        </w:rPr>
        <w:t>, dejando constancia de su conformidad en la HTE</w:t>
      </w:r>
      <w:r w:rsidR="00C27D27">
        <w:rPr>
          <w:rFonts w:ascii="Tahoma" w:hAnsi="Tahoma" w:cs="Tahoma"/>
          <w:noProof/>
          <w:sz w:val="22"/>
          <w:szCs w:val="22"/>
          <w:lang w:eastAsia="es-CL"/>
        </w:rPr>
        <w:t>.</w:t>
      </w:r>
      <w:r w:rsidR="00C27D27" w:rsidRPr="002C78F1" w:rsidDel="00C27D27">
        <w:rPr>
          <w:rFonts w:ascii="Tahoma" w:hAnsi="Tahoma" w:cs="Tahoma"/>
          <w:noProof/>
          <w:sz w:val="22"/>
          <w:szCs w:val="22"/>
          <w:lang w:eastAsia="es-CL"/>
        </w:rPr>
        <w:t xml:space="preserve"> </w:t>
      </w:r>
    </w:p>
    <w:p w:rsidR="0003294F" w:rsidRDefault="0003294F" w:rsidP="003B50B8">
      <w:pPr>
        <w:spacing w:line="320" w:lineRule="atLeast"/>
        <w:ind w:left="426"/>
        <w:jc w:val="both"/>
        <w:rPr>
          <w:rFonts w:ascii="Tahoma" w:hAnsi="Tahoma" w:cs="Tahoma"/>
          <w:noProof/>
          <w:sz w:val="22"/>
          <w:szCs w:val="22"/>
          <w:lang w:eastAsia="es-CL"/>
        </w:rPr>
      </w:pPr>
    </w:p>
    <w:p w:rsidR="0003294F" w:rsidRDefault="00D86201" w:rsidP="00D86201">
      <w:pPr>
        <w:pStyle w:val="Prrafodelista"/>
        <w:spacing w:line="320" w:lineRule="atLeast"/>
        <w:ind w:left="0"/>
        <w:jc w:val="both"/>
        <w:rPr>
          <w:rFonts w:ascii="Tahoma" w:hAnsi="Tahoma" w:cs="Tahoma"/>
          <w:noProof/>
          <w:sz w:val="22"/>
          <w:szCs w:val="22"/>
          <w:lang w:eastAsia="es-CL"/>
        </w:rPr>
      </w:pPr>
      <w:r w:rsidRPr="00D86201">
        <w:rPr>
          <w:rFonts w:ascii="Tahoma" w:hAnsi="Tahoma" w:cs="Tahoma"/>
          <w:noProof/>
          <w:sz w:val="22"/>
          <w:szCs w:val="22"/>
          <w:lang w:eastAsia="es-CL"/>
        </w:rPr>
        <w:t xml:space="preserve">En </w:t>
      </w:r>
      <w:r>
        <w:rPr>
          <w:rFonts w:ascii="Tahoma" w:hAnsi="Tahoma" w:cs="Tahoma"/>
          <w:noProof/>
          <w:sz w:val="22"/>
          <w:szCs w:val="22"/>
          <w:lang w:eastAsia="es-CL"/>
        </w:rPr>
        <w:t xml:space="preserve">todo </w:t>
      </w:r>
      <w:r w:rsidRPr="00D86201">
        <w:rPr>
          <w:rFonts w:ascii="Tahoma" w:hAnsi="Tahoma" w:cs="Tahoma"/>
          <w:noProof/>
          <w:sz w:val="22"/>
          <w:szCs w:val="22"/>
          <w:lang w:eastAsia="es-CL"/>
        </w:rPr>
        <w:t>lo demás, se deberá estar a lo dispuesto en el  numeral 5.2 del Título I.</w:t>
      </w:r>
    </w:p>
    <w:p w:rsidR="004611C8" w:rsidRDefault="004611C8" w:rsidP="00A36938">
      <w:pPr>
        <w:pStyle w:val="Prrafodelista"/>
        <w:spacing w:line="320" w:lineRule="atLeast"/>
        <w:ind w:left="1224"/>
        <w:jc w:val="both"/>
        <w:rPr>
          <w:rFonts w:ascii="Tahoma" w:hAnsi="Tahoma" w:cs="Tahoma"/>
          <w:noProof/>
          <w:sz w:val="22"/>
          <w:szCs w:val="22"/>
          <w:lang w:eastAsia="es-CL"/>
        </w:rPr>
      </w:pPr>
    </w:p>
    <w:p w:rsidR="004553B7" w:rsidRDefault="004553B7" w:rsidP="00A36938">
      <w:pPr>
        <w:pStyle w:val="Prrafodelista"/>
        <w:spacing w:line="320" w:lineRule="atLeast"/>
        <w:ind w:left="1224"/>
        <w:jc w:val="both"/>
        <w:rPr>
          <w:rFonts w:ascii="Tahoma" w:hAnsi="Tahoma" w:cs="Tahoma"/>
          <w:noProof/>
          <w:sz w:val="22"/>
          <w:szCs w:val="22"/>
          <w:lang w:eastAsia="es-CL"/>
        </w:rPr>
      </w:pPr>
    </w:p>
    <w:p w:rsidR="004611C8" w:rsidRPr="004553B7" w:rsidRDefault="004553B7" w:rsidP="004553B7">
      <w:pPr>
        <w:rPr>
          <w:rFonts w:ascii="Tahoma" w:hAnsi="Tahoma" w:cs="Tahoma"/>
          <w:b/>
          <w:noProof/>
          <w:sz w:val="22"/>
          <w:szCs w:val="22"/>
          <w:lang w:eastAsia="es-CL"/>
        </w:rPr>
      </w:pPr>
      <w:r>
        <w:rPr>
          <w:rFonts w:ascii="Tahoma" w:hAnsi="Tahoma" w:cs="Tahoma"/>
          <w:b/>
          <w:noProof/>
          <w:sz w:val="22"/>
          <w:szCs w:val="22"/>
          <w:lang w:eastAsia="es-CL"/>
        </w:rPr>
        <w:t xml:space="preserve">A.2. </w:t>
      </w:r>
      <w:r w:rsidR="004611C8" w:rsidRPr="004553B7">
        <w:rPr>
          <w:rFonts w:ascii="Tahoma" w:hAnsi="Tahoma" w:cs="Tahoma"/>
          <w:b/>
          <w:noProof/>
          <w:sz w:val="22"/>
          <w:szCs w:val="22"/>
          <w:lang w:eastAsia="es-CL"/>
        </w:rPr>
        <w:t xml:space="preserve">RETIRO DE LOS ENVÍOS POSTALES </w:t>
      </w:r>
    </w:p>
    <w:p w:rsidR="005D49EA" w:rsidRDefault="005D49EA" w:rsidP="00A335F1">
      <w:pPr>
        <w:spacing w:line="320" w:lineRule="atLeast"/>
        <w:jc w:val="both"/>
        <w:rPr>
          <w:rFonts w:ascii="Tahoma" w:hAnsi="Tahoma" w:cs="Tahoma"/>
          <w:noProof/>
          <w:sz w:val="22"/>
          <w:szCs w:val="22"/>
          <w:lang w:eastAsia="es-CL"/>
        </w:rPr>
      </w:pPr>
    </w:p>
    <w:p w:rsidR="004611C8" w:rsidRPr="004611C8" w:rsidRDefault="004611C8" w:rsidP="00A335F1">
      <w:pPr>
        <w:spacing w:line="320" w:lineRule="atLeast"/>
        <w:jc w:val="both"/>
        <w:rPr>
          <w:rFonts w:ascii="Tahoma" w:hAnsi="Tahoma" w:cs="Tahoma"/>
          <w:noProof/>
          <w:sz w:val="22"/>
          <w:szCs w:val="22"/>
          <w:lang w:eastAsia="es-CL"/>
        </w:rPr>
      </w:pPr>
      <w:r>
        <w:rPr>
          <w:rFonts w:ascii="Tahoma" w:hAnsi="Tahoma" w:cs="Tahoma"/>
          <w:noProof/>
          <w:sz w:val="22"/>
          <w:szCs w:val="22"/>
          <w:lang w:eastAsia="es-CL"/>
        </w:rPr>
        <w:t>Una vez finalizado el proceso de fiscalización a los envíos postales</w:t>
      </w:r>
      <w:r w:rsidR="004553B7">
        <w:rPr>
          <w:rFonts w:ascii="Tahoma" w:hAnsi="Tahoma" w:cs="Tahoma"/>
          <w:noProof/>
          <w:sz w:val="22"/>
          <w:szCs w:val="22"/>
          <w:lang w:eastAsia="es-CL"/>
        </w:rPr>
        <w:t xml:space="preserve"> tramitados con DIP</w:t>
      </w:r>
      <w:r>
        <w:rPr>
          <w:rFonts w:ascii="Tahoma" w:hAnsi="Tahoma" w:cs="Tahoma"/>
          <w:noProof/>
          <w:sz w:val="22"/>
          <w:szCs w:val="22"/>
          <w:lang w:eastAsia="es-CL"/>
        </w:rPr>
        <w:t>, y separadas aquellas</w:t>
      </w:r>
      <w:r w:rsidR="004553B7">
        <w:rPr>
          <w:rFonts w:ascii="Tahoma" w:hAnsi="Tahoma" w:cs="Tahoma"/>
          <w:noProof/>
          <w:sz w:val="22"/>
          <w:szCs w:val="22"/>
          <w:lang w:eastAsia="es-CL"/>
        </w:rPr>
        <w:t xml:space="preserve"> mercancías –</w:t>
      </w:r>
      <w:r>
        <w:rPr>
          <w:rFonts w:ascii="Tahoma" w:hAnsi="Tahoma" w:cs="Tahoma"/>
          <w:noProof/>
          <w:sz w:val="22"/>
          <w:szCs w:val="22"/>
          <w:lang w:eastAsia="es-CL"/>
        </w:rPr>
        <w:t>que</w:t>
      </w:r>
      <w:r w:rsidR="004553B7">
        <w:rPr>
          <w:rFonts w:ascii="Tahoma" w:hAnsi="Tahoma" w:cs="Tahoma"/>
          <w:noProof/>
          <w:sz w:val="22"/>
          <w:szCs w:val="22"/>
          <w:lang w:eastAsia="es-CL"/>
        </w:rPr>
        <w:t xml:space="preserve"> como consecuencua del referido proceso–</w:t>
      </w:r>
      <w:r>
        <w:rPr>
          <w:rFonts w:ascii="Tahoma" w:hAnsi="Tahoma" w:cs="Tahoma"/>
          <w:noProof/>
          <w:sz w:val="22"/>
          <w:szCs w:val="22"/>
          <w:lang w:eastAsia="es-CL"/>
        </w:rPr>
        <w:t xml:space="preserve"> serán objeto de pago de gravámenes, se podr</w:t>
      </w:r>
      <w:r w:rsidR="003E7D16">
        <w:rPr>
          <w:rFonts w:ascii="Tahoma" w:hAnsi="Tahoma" w:cs="Tahoma"/>
          <w:noProof/>
          <w:sz w:val="22"/>
          <w:szCs w:val="22"/>
          <w:lang w:eastAsia="es-CL"/>
        </w:rPr>
        <w:t>á</w:t>
      </w:r>
      <w:r>
        <w:rPr>
          <w:rFonts w:ascii="Tahoma" w:hAnsi="Tahoma" w:cs="Tahoma"/>
          <w:noProof/>
          <w:sz w:val="22"/>
          <w:szCs w:val="22"/>
          <w:lang w:eastAsia="es-CL"/>
        </w:rPr>
        <w:t>n distinguir los siguientes</w:t>
      </w:r>
      <w:r w:rsidRPr="004611C8">
        <w:rPr>
          <w:rFonts w:ascii="Tahoma" w:hAnsi="Tahoma" w:cs="Tahoma"/>
          <w:noProof/>
          <w:sz w:val="22"/>
          <w:szCs w:val="22"/>
          <w:lang w:eastAsia="es-CL"/>
        </w:rPr>
        <w:t xml:space="preserve"> estados, junto al procedimiento que corresponde aplicar:</w:t>
      </w:r>
    </w:p>
    <w:p w:rsidR="004611C8" w:rsidRPr="004611C8" w:rsidRDefault="004611C8" w:rsidP="00A335F1">
      <w:pPr>
        <w:spacing w:line="320" w:lineRule="atLeast"/>
        <w:jc w:val="both"/>
        <w:rPr>
          <w:rFonts w:ascii="Tahoma" w:hAnsi="Tahoma" w:cs="Tahoma"/>
          <w:noProof/>
          <w:sz w:val="22"/>
          <w:szCs w:val="22"/>
          <w:lang w:eastAsia="es-CL"/>
        </w:rPr>
      </w:pPr>
    </w:p>
    <w:p w:rsidR="004611C8" w:rsidRPr="004553B7" w:rsidRDefault="004553B7" w:rsidP="004553B7">
      <w:pPr>
        <w:spacing w:line="320" w:lineRule="atLeast"/>
        <w:ind w:left="709" w:hanging="709"/>
        <w:jc w:val="both"/>
        <w:rPr>
          <w:rFonts w:ascii="Tahoma" w:hAnsi="Tahoma" w:cs="Tahoma"/>
          <w:b/>
          <w:bCs/>
          <w:noProof/>
          <w:sz w:val="22"/>
          <w:szCs w:val="22"/>
          <w:lang w:eastAsia="es-CL"/>
        </w:rPr>
      </w:pPr>
      <w:r>
        <w:rPr>
          <w:rFonts w:ascii="Tahoma" w:hAnsi="Tahoma" w:cs="Tahoma"/>
          <w:b/>
          <w:bCs/>
          <w:noProof/>
          <w:sz w:val="22"/>
          <w:szCs w:val="22"/>
          <w:lang w:eastAsia="es-CL"/>
        </w:rPr>
        <w:t xml:space="preserve">A.2.1. </w:t>
      </w:r>
      <w:r w:rsidR="004611C8" w:rsidRPr="004553B7">
        <w:rPr>
          <w:rFonts w:ascii="Tahoma" w:hAnsi="Tahoma" w:cs="Tahoma"/>
          <w:b/>
          <w:bCs/>
          <w:noProof/>
          <w:sz w:val="22"/>
          <w:szCs w:val="22"/>
          <w:lang w:eastAsia="es-CL"/>
        </w:rPr>
        <w:t>Mercancías que luego de haber sido escaneadas quedaron a disposición de correos:</w:t>
      </w:r>
    </w:p>
    <w:p w:rsidR="004611C8" w:rsidRDefault="004611C8" w:rsidP="004553B7">
      <w:pPr>
        <w:spacing w:line="320" w:lineRule="atLeast"/>
        <w:ind w:left="709"/>
        <w:jc w:val="both"/>
        <w:rPr>
          <w:rFonts w:ascii="Tahoma" w:hAnsi="Tahoma" w:cs="Tahoma"/>
          <w:noProof/>
          <w:sz w:val="22"/>
          <w:szCs w:val="22"/>
          <w:lang w:eastAsia="es-CL"/>
        </w:rPr>
      </w:pPr>
      <w:r>
        <w:rPr>
          <w:rFonts w:ascii="Tahoma" w:hAnsi="Tahoma" w:cs="Tahoma"/>
          <w:noProof/>
          <w:sz w:val="22"/>
          <w:szCs w:val="22"/>
          <w:lang w:eastAsia="es-CL"/>
        </w:rPr>
        <w:t>Corrrespondiendo</w:t>
      </w:r>
      <w:r w:rsidRPr="004611C8">
        <w:rPr>
          <w:rFonts w:ascii="Tahoma" w:hAnsi="Tahoma" w:cs="Tahoma"/>
          <w:noProof/>
          <w:sz w:val="22"/>
          <w:szCs w:val="22"/>
          <w:lang w:eastAsia="es-CL"/>
        </w:rPr>
        <w:t xml:space="preserve"> a aquell</w:t>
      </w:r>
      <w:r w:rsidR="0032081A">
        <w:rPr>
          <w:rFonts w:ascii="Tahoma" w:hAnsi="Tahoma" w:cs="Tahoma"/>
          <w:noProof/>
          <w:sz w:val="22"/>
          <w:szCs w:val="22"/>
          <w:lang w:eastAsia="es-CL"/>
        </w:rPr>
        <w:t>o</w:t>
      </w:r>
      <w:r w:rsidRPr="004611C8">
        <w:rPr>
          <w:rFonts w:ascii="Tahoma" w:hAnsi="Tahoma" w:cs="Tahoma"/>
          <w:noProof/>
          <w:sz w:val="22"/>
          <w:szCs w:val="22"/>
          <w:lang w:eastAsia="es-CL"/>
        </w:rPr>
        <w:t>s</w:t>
      </w:r>
      <w:r w:rsidR="0032081A">
        <w:rPr>
          <w:rFonts w:ascii="Tahoma" w:hAnsi="Tahoma" w:cs="Tahoma"/>
          <w:noProof/>
          <w:sz w:val="22"/>
          <w:szCs w:val="22"/>
          <w:lang w:eastAsia="es-CL"/>
        </w:rPr>
        <w:t xml:space="preserve"> envíos que luego de </w:t>
      </w:r>
      <w:r w:rsidR="004553B7">
        <w:rPr>
          <w:rFonts w:ascii="Tahoma" w:hAnsi="Tahoma" w:cs="Tahoma"/>
          <w:noProof/>
          <w:sz w:val="22"/>
          <w:szCs w:val="22"/>
          <w:lang w:eastAsia="es-CL"/>
        </w:rPr>
        <w:t xml:space="preserve">finalizada la </w:t>
      </w:r>
      <w:r w:rsidR="0032081A">
        <w:rPr>
          <w:rFonts w:ascii="Tahoma" w:hAnsi="Tahoma" w:cs="Tahoma"/>
          <w:noProof/>
          <w:sz w:val="22"/>
          <w:szCs w:val="22"/>
          <w:lang w:eastAsia="es-CL"/>
        </w:rPr>
        <w:t xml:space="preserve">revisión mediante escaner, </w:t>
      </w:r>
      <w:r w:rsidR="004553B7">
        <w:rPr>
          <w:rFonts w:ascii="Tahoma" w:hAnsi="Tahoma" w:cs="Tahoma"/>
          <w:noProof/>
          <w:sz w:val="22"/>
          <w:szCs w:val="22"/>
          <w:lang w:eastAsia="es-CL"/>
        </w:rPr>
        <w:t xml:space="preserve">quedan en estado de ser puestos a disposición de los importadores o destinatarios por parte de Correos de Chile, ya </w:t>
      </w:r>
      <w:r w:rsidRPr="004611C8">
        <w:rPr>
          <w:rFonts w:ascii="Tahoma" w:hAnsi="Tahoma" w:cs="Tahoma"/>
          <w:noProof/>
          <w:sz w:val="22"/>
          <w:szCs w:val="22"/>
          <w:lang w:eastAsia="es-CL"/>
        </w:rPr>
        <w:t xml:space="preserve">que </w:t>
      </w:r>
      <w:r w:rsidR="004553B7">
        <w:rPr>
          <w:rFonts w:ascii="Tahoma" w:hAnsi="Tahoma" w:cs="Tahoma"/>
          <w:noProof/>
          <w:sz w:val="22"/>
          <w:szCs w:val="22"/>
          <w:lang w:eastAsia="es-CL"/>
        </w:rPr>
        <w:t>su importación no ocasionó</w:t>
      </w:r>
      <w:r w:rsidRPr="004611C8">
        <w:rPr>
          <w:rFonts w:ascii="Tahoma" w:hAnsi="Tahoma" w:cs="Tahoma"/>
          <w:noProof/>
          <w:sz w:val="22"/>
          <w:szCs w:val="22"/>
          <w:lang w:eastAsia="es-CL"/>
        </w:rPr>
        <w:t xml:space="preserve"> pago de </w:t>
      </w:r>
      <w:r>
        <w:rPr>
          <w:rFonts w:ascii="Tahoma" w:hAnsi="Tahoma" w:cs="Tahoma"/>
          <w:noProof/>
          <w:sz w:val="22"/>
          <w:szCs w:val="22"/>
          <w:lang w:eastAsia="es-CL"/>
        </w:rPr>
        <w:t>gravámenes</w:t>
      </w:r>
      <w:r w:rsidR="0032081A">
        <w:rPr>
          <w:rFonts w:ascii="Tahoma" w:hAnsi="Tahoma" w:cs="Tahoma"/>
          <w:noProof/>
          <w:sz w:val="22"/>
          <w:szCs w:val="22"/>
          <w:lang w:eastAsia="es-CL"/>
        </w:rPr>
        <w:t>.</w:t>
      </w:r>
      <w:r w:rsidRPr="004611C8">
        <w:rPr>
          <w:rFonts w:ascii="Tahoma" w:hAnsi="Tahoma" w:cs="Tahoma"/>
          <w:noProof/>
          <w:sz w:val="22"/>
          <w:szCs w:val="22"/>
          <w:lang w:eastAsia="es-CL"/>
        </w:rPr>
        <w:t xml:space="preserve"> </w:t>
      </w:r>
      <w:r w:rsidR="004553B7">
        <w:rPr>
          <w:rFonts w:ascii="Tahoma" w:hAnsi="Tahoma" w:cs="Tahoma"/>
          <w:noProof/>
          <w:sz w:val="22"/>
          <w:szCs w:val="22"/>
          <w:lang w:eastAsia="es-CL"/>
        </w:rPr>
        <w:t>Para estos efectos</w:t>
      </w:r>
      <w:r w:rsidRPr="004611C8">
        <w:rPr>
          <w:rFonts w:ascii="Tahoma" w:hAnsi="Tahoma" w:cs="Tahoma"/>
          <w:noProof/>
          <w:sz w:val="22"/>
          <w:szCs w:val="22"/>
          <w:lang w:eastAsia="es-CL"/>
        </w:rPr>
        <w:t xml:space="preserve">, se deberá estar a lo dispuesto en el numeral </w:t>
      </w:r>
      <w:r w:rsidR="004553B7">
        <w:rPr>
          <w:rFonts w:ascii="Tahoma" w:hAnsi="Tahoma" w:cs="Tahoma"/>
          <w:noProof/>
          <w:sz w:val="22"/>
          <w:szCs w:val="22"/>
          <w:lang w:eastAsia="es-CL"/>
        </w:rPr>
        <w:t>6 letra b)</w:t>
      </w:r>
      <w:r w:rsidR="004553B7" w:rsidRPr="004611C8">
        <w:rPr>
          <w:rFonts w:ascii="Tahoma" w:hAnsi="Tahoma" w:cs="Tahoma"/>
          <w:noProof/>
          <w:sz w:val="22"/>
          <w:szCs w:val="22"/>
          <w:lang w:eastAsia="es-CL"/>
        </w:rPr>
        <w:t xml:space="preserve"> </w:t>
      </w:r>
      <w:r w:rsidRPr="004611C8">
        <w:rPr>
          <w:rFonts w:ascii="Tahoma" w:hAnsi="Tahoma" w:cs="Tahoma"/>
          <w:noProof/>
          <w:sz w:val="22"/>
          <w:szCs w:val="22"/>
          <w:lang w:eastAsia="es-CL"/>
        </w:rPr>
        <w:t>del Título I.</w:t>
      </w:r>
    </w:p>
    <w:p w:rsidR="00AF0773" w:rsidRDefault="00AF0773" w:rsidP="004553B7">
      <w:pPr>
        <w:spacing w:line="320" w:lineRule="atLeast"/>
        <w:ind w:left="709"/>
        <w:jc w:val="both"/>
        <w:rPr>
          <w:rFonts w:ascii="Tahoma" w:hAnsi="Tahoma" w:cs="Tahoma"/>
          <w:noProof/>
          <w:sz w:val="22"/>
          <w:szCs w:val="22"/>
          <w:lang w:eastAsia="es-CL"/>
        </w:rPr>
      </w:pPr>
    </w:p>
    <w:p w:rsidR="00AF0773" w:rsidRPr="004611C8" w:rsidRDefault="00AF0773" w:rsidP="004553B7">
      <w:pPr>
        <w:spacing w:line="320" w:lineRule="atLeast"/>
        <w:ind w:left="709"/>
        <w:jc w:val="both"/>
        <w:rPr>
          <w:rFonts w:ascii="Tahoma" w:hAnsi="Tahoma" w:cs="Tahoma"/>
          <w:noProof/>
          <w:sz w:val="22"/>
          <w:szCs w:val="22"/>
          <w:lang w:eastAsia="es-CL"/>
        </w:rPr>
      </w:pPr>
    </w:p>
    <w:p w:rsidR="004611C8" w:rsidRPr="004611C8" w:rsidRDefault="004611C8" w:rsidP="00A335F1">
      <w:pPr>
        <w:spacing w:line="320" w:lineRule="atLeast"/>
        <w:jc w:val="both"/>
        <w:rPr>
          <w:rFonts w:ascii="Tahoma" w:hAnsi="Tahoma" w:cs="Tahoma"/>
          <w:noProof/>
          <w:sz w:val="22"/>
          <w:szCs w:val="22"/>
          <w:lang w:eastAsia="es-CL"/>
        </w:rPr>
      </w:pPr>
    </w:p>
    <w:p w:rsidR="004611C8" w:rsidRPr="00C9425F" w:rsidRDefault="00C9425F" w:rsidP="00C9425F">
      <w:pPr>
        <w:spacing w:line="320" w:lineRule="atLeast"/>
        <w:jc w:val="both"/>
        <w:rPr>
          <w:rFonts w:ascii="Tahoma" w:hAnsi="Tahoma" w:cs="Tahoma"/>
          <w:b/>
          <w:bCs/>
          <w:noProof/>
          <w:sz w:val="22"/>
          <w:szCs w:val="22"/>
          <w:lang w:eastAsia="es-CL"/>
        </w:rPr>
      </w:pPr>
      <w:r>
        <w:rPr>
          <w:rFonts w:ascii="Tahoma" w:hAnsi="Tahoma" w:cs="Tahoma"/>
          <w:b/>
          <w:bCs/>
          <w:noProof/>
          <w:sz w:val="22"/>
          <w:szCs w:val="22"/>
          <w:lang w:eastAsia="es-CL"/>
        </w:rPr>
        <w:t xml:space="preserve">A.2.2. </w:t>
      </w:r>
      <w:r w:rsidR="004611C8" w:rsidRPr="00C9425F">
        <w:rPr>
          <w:rFonts w:ascii="Tahoma" w:hAnsi="Tahoma" w:cs="Tahoma"/>
          <w:b/>
          <w:bCs/>
          <w:noProof/>
          <w:sz w:val="22"/>
          <w:szCs w:val="22"/>
          <w:lang w:eastAsia="es-CL"/>
        </w:rPr>
        <w:t>Mercancías que fueron objeto de aforo:</w:t>
      </w:r>
    </w:p>
    <w:p w:rsidR="004611C8" w:rsidRDefault="004611C8" w:rsidP="00C9425F">
      <w:pPr>
        <w:spacing w:line="320" w:lineRule="atLeast"/>
        <w:ind w:left="709"/>
        <w:jc w:val="both"/>
        <w:rPr>
          <w:rFonts w:ascii="Tahoma" w:hAnsi="Tahoma" w:cs="Tahoma"/>
          <w:noProof/>
          <w:sz w:val="22"/>
          <w:szCs w:val="22"/>
          <w:lang w:eastAsia="es-CL"/>
        </w:rPr>
      </w:pPr>
      <w:r w:rsidRPr="004611C8">
        <w:rPr>
          <w:rFonts w:ascii="Tahoma" w:hAnsi="Tahoma" w:cs="Tahoma"/>
          <w:noProof/>
          <w:sz w:val="22"/>
          <w:szCs w:val="22"/>
          <w:lang w:eastAsia="es-CL"/>
        </w:rPr>
        <w:t>Dentro de las cuales existen dos subcategorías dependiendo de las marcas asignadas luego de finalizado el aforo:</w:t>
      </w:r>
    </w:p>
    <w:p w:rsidR="00DD7A6F" w:rsidRPr="004611C8" w:rsidRDefault="00DD7A6F" w:rsidP="00A335F1">
      <w:pPr>
        <w:spacing w:line="320" w:lineRule="atLeast"/>
        <w:jc w:val="both"/>
        <w:rPr>
          <w:rFonts w:ascii="Tahoma" w:hAnsi="Tahoma" w:cs="Tahoma"/>
          <w:noProof/>
          <w:sz w:val="22"/>
          <w:szCs w:val="22"/>
          <w:lang w:eastAsia="es-CL"/>
        </w:rPr>
      </w:pPr>
    </w:p>
    <w:p w:rsidR="004611C8" w:rsidRPr="00C9425F" w:rsidRDefault="004611C8" w:rsidP="00575B29">
      <w:pPr>
        <w:pStyle w:val="Prrafodelista"/>
        <w:numPr>
          <w:ilvl w:val="0"/>
          <w:numId w:val="26"/>
        </w:numPr>
        <w:spacing w:line="320" w:lineRule="atLeast"/>
        <w:jc w:val="both"/>
        <w:rPr>
          <w:rFonts w:ascii="Tahoma" w:hAnsi="Tahoma" w:cs="Tahoma"/>
          <w:noProof/>
          <w:sz w:val="22"/>
          <w:szCs w:val="22"/>
          <w:lang w:eastAsia="es-CL"/>
        </w:rPr>
      </w:pPr>
      <w:r w:rsidRPr="00C9425F">
        <w:rPr>
          <w:rFonts w:ascii="Tahoma" w:hAnsi="Tahoma" w:cs="Tahoma"/>
          <w:b/>
          <w:bCs/>
          <w:noProof/>
          <w:sz w:val="22"/>
          <w:szCs w:val="22"/>
          <w:lang w:eastAsia="es-CL"/>
        </w:rPr>
        <w:t>Mercancías que no causan pago de derechos e impuestos</w:t>
      </w:r>
      <w:r w:rsidRPr="00C9425F">
        <w:rPr>
          <w:rFonts w:ascii="Tahoma" w:hAnsi="Tahoma" w:cs="Tahoma"/>
          <w:noProof/>
          <w:sz w:val="22"/>
          <w:szCs w:val="22"/>
          <w:lang w:eastAsia="es-CL"/>
        </w:rPr>
        <w:t xml:space="preserve">: Aquellas que una vez finalizado el aforo con resultado conforme, </w:t>
      </w:r>
      <w:r w:rsidR="00C9425F" w:rsidRPr="00C9425F">
        <w:rPr>
          <w:rFonts w:ascii="Tahoma" w:hAnsi="Tahoma" w:cs="Tahoma"/>
          <w:noProof/>
          <w:sz w:val="22"/>
          <w:szCs w:val="22"/>
          <w:lang w:eastAsia="es-CL"/>
        </w:rPr>
        <w:t xml:space="preserve"> quedan en estado de ser puestos a disposición de los importadores o destinatarios por parte de Correos de Chile</w:t>
      </w:r>
      <w:r w:rsidR="00C9425F">
        <w:rPr>
          <w:rFonts w:ascii="Tahoma" w:hAnsi="Tahoma" w:cs="Tahoma"/>
          <w:noProof/>
          <w:sz w:val="22"/>
          <w:szCs w:val="22"/>
          <w:lang w:eastAsia="es-CL"/>
        </w:rPr>
        <w:t>,</w:t>
      </w:r>
      <w:r w:rsidR="00C9425F" w:rsidRPr="00C9425F">
        <w:rPr>
          <w:rFonts w:ascii="Tahoma" w:hAnsi="Tahoma" w:cs="Tahoma"/>
          <w:noProof/>
          <w:sz w:val="22"/>
          <w:szCs w:val="22"/>
          <w:lang w:eastAsia="es-CL"/>
        </w:rPr>
        <w:t xml:space="preserve"> ya que su importación no ocasionó pago de gravámenes. Para estos efectos, se deberá estar a lo dispuesto en el numeral 6 letra b) del Título I.</w:t>
      </w:r>
    </w:p>
    <w:p w:rsidR="00A335F1" w:rsidRPr="00A335F1" w:rsidRDefault="00A335F1" w:rsidP="00C9425F">
      <w:pPr>
        <w:pStyle w:val="Prrafodelista"/>
        <w:spacing w:line="320" w:lineRule="atLeast"/>
        <w:ind w:left="0"/>
        <w:jc w:val="both"/>
        <w:rPr>
          <w:rFonts w:ascii="Tahoma" w:hAnsi="Tahoma" w:cs="Tahoma"/>
          <w:noProof/>
          <w:sz w:val="22"/>
          <w:szCs w:val="22"/>
          <w:lang w:eastAsia="es-CL"/>
        </w:rPr>
      </w:pPr>
    </w:p>
    <w:p w:rsidR="004611C8" w:rsidRPr="00C9425F" w:rsidRDefault="004611C8" w:rsidP="00575B29">
      <w:pPr>
        <w:pStyle w:val="Prrafodelista"/>
        <w:numPr>
          <w:ilvl w:val="0"/>
          <w:numId w:val="26"/>
        </w:numPr>
        <w:spacing w:line="320" w:lineRule="atLeast"/>
        <w:jc w:val="both"/>
        <w:rPr>
          <w:rFonts w:ascii="Tahoma" w:hAnsi="Tahoma" w:cs="Tahoma"/>
          <w:noProof/>
          <w:sz w:val="22"/>
          <w:szCs w:val="22"/>
          <w:lang w:eastAsia="es-CL"/>
        </w:rPr>
      </w:pPr>
      <w:r w:rsidRPr="00C9425F">
        <w:rPr>
          <w:rFonts w:ascii="Tahoma" w:hAnsi="Tahoma" w:cs="Tahoma"/>
          <w:b/>
          <w:bCs/>
          <w:noProof/>
          <w:sz w:val="22"/>
          <w:szCs w:val="22"/>
          <w:lang w:eastAsia="es-CL"/>
        </w:rPr>
        <w:t>Mercancías que causan pago de derechos e impuestos</w:t>
      </w:r>
      <w:r w:rsidRPr="00C9425F">
        <w:rPr>
          <w:rFonts w:ascii="Tahoma" w:hAnsi="Tahoma" w:cs="Tahoma"/>
          <w:noProof/>
          <w:sz w:val="22"/>
          <w:szCs w:val="22"/>
          <w:lang w:eastAsia="es-CL"/>
        </w:rPr>
        <w:t xml:space="preserve">: Aquellas que una vez finalizado el aforo con resultado conforme, </w:t>
      </w:r>
      <w:r w:rsidR="00F95168" w:rsidRPr="00C9425F">
        <w:rPr>
          <w:rFonts w:ascii="Tahoma" w:hAnsi="Tahoma" w:cs="Tahoma"/>
          <w:noProof/>
          <w:sz w:val="22"/>
          <w:szCs w:val="22"/>
          <w:lang w:eastAsia="es-CL"/>
        </w:rPr>
        <w:t xml:space="preserve">se les asignó un estado de validación en la </w:t>
      </w:r>
      <w:r w:rsidR="00C9425F">
        <w:rPr>
          <w:rFonts w:ascii="Tahoma" w:hAnsi="Tahoma" w:cs="Tahoma"/>
          <w:noProof/>
          <w:sz w:val="22"/>
          <w:szCs w:val="22"/>
          <w:lang w:eastAsia="es-CL"/>
        </w:rPr>
        <w:t>HTE</w:t>
      </w:r>
      <w:r w:rsidR="00F95168" w:rsidRPr="00C9425F">
        <w:rPr>
          <w:rFonts w:ascii="Tahoma" w:hAnsi="Tahoma" w:cs="Tahoma"/>
          <w:noProof/>
          <w:sz w:val="22"/>
          <w:szCs w:val="22"/>
          <w:lang w:eastAsia="es-CL"/>
        </w:rPr>
        <w:t xml:space="preserve"> y por tanto quedan </w:t>
      </w:r>
      <w:r w:rsidRPr="00C9425F">
        <w:rPr>
          <w:rFonts w:ascii="Tahoma" w:hAnsi="Tahoma" w:cs="Tahoma"/>
          <w:noProof/>
          <w:sz w:val="22"/>
          <w:szCs w:val="22"/>
          <w:lang w:eastAsia="es-CL"/>
        </w:rPr>
        <w:t xml:space="preserve">pendiente de pago. Respecto de estas mercancías, su entrega se encuentra condicionada a la acreditación del pago de la liquidación de los gravámenes causados por su importación. Por tanto, una vez finalizada su fiscalización se disponibilizará el botón de pago por medio de </w:t>
      </w:r>
      <w:r w:rsidRPr="00C9425F">
        <w:rPr>
          <w:rFonts w:ascii="Tahoma" w:hAnsi="Tahoma" w:cs="Tahoma"/>
          <w:i/>
          <w:iCs/>
          <w:noProof/>
          <w:sz w:val="22"/>
          <w:szCs w:val="22"/>
          <w:lang w:eastAsia="es-CL"/>
        </w:rPr>
        <w:t>La Plataforma</w:t>
      </w:r>
      <w:r w:rsidRPr="00C9425F">
        <w:rPr>
          <w:rFonts w:ascii="Tahoma" w:hAnsi="Tahoma" w:cs="Tahoma"/>
          <w:noProof/>
          <w:sz w:val="22"/>
          <w:szCs w:val="22"/>
          <w:lang w:eastAsia="es-CL"/>
        </w:rPr>
        <w:t xml:space="preserve">, el que una vez </w:t>
      </w:r>
      <w:r w:rsidR="00C9425F">
        <w:rPr>
          <w:rFonts w:ascii="Tahoma" w:hAnsi="Tahoma" w:cs="Tahoma"/>
          <w:noProof/>
          <w:sz w:val="22"/>
          <w:szCs w:val="22"/>
          <w:lang w:eastAsia="es-CL"/>
        </w:rPr>
        <w:t xml:space="preserve">que se haya </w:t>
      </w:r>
      <w:r w:rsidRPr="00C9425F">
        <w:rPr>
          <w:rFonts w:ascii="Tahoma" w:hAnsi="Tahoma" w:cs="Tahoma"/>
          <w:noProof/>
          <w:sz w:val="22"/>
          <w:szCs w:val="22"/>
          <w:lang w:eastAsia="es-CL"/>
        </w:rPr>
        <w:t xml:space="preserve">efectuado, </w:t>
      </w:r>
      <w:r w:rsidR="00F95168" w:rsidRPr="00C9425F">
        <w:rPr>
          <w:rFonts w:ascii="Tahoma" w:hAnsi="Tahoma" w:cs="Tahoma"/>
          <w:noProof/>
          <w:sz w:val="22"/>
          <w:szCs w:val="22"/>
          <w:lang w:eastAsia="es-CL"/>
        </w:rPr>
        <w:t xml:space="preserve">será notificado y </w:t>
      </w:r>
      <w:r w:rsidRPr="00C9425F">
        <w:rPr>
          <w:rFonts w:ascii="Tahoma" w:hAnsi="Tahoma" w:cs="Tahoma"/>
          <w:noProof/>
          <w:sz w:val="22"/>
          <w:szCs w:val="22"/>
          <w:lang w:eastAsia="es-CL"/>
        </w:rPr>
        <w:t xml:space="preserve">podrá ser revisado </w:t>
      </w:r>
      <w:r w:rsidR="00A335F1" w:rsidRPr="00C9425F">
        <w:rPr>
          <w:rFonts w:ascii="Tahoma" w:hAnsi="Tahoma" w:cs="Tahoma"/>
          <w:noProof/>
          <w:sz w:val="22"/>
          <w:szCs w:val="22"/>
          <w:lang w:eastAsia="es-CL"/>
        </w:rPr>
        <w:t>por</w:t>
      </w:r>
      <w:r w:rsidRPr="00C9425F">
        <w:rPr>
          <w:rFonts w:ascii="Tahoma" w:hAnsi="Tahoma" w:cs="Tahoma"/>
          <w:noProof/>
          <w:sz w:val="22"/>
          <w:szCs w:val="22"/>
          <w:lang w:eastAsia="es-CL"/>
        </w:rPr>
        <w:t xml:space="preserve"> Correos de Chile</w:t>
      </w:r>
      <w:r w:rsidR="00C9425F">
        <w:rPr>
          <w:rFonts w:ascii="Tahoma" w:hAnsi="Tahoma" w:cs="Tahoma"/>
          <w:noProof/>
          <w:sz w:val="22"/>
          <w:szCs w:val="22"/>
          <w:lang w:eastAsia="es-CL"/>
        </w:rPr>
        <w:t xml:space="preserve"> para hacer entrega de las mercancías.</w:t>
      </w:r>
    </w:p>
    <w:p w:rsidR="00A335F1" w:rsidRDefault="00A335F1" w:rsidP="004611C8">
      <w:pPr>
        <w:spacing w:line="320" w:lineRule="atLeast"/>
        <w:jc w:val="both"/>
        <w:rPr>
          <w:rFonts w:ascii="Tahoma" w:hAnsi="Tahoma" w:cs="Tahoma"/>
          <w:noProof/>
          <w:sz w:val="22"/>
          <w:szCs w:val="22"/>
          <w:lang w:eastAsia="es-CL"/>
        </w:rPr>
      </w:pPr>
    </w:p>
    <w:p w:rsidR="00A335F1" w:rsidRDefault="00A335F1" w:rsidP="00B41FA5">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E</w:t>
      </w:r>
      <w:r w:rsidR="004611C8" w:rsidRPr="004611C8">
        <w:rPr>
          <w:rFonts w:ascii="Tahoma" w:hAnsi="Tahoma" w:cs="Tahoma"/>
          <w:noProof/>
          <w:sz w:val="22"/>
          <w:szCs w:val="22"/>
          <w:lang w:eastAsia="es-CL"/>
        </w:rPr>
        <w:t xml:space="preserve">n el momento en que las mercancías sean retiradas, </w:t>
      </w:r>
      <w:r w:rsidR="00F95168">
        <w:rPr>
          <w:rFonts w:ascii="Tahoma" w:hAnsi="Tahoma" w:cs="Tahoma"/>
          <w:noProof/>
          <w:sz w:val="22"/>
          <w:szCs w:val="22"/>
          <w:lang w:eastAsia="es-CL"/>
        </w:rPr>
        <w:t xml:space="preserve">se notificará mediante la plataforma </w:t>
      </w:r>
      <w:r w:rsidR="004611C8" w:rsidRPr="004611C8">
        <w:rPr>
          <w:rFonts w:ascii="Tahoma" w:hAnsi="Tahoma" w:cs="Tahoma"/>
          <w:noProof/>
          <w:sz w:val="22"/>
          <w:szCs w:val="22"/>
          <w:lang w:eastAsia="es-CL"/>
        </w:rPr>
        <w:t xml:space="preserve">la fecha </w:t>
      </w:r>
      <w:r w:rsidR="00F95168">
        <w:rPr>
          <w:rFonts w:ascii="Tahoma" w:hAnsi="Tahoma" w:cs="Tahoma"/>
          <w:noProof/>
          <w:sz w:val="22"/>
          <w:szCs w:val="22"/>
          <w:lang w:eastAsia="es-CL"/>
        </w:rPr>
        <w:t>en que fueron despachadas</w:t>
      </w:r>
      <w:r w:rsidR="003E7D16">
        <w:rPr>
          <w:rFonts w:ascii="Tahoma" w:hAnsi="Tahoma" w:cs="Tahoma"/>
          <w:noProof/>
          <w:sz w:val="22"/>
          <w:szCs w:val="22"/>
          <w:lang w:eastAsia="es-CL"/>
        </w:rPr>
        <w:t>.</w:t>
      </w:r>
    </w:p>
    <w:p w:rsidR="004611C8" w:rsidRPr="004611C8" w:rsidRDefault="004611C8" w:rsidP="00A335F1">
      <w:pPr>
        <w:spacing w:line="320" w:lineRule="atLeast"/>
        <w:jc w:val="both"/>
        <w:rPr>
          <w:rFonts w:ascii="Tahoma" w:hAnsi="Tahoma" w:cs="Tahoma"/>
          <w:noProof/>
          <w:sz w:val="22"/>
          <w:szCs w:val="22"/>
          <w:lang w:eastAsia="es-CL"/>
        </w:rPr>
      </w:pPr>
      <w:r w:rsidRPr="004611C8">
        <w:rPr>
          <w:rFonts w:ascii="Tahoma" w:hAnsi="Tahoma" w:cs="Tahoma"/>
          <w:noProof/>
          <w:sz w:val="22"/>
          <w:szCs w:val="22"/>
          <w:lang w:eastAsia="es-CL"/>
        </w:rPr>
        <w:t xml:space="preserve"> </w:t>
      </w:r>
    </w:p>
    <w:p w:rsidR="004611C8" w:rsidRPr="004611C8" w:rsidRDefault="004611C8" w:rsidP="00B41FA5">
      <w:pPr>
        <w:spacing w:line="320" w:lineRule="atLeast"/>
        <w:ind w:left="709"/>
        <w:jc w:val="both"/>
        <w:rPr>
          <w:rFonts w:ascii="Tahoma" w:hAnsi="Tahoma" w:cs="Tahoma"/>
          <w:noProof/>
          <w:sz w:val="22"/>
          <w:szCs w:val="22"/>
          <w:lang w:eastAsia="es-CL"/>
        </w:rPr>
      </w:pPr>
      <w:r w:rsidRPr="004611C8">
        <w:rPr>
          <w:rFonts w:ascii="Tahoma" w:hAnsi="Tahoma" w:cs="Tahoma"/>
          <w:noProof/>
          <w:sz w:val="22"/>
          <w:szCs w:val="22"/>
          <w:lang w:eastAsia="es-CL"/>
        </w:rPr>
        <w:t xml:space="preserve">Con todo, solo una vez que Correos de Chile constate que la liquidación de los gravámenes se encuentre pagada, las mercancías podrán ser retiradas por el importador en el recinto habilitado por la referida empresa de correos </w:t>
      </w:r>
      <w:r w:rsidR="00C9425F">
        <w:rPr>
          <w:rFonts w:ascii="Tahoma" w:hAnsi="Tahoma" w:cs="Tahoma"/>
          <w:noProof/>
          <w:sz w:val="22"/>
          <w:szCs w:val="22"/>
          <w:lang w:eastAsia="es-CL"/>
        </w:rPr>
        <w:t>–</w:t>
      </w:r>
      <w:r w:rsidRPr="004611C8">
        <w:rPr>
          <w:rFonts w:ascii="Tahoma" w:hAnsi="Tahoma" w:cs="Tahoma"/>
          <w:noProof/>
          <w:sz w:val="22"/>
          <w:szCs w:val="22"/>
          <w:lang w:eastAsia="es-CL"/>
        </w:rPr>
        <w:t>para este fin</w:t>
      </w:r>
      <w:r w:rsidR="00C9425F">
        <w:rPr>
          <w:rFonts w:ascii="Tahoma" w:hAnsi="Tahoma" w:cs="Tahoma"/>
          <w:noProof/>
          <w:sz w:val="22"/>
          <w:szCs w:val="22"/>
          <w:lang w:eastAsia="es-CL"/>
        </w:rPr>
        <w:t xml:space="preserve">– </w:t>
      </w:r>
      <w:r w:rsidRPr="004611C8">
        <w:rPr>
          <w:rFonts w:ascii="Tahoma" w:hAnsi="Tahoma" w:cs="Tahoma"/>
          <w:noProof/>
          <w:sz w:val="22"/>
          <w:szCs w:val="22"/>
          <w:lang w:eastAsia="es-CL"/>
        </w:rPr>
        <w:t xml:space="preserve">o entregado en su domicilio, conforme a lo pactado al momento de la compraventa. </w:t>
      </w:r>
    </w:p>
    <w:p w:rsidR="004611C8" w:rsidRPr="004611C8" w:rsidRDefault="004611C8" w:rsidP="00A335F1">
      <w:pPr>
        <w:spacing w:line="320" w:lineRule="atLeast"/>
        <w:jc w:val="both"/>
        <w:rPr>
          <w:rFonts w:ascii="Tahoma" w:hAnsi="Tahoma" w:cs="Tahoma"/>
          <w:noProof/>
          <w:sz w:val="22"/>
          <w:szCs w:val="22"/>
          <w:lang w:eastAsia="es-CL"/>
        </w:rPr>
      </w:pPr>
    </w:p>
    <w:p w:rsidR="004611C8" w:rsidRDefault="00A335F1" w:rsidP="00B41FA5">
      <w:pPr>
        <w:spacing w:line="320" w:lineRule="atLeast"/>
        <w:ind w:left="708"/>
        <w:jc w:val="both"/>
        <w:rPr>
          <w:rFonts w:ascii="Tahoma" w:hAnsi="Tahoma" w:cs="Tahoma"/>
          <w:noProof/>
          <w:sz w:val="22"/>
          <w:szCs w:val="22"/>
          <w:lang w:eastAsia="es-CL"/>
        </w:rPr>
      </w:pPr>
      <w:r>
        <w:rPr>
          <w:rFonts w:ascii="Tahoma" w:hAnsi="Tahoma" w:cs="Tahoma"/>
          <w:noProof/>
          <w:sz w:val="22"/>
          <w:szCs w:val="22"/>
          <w:lang w:eastAsia="es-CL"/>
        </w:rPr>
        <w:t xml:space="preserve">En lo demás, se deberá estar a las normas del retiro señaladas en las disposiciones comunes sobre esta materia (numeral </w:t>
      </w:r>
      <w:r w:rsidR="00C9425F">
        <w:rPr>
          <w:rFonts w:ascii="Tahoma" w:hAnsi="Tahoma" w:cs="Tahoma"/>
          <w:noProof/>
          <w:sz w:val="22"/>
          <w:szCs w:val="22"/>
          <w:lang w:eastAsia="es-CL"/>
        </w:rPr>
        <w:t xml:space="preserve">6 </w:t>
      </w:r>
      <w:r>
        <w:rPr>
          <w:rFonts w:ascii="Tahoma" w:hAnsi="Tahoma" w:cs="Tahoma"/>
          <w:noProof/>
          <w:sz w:val="22"/>
          <w:szCs w:val="22"/>
          <w:lang w:eastAsia="es-CL"/>
        </w:rPr>
        <w:t>del Título I).</w:t>
      </w:r>
    </w:p>
    <w:p w:rsidR="004611C8" w:rsidRDefault="004611C8">
      <w:pPr>
        <w:rPr>
          <w:rFonts w:ascii="Tahoma" w:hAnsi="Tahoma" w:cs="Tahoma"/>
          <w:noProof/>
          <w:sz w:val="22"/>
          <w:szCs w:val="22"/>
          <w:lang w:eastAsia="es-CL"/>
        </w:rPr>
      </w:pPr>
      <w:r>
        <w:rPr>
          <w:rFonts w:ascii="Tahoma" w:hAnsi="Tahoma" w:cs="Tahoma"/>
          <w:noProof/>
          <w:sz w:val="22"/>
          <w:szCs w:val="22"/>
          <w:lang w:eastAsia="es-CL"/>
        </w:rPr>
        <w:br w:type="page"/>
      </w:r>
    </w:p>
    <w:p w:rsidR="00C331A8" w:rsidRPr="00D82AED" w:rsidRDefault="0048494A" w:rsidP="00C9425F">
      <w:pPr>
        <w:pStyle w:val="Prrafodelista"/>
        <w:spacing w:line="320" w:lineRule="atLeast"/>
        <w:ind w:left="0"/>
        <w:jc w:val="both"/>
        <w:rPr>
          <w:rFonts w:ascii="Tahoma" w:hAnsi="Tahoma" w:cs="Tahoma"/>
          <w:b/>
          <w:bCs/>
          <w:sz w:val="22"/>
          <w:szCs w:val="22"/>
        </w:rPr>
      </w:pPr>
      <w:r w:rsidRPr="00D82AED">
        <w:rPr>
          <w:rFonts w:ascii="Tahoma" w:hAnsi="Tahoma" w:cs="Tahoma"/>
          <w:b/>
          <w:bCs/>
          <w:sz w:val="22"/>
          <w:szCs w:val="22"/>
        </w:rPr>
        <w:t xml:space="preserve">SECCIÓN B: </w:t>
      </w:r>
      <w:r w:rsidR="00C5095D" w:rsidRPr="00C5095D">
        <w:rPr>
          <w:rFonts w:ascii="Tahoma" w:hAnsi="Tahoma" w:cs="Tahoma"/>
          <w:b/>
          <w:bCs/>
          <w:sz w:val="22"/>
          <w:szCs w:val="22"/>
        </w:rPr>
        <w:t xml:space="preserve">IMPORTACIÓN POSTAL CON INFORMACIÓN ANTICIPADA SUFICIENTE Y </w:t>
      </w:r>
      <w:r w:rsidR="00C5095D">
        <w:rPr>
          <w:rFonts w:ascii="Tahoma" w:hAnsi="Tahoma" w:cs="Tahoma"/>
          <w:b/>
          <w:bCs/>
          <w:sz w:val="22"/>
          <w:szCs w:val="22"/>
        </w:rPr>
        <w:t xml:space="preserve">SIN </w:t>
      </w:r>
      <w:r w:rsidR="00C5095D" w:rsidRPr="00C5095D">
        <w:rPr>
          <w:rFonts w:ascii="Tahoma" w:hAnsi="Tahoma" w:cs="Tahoma"/>
          <w:b/>
          <w:bCs/>
          <w:sz w:val="22"/>
          <w:szCs w:val="22"/>
        </w:rPr>
        <w:t>TRAMITACIÓN DE DIP</w:t>
      </w:r>
    </w:p>
    <w:p w:rsidR="00C331A8" w:rsidRPr="00D82AED" w:rsidRDefault="00C331A8" w:rsidP="00847583">
      <w:pPr>
        <w:pStyle w:val="Prrafodelista"/>
        <w:spacing w:line="320" w:lineRule="atLeast"/>
        <w:ind w:left="284"/>
        <w:jc w:val="both"/>
        <w:rPr>
          <w:rFonts w:ascii="Tahoma" w:hAnsi="Tahoma" w:cs="Tahoma"/>
          <w:sz w:val="22"/>
          <w:szCs w:val="22"/>
        </w:rPr>
      </w:pPr>
    </w:p>
    <w:p w:rsidR="006514F0" w:rsidRDefault="00C9425F" w:rsidP="00C429CD">
      <w:pPr>
        <w:spacing w:line="320" w:lineRule="atLeast"/>
        <w:jc w:val="both"/>
        <w:rPr>
          <w:rFonts w:ascii="Tahoma" w:hAnsi="Tahoma" w:cs="Tahoma"/>
          <w:bCs/>
          <w:noProof/>
          <w:sz w:val="22"/>
          <w:szCs w:val="22"/>
          <w:lang w:eastAsia="es-CL"/>
        </w:rPr>
      </w:pPr>
      <w:r>
        <w:rPr>
          <w:rFonts w:ascii="Tahoma" w:hAnsi="Tahoma" w:cs="Tahoma"/>
          <w:bCs/>
          <w:noProof/>
          <w:sz w:val="22"/>
          <w:szCs w:val="22"/>
          <w:lang w:eastAsia="es-CL"/>
        </w:rPr>
        <w:t xml:space="preserve">Aquellas mercancías, respecto de las cuales, pese a contar con información anticipada suficiente, el importador no tramita la Declaración de Importación Postal, deberán estar al siguiente procedimiento: </w:t>
      </w:r>
    </w:p>
    <w:p w:rsidR="00C9425F" w:rsidRDefault="00C9425F" w:rsidP="00C429CD">
      <w:pPr>
        <w:spacing w:line="320" w:lineRule="atLeast"/>
        <w:jc w:val="both"/>
        <w:rPr>
          <w:rFonts w:ascii="Tahoma" w:hAnsi="Tahoma" w:cs="Tahoma"/>
          <w:bCs/>
          <w:noProof/>
          <w:sz w:val="22"/>
          <w:szCs w:val="22"/>
          <w:lang w:eastAsia="es-CL"/>
        </w:rPr>
      </w:pPr>
    </w:p>
    <w:p w:rsidR="00E91E47" w:rsidRPr="00D34E55" w:rsidRDefault="00D34E55" w:rsidP="00575B29">
      <w:pPr>
        <w:pStyle w:val="Prrafodelista"/>
        <w:numPr>
          <w:ilvl w:val="0"/>
          <w:numId w:val="21"/>
        </w:numPr>
        <w:spacing w:line="320" w:lineRule="atLeast"/>
        <w:jc w:val="both"/>
        <w:rPr>
          <w:rFonts w:ascii="Tahoma" w:hAnsi="Tahoma" w:cs="Tahoma"/>
          <w:bCs/>
          <w:noProof/>
          <w:sz w:val="22"/>
          <w:szCs w:val="22"/>
          <w:lang w:eastAsia="es-CL"/>
        </w:rPr>
      </w:pPr>
      <w:r>
        <w:rPr>
          <w:rFonts w:ascii="Tahoma" w:hAnsi="Tahoma" w:cs="Tahoma"/>
          <w:bCs/>
          <w:noProof/>
          <w:sz w:val="22"/>
          <w:szCs w:val="22"/>
          <w:lang w:eastAsia="es-CL"/>
        </w:rPr>
        <w:t>Si l</w:t>
      </w:r>
      <w:r w:rsidR="0051016B" w:rsidRPr="00D34E55">
        <w:rPr>
          <w:rFonts w:ascii="Tahoma" w:hAnsi="Tahoma" w:cs="Tahoma"/>
          <w:bCs/>
          <w:noProof/>
          <w:sz w:val="22"/>
          <w:szCs w:val="22"/>
          <w:lang w:eastAsia="es-CL"/>
        </w:rPr>
        <w:t xml:space="preserve">as mercancías </w:t>
      </w:r>
      <w:r w:rsidR="00C429CD" w:rsidRPr="00D34E55">
        <w:rPr>
          <w:rFonts w:ascii="Tahoma" w:hAnsi="Tahoma" w:cs="Tahoma"/>
          <w:bCs/>
          <w:noProof/>
          <w:sz w:val="22"/>
          <w:szCs w:val="22"/>
          <w:lang w:eastAsia="es-CL"/>
        </w:rPr>
        <w:t xml:space="preserve">no </w:t>
      </w:r>
      <w:r w:rsidR="00FE6D87" w:rsidRPr="00D34E55">
        <w:rPr>
          <w:rFonts w:ascii="Tahoma" w:hAnsi="Tahoma" w:cs="Tahoma"/>
          <w:bCs/>
          <w:noProof/>
          <w:sz w:val="22"/>
          <w:szCs w:val="22"/>
          <w:lang w:eastAsia="es-CL"/>
        </w:rPr>
        <w:t xml:space="preserve">fueron </w:t>
      </w:r>
      <w:r w:rsidR="00C429CD" w:rsidRPr="00D34E55">
        <w:rPr>
          <w:rFonts w:ascii="Tahoma" w:hAnsi="Tahoma" w:cs="Tahoma"/>
          <w:bCs/>
          <w:noProof/>
          <w:sz w:val="22"/>
          <w:szCs w:val="22"/>
          <w:lang w:eastAsia="es-CL"/>
        </w:rPr>
        <w:t xml:space="preserve">seleccionadas para para ser fiscalizadas, es decir, sus marcas </w:t>
      </w:r>
      <w:r w:rsidR="00C9425F" w:rsidRPr="00D34E55">
        <w:rPr>
          <w:rFonts w:ascii="Tahoma" w:hAnsi="Tahoma" w:cs="Tahoma"/>
          <w:bCs/>
          <w:noProof/>
          <w:sz w:val="22"/>
          <w:szCs w:val="22"/>
          <w:lang w:eastAsia="es-CL"/>
        </w:rPr>
        <w:t>corresponde</w:t>
      </w:r>
      <w:r w:rsidR="00C9425F">
        <w:rPr>
          <w:rFonts w:ascii="Tahoma" w:hAnsi="Tahoma" w:cs="Tahoma"/>
          <w:bCs/>
          <w:noProof/>
          <w:sz w:val="22"/>
          <w:szCs w:val="22"/>
          <w:lang w:eastAsia="es-CL"/>
        </w:rPr>
        <w:t>n</w:t>
      </w:r>
      <w:r w:rsidR="00C9425F" w:rsidRPr="00D34E55">
        <w:rPr>
          <w:rFonts w:ascii="Tahoma" w:hAnsi="Tahoma" w:cs="Tahoma"/>
          <w:bCs/>
          <w:noProof/>
          <w:sz w:val="22"/>
          <w:szCs w:val="22"/>
          <w:lang w:eastAsia="es-CL"/>
        </w:rPr>
        <w:t xml:space="preserve"> </w:t>
      </w:r>
      <w:r w:rsidR="00C429CD" w:rsidRPr="00D34E55">
        <w:rPr>
          <w:rFonts w:ascii="Tahoma" w:hAnsi="Tahoma" w:cs="Tahoma"/>
          <w:bCs/>
          <w:noProof/>
          <w:sz w:val="22"/>
          <w:szCs w:val="22"/>
          <w:lang w:eastAsia="es-CL"/>
        </w:rPr>
        <w:t>a “Libre” o “</w:t>
      </w:r>
      <w:r w:rsidR="00C9425F">
        <w:rPr>
          <w:rFonts w:ascii="Tahoma" w:hAnsi="Tahoma" w:cs="Tahoma"/>
          <w:bCs/>
          <w:noProof/>
          <w:sz w:val="22"/>
          <w:szCs w:val="22"/>
          <w:lang w:eastAsia="es-CL"/>
        </w:rPr>
        <w:t>Autorizado a salir p</w:t>
      </w:r>
      <w:r w:rsidR="00C429CD" w:rsidRPr="00D34E55">
        <w:rPr>
          <w:rFonts w:ascii="Tahoma" w:hAnsi="Tahoma" w:cs="Tahoma"/>
          <w:bCs/>
          <w:noProof/>
          <w:sz w:val="22"/>
          <w:szCs w:val="22"/>
          <w:lang w:eastAsia="es-CL"/>
        </w:rPr>
        <w:t xml:space="preserve">endiente de </w:t>
      </w:r>
      <w:r w:rsidR="00C9425F">
        <w:rPr>
          <w:rFonts w:ascii="Tahoma" w:hAnsi="Tahoma" w:cs="Tahoma"/>
          <w:bCs/>
          <w:noProof/>
          <w:sz w:val="22"/>
          <w:szCs w:val="22"/>
          <w:lang w:eastAsia="es-CL"/>
        </w:rPr>
        <w:t>p</w:t>
      </w:r>
      <w:r w:rsidR="00C9425F" w:rsidRPr="00D34E55">
        <w:rPr>
          <w:rFonts w:ascii="Tahoma" w:hAnsi="Tahoma" w:cs="Tahoma"/>
          <w:bCs/>
          <w:noProof/>
          <w:sz w:val="22"/>
          <w:szCs w:val="22"/>
          <w:lang w:eastAsia="es-CL"/>
        </w:rPr>
        <w:t>ago</w:t>
      </w:r>
      <w:r w:rsidR="00C429CD" w:rsidRPr="00D34E55">
        <w:rPr>
          <w:rFonts w:ascii="Tahoma" w:hAnsi="Tahoma" w:cs="Tahoma"/>
          <w:bCs/>
          <w:noProof/>
          <w:sz w:val="22"/>
          <w:szCs w:val="22"/>
          <w:lang w:eastAsia="es-CL"/>
        </w:rPr>
        <w:t>”, una vez recepcionadas las mercancias, se estará a lo dispuesto en</w:t>
      </w:r>
      <w:r w:rsidR="0051016B" w:rsidRPr="00D34E55">
        <w:rPr>
          <w:rFonts w:ascii="Tahoma" w:hAnsi="Tahoma" w:cs="Tahoma"/>
          <w:bCs/>
          <w:noProof/>
          <w:sz w:val="22"/>
          <w:szCs w:val="22"/>
          <w:lang w:eastAsia="es-CL"/>
        </w:rPr>
        <w:t xml:space="preserve"> </w:t>
      </w:r>
      <w:r w:rsidR="00C429CD" w:rsidRPr="00D34E55">
        <w:rPr>
          <w:rFonts w:ascii="Tahoma" w:hAnsi="Tahoma" w:cs="Tahoma"/>
          <w:bCs/>
          <w:noProof/>
          <w:sz w:val="22"/>
          <w:szCs w:val="22"/>
          <w:lang w:eastAsia="es-CL"/>
        </w:rPr>
        <w:t xml:space="preserve">el numeral </w:t>
      </w:r>
      <w:r w:rsidR="00C9425F">
        <w:rPr>
          <w:rFonts w:ascii="Tahoma" w:hAnsi="Tahoma" w:cs="Tahoma"/>
          <w:bCs/>
          <w:noProof/>
          <w:sz w:val="22"/>
          <w:szCs w:val="22"/>
          <w:lang w:eastAsia="es-CL"/>
        </w:rPr>
        <w:t>6</w:t>
      </w:r>
      <w:r w:rsidR="00C9425F" w:rsidRPr="00D34E55">
        <w:rPr>
          <w:rFonts w:ascii="Tahoma" w:hAnsi="Tahoma" w:cs="Tahoma"/>
          <w:bCs/>
          <w:noProof/>
          <w:sz w:val="22"/>
          <w:szCs w:val="22"/>
          <w:lang w:eastAsia="es-CL"/>
        </w:rPr>
        <w:t xml:space="preserve"> </w:t>
      </w:r>
      <w:r w:rsidR="00FE6D87" w:rsidRPr="00D34E55">
        <w:rPr>
          <w:rFonts w:ascii="Tahoma" w:hAnsi="Tahoma" w:cs="Tahoma"/>
          <w:bCs/>
          <w:noProof/>
          <w:sz w:val="22"/>
          <w:szCs w:val="22"/>
          <w:lang w:eastAsia="es-CL"/>
        </w:rPr>
        <w:t xml:space="preserve">del Título I que contiene las disposiciones comunes, </w:t>
      </w:r>
      <w:r w:rsidR="00C429CD" w:rsidRPr="00D34E55">
        <w:rPr>
          <w:rFonts w:ascii="Tahoma" w:hAnsi="Tahoma" w:cs="Tahoma"/>
          <w:bCs/>
          <w:noProof/>
          <w:sz w:val="22"/>
          <w:szCs w:val="22"/>
          <w:lang w:eastAsia="es-CL"/>
        </w:rPr>
        <w:t>sobre retiro de mercancías</w:t>
      </w:r>
      <w:r w:rsidR="007D6C2A" w:rsidRPr="00D34E55">
        <w:rPr>
          <w:rFonts w:ascii="Tahoma" w:hAnsi="Tahoma" w:cs="Tahoma"/>
          <w:bCs/>
          <w:noProof/>
          <w:sz w:val="22"/>
          <w:szCs w:val="22"/>
          <w:lang w:eastAsia="es-CL"/>
        </w:rPr>
        <w:t xml:space="preserve"> </w:t>
      </w:r>
      <w:r w:rsidR="007D6C2A" w:rsidRPr="00A93892">
        <w:rPr>
          <w:rFonts w:ascii="Tahoma" w:hAnsi="Tahoma" w:cs="Tahoma"/>
          <w:bCs/>
          <w:noProof/>
          <w:sz w:val="22"/>
          <w:szCs w:val="22"/>
          <w:lang w:eastAsia="es-CL"/>
        </w:rPr>
        <w:t xml:space="preserve">y a lo dispuesto –en lo que corresponda– en el numeral </w:t>
      </w:r>
      <w:bookmarkStart w:id="2" w:name="_Hlk73822069"/>
      <w:r w:rsidR="00A93892" w:rsidRPr="00A93892">
        <w:rPr>
          <w:rFonts w:ascii="Tahoma" w:hAnsi="Tahoma" w:cs="Tahoma"/>
          <w:bCs/>
          <w:noProof/>
          <w:sz w:val="22"/>
          <w:szCs w:val="22"/>
          <w:lang w:eastAsia="es-CL"/>
        </w:rPr>
        <w:t>A.2</w:t>
      </w:r>
      <w:r w:rsidR="007D6C2A" w:rsidRPr="00A93892">
        <w:rPr>
          <w:rFonts w:ascii="Tahoma" w:hAnsi="Tahoma" w:cs="Tahoma"/>
          <w:bCs/>
          <w:noProof/>
          <w:sz w:val="22"/>
          <w:szCs w:val="22"/>
          <w:lang w:eastAsia="es-CL"/>
        </w:rPr>
        <w:t xml:space="preserve"> de la sección A de este Título</w:t>
      </w:r>
      <w:bookmarkEnd w:id="2"/>
      <w:r w:rsidR="00C429CD" w:rsidRPr="00A93892">
        <w:rPr>
          <w:rFonts w:ascii="Tahoma" w:hAnsi="Tahoma" w:cs="Tahoma"/>
          <w:bCs/>
          <w:noProof/>
          <w:sz w:val="22"/>
          <w:szCs w:val="22"/>
          <w:lang w:eastAsia="es-CL"/>
        </w:rPr>
        <w:t>.</w:t>
      </w:r>
    </w:p>
    <w:p w:rsidR="00C429CD" w:rsidRDefault="00C429CD" w:rsidP="00C429CD">
      <w:pPr>
        <w:spacing w:line="320" w:lineRule="atLeast"/>
        <w:jc w:val="both"/>
        <w:rPr>
          <w:rFonts w:ascii="Tahoma" w:hAnsi="Tahoma" w:cs="Tahoma"/>
          <w:bCs/>
          <w:noProof/>
          <w:sz w:val="22"/>
          <w:szCs w:val="22"/>
          <w:lang w:eastAsia="es-CL"/>
        </w:rPr>
      </w:pPr>
    </w:p>
    <w:p w:rsidR="00C159A3" w:rsidRDefault="00D34E55" w:rsidP="00575B29">
      <w:pPr>
        <w:pStyle w:val="Prrafodelista"/>
        <w:numPr>
          <w:ilvl w:val="0"/>
          <w:numId w:val="21"/>
        </w:numPr>
        <w:spacing w:line="320" w:lineRule="atLeast"/>
        <w:jc w:val="both"/>
        <w:rPr>
          <w:rFonts w:ascii="Tahoma" w:hAnsi="Tahoma" w:cs="Tahoma"/>
          <w:bCs/>
          <w:noProof/>
          <w:sz w:val="22"/>
          <w:szCs w:val="22"/>
          <w:lang w:eastAsia="es-CL"/>
        </w:rPr>
      </w:pPr>
      <w:r>
        <w:rPr>
          <w:rFonts w:ascii="Tahoma" w:hAnsi="Tahoma" w:cs="Tahoma"/>
          <w:bCs/>
          <w:noProof/>
          <w:sz w:val="22"/>
          <w:szCs w:val="22"/>
          <w:lang w:eastAsia="es-CL"/>
        </w:rPr>
        <w:t>Si l</w:t>
      </w:r>
      <w:r w:rsidR="00C429CD">
        <w:rPr>
          <w:rFonts w:ascii="Tahoma" w:hAnsi="Tahoma" w:cs="Tahoma"/>
          <w:bCs/>
          <w:noProof/>
          <w:sz w:val="22"/>
          <w:szCs w:val="22"/>
          <w:lang w:eastAsia="es-CL"/>
        </w:rPr>
        <w:t xml:space="preserve">as mercancías, fueron seleccionadas para ser fiscalizadas, ya sea por que sus marcas corresponden a </w:t>
      </w:r>
      <w:r w:rsidR="00003A24">
        <w:rPr>
          <w:rFonts w:ascii="Tahoma" w:hAnsi="Tahoma" w:cs="Tahoma"/>
          <w:bCs/>
          <w:noProof/>
          <w:sz w:val="22"/>
          <w:szCs w:val="22"/>
          <w:lang w:eastAsia="es-CL"/>
        </w:rPr>
        <w:t>“A</w:t>
      </w:r>
      <w:r w:rsidR="00C429CD">
        <w:rPr>
          <w:rFonts w:ascii="Tahoma" w:hAnsi="Tahoma" w:cs="Tahoma"/>
          <w:bCs/>
          <w:noProof/>
          <w:sz w:val="22"/>
          <w:szCs w:val="22"/>
          <w:lang w:eastAsia="es-CL"/>
        </w:rPr>
        <w:t>foro</w:t>
      </w:r>
      <w:r w:rsidR="00003A24">
        <w:rPr>
          <w:rFonts w:ascii="Tahoma" w:hAnsi="Tahoma" w:cs="Tahoma"/>
          <w:bCs/>
          <w:noProof/>
          <w:sz w:val="22"/>
          <w:szCs w:val="22"/>
          <w:lang w:eastAsia="es-CL"/>
        </w:rPr>
        <w:t>”</w:t>
      </w:r>
      <w:r w:rsidR="00C429CD">
        <w:rPr>
          <w:rFonts w:ascii="Tahoma" w:hAnsi="Tahoma" w:cs="Tahoma"/>
          <w:bCs/>
          <w:noProof/>
          <w:sz w:val="22"/>
          <w:szCs w:val="22"/>
          <w:lang w:eastAsia="es-CL"/>
        </w:rPr>
        <w:t xml:space="preserve"> o </w:t>
      </w:r>
      <w:r w:rsidR="00003A24">
        <w:rPr>
          <w:rFonts w:ascii="Tahoma" w:hAnsi="Tahoma" w:cs="Tahoma"/>
          <w:bCs/>
          <w:noProof/>
          <w:sz w:val="22"/>
          <w:szCs w:val="22"/>
          <w:lang w:eastAsia="es-CL"/>
        </w:rPr>
        <w:t>“E</w:t>
      </w:r>
      <w:r w:rsidR="00C429CD">
        <w:rPr>
          <w:rFonts w:ascii="Tahoma" w:hAnsi="Tahoma" w:cs="Tahoma"/>
          <w:bCs/>
          <w:noProof/>
          <w:sz w:val="22"/>
          <w:szCs w:val="22"/>
          <w:lang w:eastAsia="es-CL"/>
        </w:rPr>
        <w:t>sc</w:t>
      </w:r>
      <w:r w:rsidR="00003A24">
        <w:rPr>
          <w:rFonts w:ascii="Tahoma" w:hAnsi="Tahoma" w:cs="Tahoma"/>
          <w:bCs/>
          <w:noProof/>
          <w:sz w:val="22"/>
          <w:szCs w:val="22"/>
          <w:lang w:eastAsia="es-CL"/>
        </w:rPr>
        <w:t>á</w:t>
      </w:r>
      <w:r w:rsidR="00C429CD">
        <w:rPr>
          <w:rFonts w:ascii="Tahoma" w:hAnsi="Tahoma" w:cs="Tahoma"/>
          <w:bCs/>
          <w:noProof/>
          <w:sz w:val="22"/>
          <w:szCs w:val="22"/>
          <w:lang w:eastAsia="es-CL"/>
        </w:rPr>
        <w:t>ner</w:t>
      </w:r>
      <w:r w:rsidR="00003A24">
        <w:rPr>
          <w:rFonts w:ascii="Tahoma" w:hAnsi="Tahoma" w:cs="Tahoma"/>
          <w:bCs/>
          <w:noProof/>
          <w:sz w:val="22"/>
          <w:szCs w:val="22"/>
          <w:lang w:eastAsia="es-CL"/>
        </w:rPr>
        <w:t>”</w:t>
      </w:r>
      <w:r w:rsidR="00C429CD">
        <w:rPr>
          <w:rFonts w:ascii="Tahoma" w:hAnsi="Tahoma" w:cs="Tahoma"/>
          <w:bCs/>
          <w:noProof/>
          <w:sz w:val="22"/>
          <w:szCs w:val="22"/>
          <w:lang w:eastAsia="es-CL"/>
        </w:rPr>
        <w:t xml:space="preserve">, </w:t>
      </w:r>
      <w:r w:rsidR="003F4B12">
        <w:rPr>
          <w:rFonts w:ascii="Tahoma" w:hAnsi="Tahoma" w:cs="Tahoma"/>
          <w:bCs/>
          <w:noProof/>
          <w:sz w:val="22"/>
          <w:szCs w:val="22"/>
          <w:lang w:eastAsia="es-CL"/>
        </w:rPr>
        <w:t xml:space="preserve">una vez arribadas las mercancías, </w:t>
      </w:r>
      <w:r w:rsidR="00C429CD">
        <w:rPr>
          <w:rFonts w:ascii="Tahoma" w:hAnsi="Tahoma" w:cs="Tahoma"/>
          <w:bCs/>
          <w:noProof/>
          <w:sz w:val="22"/>
          <w:szCs w:val="22"/>
          <w:lang w:eastAsia="es-CL"/>
        </w:rPr>
        <w:t xml:space="preserve">se debera estar a lo dispuesto en el </w:t>
      </w:r>
      <w:r w:rsidR="00F85382">
        <w:rPr>
          <w:rFonts w:ascii="Tahoma" w:hAnsi="Tahoma" w:cs="Tahoma"/>
          <w:bCs/>
          <w:noProof/>
          <w:sz w:val="22"/>
          <w:szCs w:val="22"/>
          <w:lang w:eastAsia="es-CL"/>
        </w:rPr>
        <w:t>el literal A.1</w:t>
      </w:r>
      <w:r w:rsidR="003F4B12">
        <w:rPr>
          <w:rFonts w:ascii="Tahoma" w:hAnsi="Tahoma" w:cs="Tahoma"/>
          <w:bCs/>
          <w:noProof/>
          <w:sz w:val="22"/>
          <w:szCs w:val="22"/>
          <w:lang w:eastAsia="es-CL"/>
        </w:rPr>
        <w:t xml:space="preserve"> </w:t>
      </w:r>
      <w:r w:rsidR="00F85382">
        <w:rPr>
          <w:rFonts w:ascii="Tahoma" w:hAnsi="Tahoma" w:cs="Tahoma"/>
          <w:bCs/>
          <w:noProof/>
          <w:sz w:val="22"/>
          <w:szCs w:val="22"/>
          <w:lang w:eastAsia="es-CL"/>
        </w:rPr>
        <w:t>Título</w:t>
      </w:r>
      <w:r w:rsidR="003F4B12">
        <w:rPr>
          <w:rFonts w:ascii="Tahoma" w:hAnsi="Tahoma" w:cs="Tahoma"/>
          <w:bCs/>
          <w:noProof/>
          <w:sz w:val="22"/>
          <w:szCs w:val="22"/>
          <w:lang w:eastAsia="es-CL"/>
        </w:rPr>
        <w:t xml:space="preserve">–sobre </w:t>
      </w:r>
      <w:r w:rsidR="00F85382">
        <w:rPr>
          <w:rFonts w:ascii="Tahoma" w:hAnsi="Tahoma" w:cs="Tahoma"/>
          <w:bCs/>
          <w:noProof/>
          <w:sz w:val="22"/>
          <w:szCs w:val="22"/>
          <w:lang w:eastAsia="es-CL"/>
        </w:rPr>
        <w:t xml:space="preserve">Particularidades de la </w:t>
      </w:r>
      <w:r w:rsidR="0051016B">
        <w:rPr>
          <w:rFonts w:ascii="Tahoma" w:hAnsi="Tahoma" w:cs="Tahoma"/>
          <w:bCs/>
          <w:noProof/>
          <w:sz w:val="22"/>
          <w:szCs w:val="22"/>
          <w:lang w:eastAsia="es-CL"/>
        </w:rPr>
        <w:t xml:space="preserve">Fiscalización </w:t>
      </w:r>
      <w:r w:rsidR="003F4B12">
        <w:rPr>
          <w:rFonts w:ascii="Tahoma" w:hAnsi="Tahoma" w:cs="Tahoma"/>
          <w:bCs/>
          <w:noProof/>
          <w:sz w:val="22"/>
          <w:szCs w:val="22"/>
          <w:lang w:eastAsia="es-CL"/>
        </w:rPr>
        <w:t>de los envíos postales</w:t>
      </w:r>
      <w:r w:rsidR="00F85382">
        <w:rPr>
          <w:rFonts w:ascii="Tahoma" w:hAnsi="Tahoma" w:cs="Tahoma"/>
          <w:bCs/>
          <w:noProof/>
          <w:sz w:val="22"/>
          <w:szCs w:val="22"/>
          <w:lang w:eastAsia="es-CL"/>
        </w:rPr>
        <w:t xml:space="preserve"> tramitados con DIP</w:t>
      </w:r>
      <w:r w:rsidR="003F4B12">
        <w:rPr>
          <w:rFonts w:ascii="Tahoma" w:hAnsi="Tahoma" w:cs="Tahoma"/>
          <w:bCs/>
          <w:noProof/>
          <w:sz w:val="22"/>
          <w:szCs w:val="22"/>
          <w:lang w:eastAsia="es-CL"/>
        </w:rPr>
        <w:t xml:space="preserve">– con </w:t>
      </w:r>
      <w:r w:rsidR="00E51002">
        <w:rPr>
          <w:rFonts w:ascii="Tahoma" w:hAnsi="Tahoma" w:cs="Tahoma"/>
          <w:bCs/>
          <w:noProof/>
          <w:sz w:val="22"/>
          <w:szCs w:val="22"/>
          <w:lang w:eastAsia="es-CL"/>
        </w:rPr>
        <w:t xml:space="preserve">la </w:t>
      </w:r>
      <w:r w:rsidR="003F4B12">
        <w:rPr>
          <w:rFonts w:ascii="Tahoma" w:hAnsi="Tahoma" w:cs="Tahoma"/>
          <w:bCs/>
          <w:noProof/>
          <w:sz w:val="22"/>
          <w:szCs w:val="22"/>
          <w:lang w:eastAsia="es-CL"/>
        </w:rPr>
        <w:t>única salvedad de que</w:t>
      </w:r>
      <w:r w:rsidR="00F85382">
        <w:rPr>
          <w:rFonts w:ascii="Tahoma" w:hAnsi="Tahoma" w:cs="Tahoma"/>
          <w:bCs/>
          <w:noProof/>
          <w:sz w:val="22"/>
          <w:szCs w:val="22"/>
          <w:lang w:eastAsia="es-CL"/>
        </w:rPr>
        <w:t>, en caso de aforo,</w:t>
      </w:r>
      <w:r w:rsidR="003F4B12">
        <w:rPr>
          <w:rFonts w:ascii="Tahoma" w:hAnsi="Tahoma" w:cs="Tahoma"/>
          <w:bCs/>
          <w:noProof/>
          <w:sz w:val="22"/>
          <w:szCs w:val="22"/>
          <w:lang w:eastAsia="es-CL"/>
        </w:rPr>
        <w:t xml:space="preserve"> la </w:t>
      </w:r>
      <w:r w:rsidR="00F85382">
        <w:rPr>
          <w:rFonts w:ascii="Tahoma" w:hAnsi="Tahoma" w:cs="Tahoma"/>
          <w:bCs/>
          <w:noProof/>
          <w:sz w:val="22"/>
          <w:szCs w:val="22"/>
          <w:lang w:eastAsia="es-CL"/>
        </w:rPr>
        <w:t>HTE</w:t>
      </w:r>
      <w:r w:rsidR="003F4B12">
        <w:rPr>
          <w:rFonts w:ascii="Tahoma" w:hAnsi="Tahoma" w:cs="Tahoma"/>
          <w:bCs/>
          <w:noProof/>
          <w:sz w:val="22"/>
          <w:szCs w:val="22"/>
          <w:lang w:eastAsia="es-CL"/>
        </w:rPr>
        <w:t xml:space="preserve"> </w:t>
      </w:r>
      <w:r w:rsidR="00E51002">
        <w:rPr>
          <w:rFonts w:ascii="Tahoma" w:hAnsi="Tahoma" w:cs="Tahoma"/>
          <w:bCs/>
          <w:noProof/>
          <w:sz w:val="22"/>
          <w:szCs w:val="22"/>
          <w:lang w:eastAsia="es-CL"/>
        </w:rPr>
        <w:t xml:space="preserve">solo </w:t>
      </w:r>
      <w:r w:rsidR="003F4B12">
        <w:rPr>
          <w:rFonts w:ascii="Tahoma" w:hAnsi="Tahoma" w:cs="Tahoma"/>
          <w:bCs/>
          <w:noProof/>
          <w:sz w:val="22"/>
          <w:szCs w:val="22"/>
          <w:lang w:eastAsia="es-CL"/>
        </w:rPr>
        <w:t xml:space="preserve">contará </w:t>
      </w:r>
      <w:r w:rsidR="00F85382">
        <w:rPr>
          <w:rFonts w:ascii="Tahoma" w:hAnsi="Tahoma" w:cs="Tahoma"/>
          <w:bCs/>
          <w:noProof/>
          <w:sz w:val="22"/>
          <w:szCs w:val="22"/>
          <w:lang w:eastAsia="es-CL"/>
        </w:rPr>
        <w:t xml:space="preserve">solo </w:t>
      </w:r>
      <w:r w:rsidR="003F4B12">
        <w:rPr>
          <w:rFonts w:ascii="Tahoma" w:hAnsi="Tahoma" w:cs="Tahoma"/>
          <w:bCs/>
          <w:noProof/>
          <w:sz w:val="22"/>
          <w:szCs w:val="22"/>
          <w:lang w:eastAsia="es-CL"/>
        </w:rPr>
        <w:t>con la información remitida desde origen</w:t>
      </w:r>
      <w:r w:rsidR="00EA22EC">
        <w:rPr>
          <w:rFonts w:ascii="Tahoma" w:hAnsi="Tahoma" w:cs="Tahoma"/>
          <w:bCs/>
          <w:noProof/>
          <w:sz w:val="22"/>
          <w:szCs w:val="22"/>
          <w:lang w:eastAsia="es-CL"/>
        </w:rPr>
        <w:t xml:space="preserve">. </w:t>
      </w:r>
      <w:r w:rsidR="00F85382">
        <w:rPr>
          <w:rFonts w:ascii="Tahoma" w:hAnsi="Tahoma" w:cs="Tahoma"/>
          <w:bCs/>
          <w:noProof/>
          <w:sz w:val="22"/>
          <w:szCs w:val="22"/>
          <w:lang w:eastAsia="es-CL"/>
        </w:rPr>
        <w:t xml:space="preserve">En razón de lo anterior, </w:t>
      </w:r>
      <w:r w:rsidR="00AA31BE" w:rsidRPr="00505565">
        <w:rPr>
          <w:rFonts w:ascii="Tahoma" w:hAnsi="Tahoma" w:cs="Tahoma"/>
          <w:bCs/>
          <w:noProof/>
          <w:sz w:val="22"/>
          <w:szCs w:val="22"/>
          <w:lang w:eastAsia="es-CL"/>
        </w:rPr>
        <w:t xml:space="preserve">se podrá </w:t>
      </w:r>
      <w:r w:rsidR="00AA31BE">
        <w:rPr>
          <w:rFonts w:ascii="Tahoma" w:hAnsi="Tahoma" w:cs="Tahoma"/>
          <w:bCs/>
          <w:noProof/>
          <w:sz w:val="22"/>
          <w:szCs w:val="22"/>
          <w:lang w:eastAsia="es-CL"/>
        </w:rPr>
        <w:t xml:space="preserve">requerier </w:t>
      </w:r>
      <w:r w:rsidR="00EA22EC">
        <w:rPr>
          <w:rFonts w:ascii="Tahoma" w:hAnsi="Tahoma" w:cs="Tahoma"/>
          <w:bCs/>
          <w:noProof/>
          <w:sz w:val="22"/>
          <w:szCs w:val="22"/>
          <w:lang w:eastAsia="es-CL"/>
        </w:rPr>
        <w:t xml:space="preserve">la solicitud de antecedentes al importador por vía de la plataforma, </w:t>
      </w:r>
      <w:r w:rsidR="003F4B12">
        <w:rPr>
          <w:rFonts w:ascii="Tahoma" w:hAnsi="Tahoma" w:cs="Tahoma"/>
          <w:bCs/>
          <w:noProof/>
          <w:sz w:val="22"/>
          <w:szCs w:val="22"/>
          <w:lang w:eastAsia="es-CL"/>
        </w:rPr>
        <w:t xml:space="preserve">los que de no ser recibidos en tiempo y forma, harán aplicables las sanciones señaladas en el </w:t>
      </w:r>
      <w:r w:rsidR="003F4B12" w:rsidRPr="00CB21C8">
        <w:rPr>
          <w:rFonts w:ascii="Tahoma" w:hAnsi="Tahoma" w:cs="Tahoma"/>
          <w:bCs/>
          <w:noProof/>
          <w:sz w:val="22"/>
          <w:szCs w:val="22"/>
          <w:lang w:eastAsia="es-CL"/>
        </w:rPr>
        <w:t xml:space="preserve">numeral </w:t>
      </w:r>
      <w:r w:rsidR="00F85382">
        <w:rPr>
          <w:rFonts w:ascii="Tahoma" w:hAnsi="Tahoma" w:cs="Tahoma"/>
          <w:bCs/>
          <w:noProof/>
          <w:sz w:val="22"/>
          <w:szCs w:val="22"/>
          <w:lang w:eastAsia="es-CL"/>
        </w:rPr>
        <w:t>7</w:t>
      </w:r>
      <w:r w:rsidR="00F85382" w:rsidRPr="00CB21C8">
        <w:rPr>
          <w:rFonts w:ascii="Tahoma" w:hAnsi="Tahoma" w:cs="Tahoma"/>
          <w:bCs/>
          <w:noProof/>
          <w:sz w:val="22"/>
          <w:szCs w:val="22"/>
          <w:lang w:eastAsia="es-CL"/>
        </w:rPr>
        <w:t xml:space="preserve"> </w:t>
      </w:r>
      <w:r w:rsidR="00C4594B" w:rsidRPr="00CB21C8">
        <w:rPr>
          <w:rFonts w:ascii="Tahoma" w:hAnsi="Tahoma" w:cs="Tahoma"/>
          <w:bCs/>
          <w:noProof/>
          <w:sz w:val="22"/>
          <w:szCs w:val="22"/>
          <w:lang w:eastAsia="es-CL"/>
        </w:rPr>
        <w:t>del Titulo I</w:t>
      </w:r>
      <w:r w:rsidR="009143E6" w:rsidRPr="00CB21C8">
        <w:rPr>
          <w:rFonts w:ascii="Tahoma" w:hAnsi="Tahoma" w:cs="Tahoma"/>
          <w:bCs/>
          <w:noProof/>
          <w:sz w:val="22"/>
          <w:szCs w:val="22"/>
          <w:lang w:eastAsia="es-CL"/>
        </w:rPr>
        <w:t xml:space="preserve"> </w:t>
      </w:r>
      <w:r w:rsidR="00C4594B" w:rsidRPr="00CB21C8">
        <w:rPr>
          <w:rFonts w:ascii="Tahoma" w:hAnsi="Tahoma" w:cs="Tahoma"/>
          <w:bCs/>
          <w:noProof/>
          <w:sz w:val="22"/>
          <w:szCs w:val="22"/>
          <w:lang w:eastAsia="es-CL"/>
        </w:rPr>
        <w:t>–</w:t>
      </w:r>
      <w:r w:rsidR="003F4B12" w:rsidRPr="00CB21C8">
        <w:rPr>
          <w:rFonts w:ascii="Tahoma" w:hAnsi="Tahoma" w:cs="Tahoma"/>
          <w:bCs/>
          <w:noProof/>
          <w:sz w:val="22"/>
          <w:szCs w:val="22"/>
          <w:lang w:eastAsia="es-CL"/>
        </w:rPr>
        <w:t>de</w:t>
      </w:r>
      <w:r w:rsidR="00C4594B" w:rsidRPr="00CB21C8">
        <w:rPr>
          <w:rFonts w:ascii="Tahoma" w:hAnsi="Tahoma" w:cs="Tahoma"/>
          <w:bCs/>
          <w:noProof/>
          <w:sz w:val="22"/>
          <w:szCs w:val="22"/>
          <w:lang w:eastAsia="es-CL"/>
        </w:rPr>
        <w:t xml:space="preserve"> las Disposiciones Comunes–</w:t>
      </w:r>
      <w:r w:rsidR="003F4B12" w:rsidRPr="00CB21C8">
        <w:rPr>
          <w:rFonts w:ascii="Tahoma" w:hAnsi="Tahoma" w:cs="Tahoma"/>
          <w:bCs/>
          <w:noProof/>
          <w:sz w:val="22"/>
          <w:szCs w:val="22"/>
          <w:lang w:eastAsia="es-CL"/>
        </w:rPr>
        <w:t xml:space="preserve"> relativo al </w:t>
      </w:r>
      <w:r w:rsidR="00C4594B" w:rsidRPr="00CB21C8">
        <w:rPr>
          <w:rFonts w:ascii="Tahoma" w:hAnsi="Tahoma" w:cs="Tahoma"/>
          <w:bCs/>
          <w:noProof/>
          <w:sz w:val="22"/>
          <w:szCs w:val="22"/>
          <w:lang w:eastAsia="es-CL"/>
        </w:rPr>
        <w:t xml:space="preserve">Rechazo </w:t>
      </w:r>
      <w:r w:rsidR="003F4B12" w:rsidRPr="00CB21C8">
        <w:rPr>
          <w:rFonts w:ascii="Tahoma" w:hAnsi="Tahoma" w:cs="Tahoma"/>
          <w:bCs/>
          <w:noProof/>
          <w:sz w:val="22"/>
          <w:szCs w:val="22"/>
          <w:lang w:eastAsia="es-CL"/>
        </w:rPr>
        <w:t>de los envíos postales.</w:t>
      </w:r>
      <w:r w:rsidR="007D6C2A" w:rsidRPr="00CB21C8">
        <w:rPr>
          <w:rFonts w:ascii="Tahoma" w:hAnsi="Tahoma" w:cs="Tahoma"/>
          <w:bCs/>
          <w:noProof/>
          <w:sz w:val="22"/>
          <w:szCs w:val="22"/>
          <w:lang w:eastAsia="es-CL"/>
        </w:rPr>
        <w:t xml:space="preserve"> </w:t>
      </w:r>
    </w:p>
    <w:p w:rsidR="00C159A3" w:rsidRDefault="00C159A3" w:rsidP="003F4B12">
      <w:pPr>
        <w:spacing w:line="320" w:lineRule="atLeast"/>
        <w:jc w:val="both"/>
        <w:rPr>
          <w:rFonts w:ascii="Tahoma" w:hAnsi="Tahoma" w:cs="Tahoma"/>
          <w:bCs/>
          <w:noProof/>
          <w:sz w:val="22"/>
          <w:szCs w:val="22"/>
          <w:lang w:eastAsia="es-CL"/>
        </w:rPr>
      </w:pPr>
    </w:p>
    <w:p w:rsidR="007D6C2A" w:rsidRPr="003F4B12" w:rsidRDefault="007D6C2A" w:rsidP="00575B29">
      <w:pPr>
        <w:pStyle w:val="Prrafodelista"/>
        <w:numPr>
          <w:ilvl w:val="0"/>
          <w:numId w:val="21"/>
        </w:numPr>
        <w:spacing w:line="320" w:lineRule="atLeast"/>
        <w:jc w:val="both"/>
        <w:rPr>
          <w:rFonts w:ascii="Tahoma" w:hAnsi="Tahoma" w:cs="Tahoma"/>
          <w:bCs/>
          <w:noProof/>
          <w:sz w:val="22"/>
          <w:szCs w:val="22"/>
          <w:lang w:eastAsia="es-CL"/>
        </w:rPr>
      </w:pPr>
      <w:r w:rsidRPr="00CB21C8">
        <w:rPr>
          <w:rFonts w:ascii="Tahoma" w:hAnsi="Tahoma" w:cs="Tahoma"/>
          <w:bCs/>
          <w:noProof/>
          <w:sz w:val="22"/>
          <w:szCs w:val="22"/>
          <w:lang w:eastAsia="es-CL"/>
        </w:rPr>
        <w:t xml:space="preserve">En cuanto al retiro de estas mercancías y su pago, se deberá estar a lo dispuesto en el </w:t>
      </w:r>
      <w:r w:rsidR="00F85382">
        <w:rPr>
          <w:rFonts w:ascii="Tahoma" w:hAnsi="Tahoma" w:cs="Tahoma"/>
          <w:bCs/>
          <w:noProof/>
          <w:sz w:val="22"/>
          <w:szCs w:val="22"/>
          <w:lang w:eastAsia="es-CL"/>
        </w:rPr>
        <w:t xml:space="preserve">literal A.2 </w:t>
      </w:r>
      <w:r w:rsidRPr="00CB21C8">
        <w:rPr>
          <w:rFonts w:ascii="Tahoma" w:hAnsi="Tahoma" w:cs="Tahoma"/>
          <w:bCs/>
          <w:noProof/>
          <w:sz w:val="22"/>
          <w:szCs w:val="22"/>
          <w:lang w:eastAsia="es-CL"/>
        </w:rPr>
        <w:t>de la sección A de este Título en</w:t>
      </w:r>
      <w:r>
        <w:rPr>
          <w:rFonts w:ascii="Tahoma" w:hAnsi="Tahoma" w:cs="Tahoma"/>
          <w:bCs/>
          <w:noProof/>
          <w:sz w:val="22"/>
          <w:szCs w:val="22"/>
          <w:lang w:eastAsia="es-CL"/>
        </w:rPr>
        <w:t xml:space="preserve"> lo que corresponda, y a lo establecido en las disposiciones comunes respecto a aquella materia.</w:t>
      </w:r>
    </w:p>
    <w:p w:rsidR="00C331A8" w:rsidRPr="00C331A8" w:rsidRDefault="00C331A8" w:rsidP="00C331A8">
      <w:pPr>
        <w:spacing w:line="320" w:lineRule="atLeast"/>
        <w:jc w:val="both"/>
        <w:rPr>
          <w:rFonts w:ascii="Tahoma" w:hAnsi="Tahoma" w:cs="Tahoma"/>
          <w:b/>
          <w:noProof/>
          <w:sz w:val="22"/>
          <w:szCs w:val="22"/>
          <w:lang w:eastAsia="es-CL"/>
        </w:rPr>
      </w:pPr>
    </w:p>
    <w:p w:rsidR="004C75C6" w:rsidRPr="00C331A8" w:rsidRDefault="004C75C6" w:rsidP="00C331A8">
      <w:pPr>
        <w:spacing w:line="320" w:lineRule="atLeast"/>
        <w:jc w:val="both"/>
        <w:rPr>
          <w:rFonts w:ascii="Tahoma" w:hAnsi="Tahoma" w:cs="Tahoma"/>
          <w:b/>
          <w:noProof/>
          <w:sz w:val="22"/>
          <w:szCs w:val="22"/>
          <w:lang w:eastAsia="es-CL"/>
        </w:rPr>
      </w:pPr>
      <w:r w:rsidRPr="00C331A8">
        <w:rPr>
          <w:rFonts w:ascii="Tahoma" w:hAnsi="Tahoma" w:cs="Tahoma"/>
          <w:b/>
          <w:noProof/>
          <w:sz w:val="22"/>
          <w:szCs w:val="22"/>
          <w:lang w:eastAsia="es-CL"/>
        </w:rPr>
        <w:br w:type="page"/>
      </w:r>
    </w:p>
    <w:p w:rsidR="0003294F" w:rsidRPr="00C331A8" w:rsidRDefault="0003294F" w:rsidP="00C331A8">
      <w:pPr>
        <w:spacing w:line="320" w:lineRule="atLeast"/>
        <w:jc w:val="both"/>
        <w:rPr>
          <w:rFonts w:ascii="Tahoma" w:hAnsi="Tahoma" w:cs="Tahoma"/>
          <w:b/>
          <w:noProof/>
          <w:sz w:val="22"/>
          <w:szCs w:val="22"/>
          <w:lang w:eastAsia="es-CL"/>
        </w:rPr>
      </w:pPr>
      <w:r w:rsidRPr="00C331A8">
        <w:rPr>
          <w:rFonts w:ascii="Tahoma" w:hAnsi="Tahoma" w:cs="Tahoma"/>
          <w:b/>
          <w:noProof/>
          <w:sz w:val="22"/>
          <w:szCs w:val="22"/>
          <w:lang w:eastAsia="es-CL"/>
        </w:rPr>
        <w:t xml:space="preserve">TÍTULO </w:t>
      </w:r>
      <w:r w:rsidR="006B695A">
        <w:rPr>
          <w:rFonts w:ascii="Tahoma" w:hAnsi="Tahoma" w:cs="Tahoma"/>
          <w:b/>
          <w:noProof/>
          <w:sz w:val="22"/>
          <w:szCs w:val="22"/>
          <w:lang w:eastAsia="es-CL"/>
        </w:rPr>
        <w:t>I</w:t>
      </w:r>
      <w:r w:rsidR="006B695A" w:rsidRPr="00C331A8">
        <w:rPr>
          <w:rFonts w:ascii="Tahoma" w:hAnsi="Tahoma" w:cs="Tahoma"/>
          <w:b/>
          <w:noProof/>
          <w:sz w:val="22"/>
          <w:szCs w:val="22"/>
          <w:lang w:eastAsia="es-CL"/>
        </w:rPr>
        <w:t>II</w:t>
      </w:r>
      <w:r w:rsidRPr="00C331A8">
        <w:rPr>
          <w:rFonts w:ascii="Tahoma" w:hAnsi="Tahoma" w:cs="Tahoma"/>
          <w:b/>
          <w:noProof/>
          <w:sz w:val="22"/>
          <w:szCs w:val="22"/>
          <w:lang w:eastAsia="es-CL"/>
        </w:rPr>
        <w:t xml:space="preserve">: DE LA </w:t>
      </w:r>
      <w:r w:rsidR="008003B5">
        <w:rPr>
          <w:rFonts w:ascii="Tahoma" w:hAnsi="Tahoma" w:cs="Tahoma"/>
          <w:b/>
          <w:noProof/>
          <w:sz w:val="22"/>
          <w:szCs w:val="22"/>
          <w:lang w:eastAsia="es-CL"/>
        </w:rPr>
        <w:t>IMPORTACIÓN</w:t>
      </w:r>
      <w:r w:rsidR="008003B5" w:rsidRPr="00C331A8">
        <w:rPr>
          <w:rFonts w:ascii="Tahoma" w:hAnsi="Tahoma" w:cs="Tahoma"/>
          <w:b/>
          <w:noProof/>
          <w:sz w:val="22"/>
          <w:szCs w:val="22"/>
          <w:lang w:eastAsia="es-CL"/>
        </w:rPr>
        <w:t xml:space="preserve"> </w:t>
      </w:r>
      <w:r w:rsidRPr="00C331A8">
        <w:rPr>
          <w:rFonts w:ascii="Tahoma" w:hAnsi="Tahoma" w:cs="Tahoma"/>
          <w:b/>
          <w:noProof/>
          <w:sz w:val="22"/>
          <w:szCs w:val="22"/>
          <w:lang w:eastAsia="es-CL"/>
        </w:rPr>
        <w:t xml:space="preserve">DE ENVÍOS POSTALES </w:t>
      </w:r>
      <w:r w:rsidR="003F4B12">
        <w:rPr>
          <w:rFonts w:ascii="Tahoma" w:hAnsi="Tahoma" w:cs="Tahoma"/>
          <w:b/>
          <w:noProof/>
          <w:sz w:val="22"/>
          <w:szCs w:val="22"/>
          <w:lang w:eastAsia="es-CL"/>
        </w:rPr>
        <w:t>TRAMI</w:t>
      </w:r>
      <w:r w:rsidR="008003B5">
        <w:rPr>
          <w:rFonts w:ascii="Tahoma" w:hAnsi="Tahoma" w:cs="Tahoma"/>
          <w:b/>
          <w:noProof/>
          <w:sz w:val="22"/>
          <w:szCs w:val="22"/>
          <w:lang w:eastAsia="es-CL"/>
        </w:rPr>
        <w:t>T</w:t>
      </w:r>
      <w:r w:rsidR="003F4B12">
        <w:rPr>
          <w:rFonts w:ascii="Tahoma" w:hAnsi="Tahoma" w:cs="Tahoma"/>
          <w:b/>
          <w:noProof/>
          <w:sz w:val="22"/>
          <w:szCs w:val="22"/>
          <w:lang w:eastAsia="es-CL"/>
        </w:rPr>
        <w:t>ADOS CON</w:t>
      </w:r>
      <w:r w:rsidR="003F4B12" w:rsidRPr="00C331A8">
        <w:rPr>
          <w:rFonts w:ascii="Tahoma" w:hAnsi="Tahoma" w:cs="Tahoma"/>
          <w:b/>
          <w:noProof/>
          <w:sz w:val="22"/>
          <w:szCs w:val="22"/>
          <w:lang w:eastAsia="es-CL"/>
        </w:rPr>
        <w:t xml:space="preserve"> </w:t>
      </w:r>
      <w:r w:rsidR="003F4B12">
        <w:rPr>
          <w:rFonts w:ascii="Tahoma" w:hAnsi="Tahoma" w:cs="Tahoma"/>
          <w:b/>
          <w:noProof/>
          <w:sz w:val="22"/>
          <w:szCs w:val="22"/>
          <w:lang w:eastAsia="es-CL"/>
        </w:rPr>
        <w:t>INFORMACIÓN</w:t>
      </w:r>
      <w:r w:rsidR="003F4B12" w:rsidRPr="00C331A8">
        <w:rPr>
          <w:rFonts w:ascii="Tahoma" w:hAnsi="Tahoma" w:cs="Tahoma"/>
          <w:b/>
          <w:noProof/>
          <w:sz w:val="22"/>
          <w:szCs w:val="22"/>
          <w:lang w:eastAsia="es-CL"/>
        </w:rPr>
        <w:t xml:space="preserve"> </w:t>
      </w:r>
      <w:r w:rsidRPr="00C331A8">
        <w:rPr>
          <w:rFonts w:ascii="Tahoma" w:hAnsi="Tahoma" w:cs="Tahoma"/>
          <w:b/>
          <w:noProof/>
          <w:sz w:val="22"/>
          <w:szCs w:val="22"/>
          <w:lang w:eastAsia="es-CL"/>
        </w:rPr>
        <w:t>ANTICIPADA</w:t>
      </w:r>
      <w:r w:rsidR="003F4B12">
        <w:rPr>
          <w:rFonts w:ascii="Tahoma" w:hAnsi="Tahoma" w:cs="Tahoma"/>
          <w:b/>
          <w:noProof/>
          <w:sz w:val="22"/>
          <w:szCs w:val="22"/>
          <w:lang w:eastAsia="es-CL"/>
        </w:rPr>
        <w:t xml:space="preserve"> INSUFICIENTE</w:t>
      </w:r>
    </w:p>
    <w:p w:rsidR="0003294F" w:rsidRDefault="0003294F" w:rsidP="00C331A8">
      <w:pPr>
        <w:spacing w:line="320" w:lineRule="atLeast"/>
        <w:jc w:val="both"/>
        <w:rPr>
          <w:rFonts w:ascii="Tahoma" w:hAnsi="Tahoma" w:cs="Tahoma"/>
          <w:sz w:val="22"/>
          <w:szCs w:val="22"/>
        </w:rPr>
      </w:pPr>
    </w:p>
    <w:p w:rsidR="002E04F3" w:rsidRDefault="00486EAA" w:rsidP="002E04F3">
      <w:pPr>
        <w:spacing w:line="320" w:lineRule="atLeast"/>
        <w:jc w:val="both"/>
        <w:rPr>
          <w:rFonts w:ascii="Tahoma" w:hAnsi="Tahoma" w:cs="Tahoma"/>
          <w:sz w:val="22"/>
          <w:szCs w:val="22"/>
        </w:rPr>
      </w:pPr>
      <w:r>
        <w:rPr>
          <w:rFonts w:ascii="Tahoma" w:hAnsi="Tahoma" w:cs="Tahoma"/>
          <w:sz w:val="22"/>
          <w:szCs w:val="22"/>
        </w:rPr>
        <w:t xml:space="preserve">Si la información anticipada de los envíos postales no alcanza el estándar requerido para permitir la tramitación de una Declaración de Importación Postal, </w:t>
      </w:r>
      <w:r w:rsidR="00C4594B">
        <w:rPr>
          <w:rFonts w:ascii="Tahoma" w:hAnsi="Tahoma" w:cs="Tahoma"/>
          <w:sz w:val="22"/>
          <w:szCs w:val="22"/>
        </w:rPr>
        <w:t>el despacho</w:t>
      </w:r>
      <w:r>
        <w:rPr>
          <w:rFonts w:ascii="Tahoma" w:hAnsi="Tahoma" w:cs="Tahoma"/>
          <w:sz w:val="22"/>
          <w:szCs w:val="22"/>
        </w:rPr>
        <w:t xml:space="preserve"> de estas mercancías se deberá sujetar a las siguientes instrucciones, </w:t>
      </w:r>
      <w:r w:rsidR="00EA22EC">
        <w:rPr>
          <w:rFonts w:ascii="Tahoma" w:hAnsi="Tahoma" w:cs="Tahoma"/>
          <w:sz w:val="22"/>
          <w:szCs w:val="22"/>
        </w:rPr>
        <w:t xml:space="preserve">las que se aplicarán </w:t>
      </w:r>
      <w:r>
        <w:rPr>
          <w:rFonts w:ascii="Tahoma" w:hAnsi="Tahoma" w:cs="Tahoma"/>
          <w:sz w:val="22"/>
          <w:szCs w:val="22"/>
        </w:rPr>
        <w:t>una vez que hayan ingresado al país</w:t>
      </w:r>
      <w:r w:rsidR="002E04F3">
        <w:rPr>
          <w:rFonts w:ascii="Tahoma" w:hAnsi="Tahoma" w:cs="Tahoma"/>
          <w:sz w:val="22"/>
          <w:szCs w:val="22"/>
        </w:rPr>
        <w:t xml:space="preserve">, teniendo presente que la recepción </w:t>
      </w:r>
      <w:r w:rsidR="006B695A">
        <w:rPr>
          <w:rFonts w:ascii="Tahoma" w:hAnsi="Tahoma" w:cs="Tahoma"/>
          <w:sz w:val="22"/>
          <w:szCs w:val="22"/>
        </w:rPr>
        <w:t xml:space="preserve">de </w:t>
      </w:r>
      <w:r w:rsidR="00C4594B">
        <w:rPr>
          <w:rFonts w:ascii="Tahoma" w:hAnsi="Tahoma" w:cs="Tahoma"/>
          <w:sz w:val="22"/>
          <w:szCs w:val="22"/>
        </w:rPr>
        <w:t>estos</w:t>
      </w:r>
      <w:r w:rsidR="006B695A">
        <w:rPr>
          <w:rFonts w:ascii="Tahoma" w:hAnsi="Tahoma" w:cs="Tahoma"/>
          <w:sz w:val="22"/>
          <w:szCs w:val="22"/>
        </w:rPr>
        <w:t xml:space="preserve"> envíos </w:t>
      </w:r>
      <w:r w:rsidR="002E04F3">
        <w:rPr>
          <w:rFonts w:ascii="Tahoma" w:hAnsi="Tahoma" w:cs="Tahoma"/>
          <w:sz w:val="22"/>
          <w:szCs w:val="22"/>
        </w:rPr>
        <w:t xml:space="preserve">se efectuará conforme a lo </w:t>
      </w:r>
      <w:r w:rsidR="006B695A">
        <w:rPr>
          <w:rFonts w:ascii="Tahoma" w:hAnsi="Tahoma" w:cs="Tahoma"/>
          <w:sz w:val="22"/>
          <w:szCs w:val="22"/>
        </w:rPr>
        <w:t xml:space="preserve">indicado </w:t>
      </w:r>
      <w:r w:rsidR="002E04F3">
        <w:rPr>
          <w:rFonts w:ascii="Tahoma" w:hAnsi="Tahoma" w:cs="Tahoma"/>
          <w:sz w:val="22"/>
          <w:szCs w:val="22"/>
        </w:rPr>
        <w:t xml:space="preserve">en el numeral </w:t>
      </w:r>
      <w:r w:rsidR="00F85382">
        <w:rPr>
          <w:rFonts w:ascii="Tahoma" w:hAnsi="Tahoma" w:cs="Tahoma"/>
          <w:sz w:val="22"/>
          <w:szCs w:val="22"/>
        </w:rPr>
        <w:t xml:space="preserve">4 </w:t>
      </w:r>
      <w:r w:rsidR="002E04F3">
        <w:rPr>
          <w:rFonts w:ascii="Tahoma" w:hAnsi="Tahoma" w:cs="Tahoma"/>
          <w:sz w:val="22"/>
          <w:szCs w:val="22"/>
        </w:rPr>
        <w:t xml:space="preserve">del Título I. </w:t>
      </w:r>
    </w:p>
    <w:p w:rsidR="00A31483" w:rsidRPr="002E04F3" w:rsidRDefault="00A31483" w:rsidP="002E04F3">
      <w:pPr>
        <w:spacing w:line="320" w:lineRule="atLeast"/>
        <w:jc w:val="both"/>
        <w:rPr>
          <w:rFonts w:ascii="Tahoma" w:hAnsi="Tahoma" w:cs="Tahoma"/>
          <w:b/>
          <w:sz w:val="22"/>
          <w:szCs w:val="22"/>
        </w:rPr>
      </w:pPr>
    </w:p>
    <w:p w:rsidR="00DD7A6F" w:rsidRDefault="00C4594B" w:rsidP="00575B29">
      <w:pPr>
        <w:numPr>
          <w:ilvl w:val="0"/>
          <w:numId w:val="6"/>
        </w:numPr>
        <w:spacing w:line="320" w:lineRule="atLeast"/>
        <w:contextualSpacing/>
        <w:jc w:val="both"/>
        <w:rPr>
          <w:rFonts w:ascii="Tahoma" w:hAnsi="Tahoma" w:cs="Tahoma"/>
          <w:b/>
          <w:sz w:val="22"/>
          <w:szCs w:val="22"/>
        </w:rPr>
      </w:pPr>
      <w:r w:rsidRPr="00C4594B">
        <w:rPr>
          <w:rFonts w:ascii="Tahoma" w:hAnsi="Tahoma" w:cs="Tahoma"/>
          <w:b/>
          <w:bCs/>
          <w:sz w:val="22"/>
          <w:szCs w:val="22"/>
        </w:rPr>
        <w:t xml:space="preserve">PROCESO DE </w:t>
      </w:r>
      <w:r w:rsidRPr="002E04F3">
        <w:rPr>
          <w:rFonts w:ascii="Tahoma" w:hAnsi="Tahoma" w:cs="Tahoma"/>
          <w:b/>
          <w:sz w:val="22"/>
          <w:szCs w:val="22"/>
        </w:rPr>
        <w:t xml:space="preserve">FISCALIZACIÓN DE ENVÍOS POSTALES </w:t>
      </w:r>
    </w:p>
    <w:p w:rsidR="00505565" w:rsidRPr="00DD7A6F" w:rsidRDefault="00505565" w:rsidP="00505565">
      <w:pPr>
        <w:spacing w:line="320" w:lineRule="atLeast"/>
        <w:ind w:left="360"/>
        <w:contextualSpacing/>
        <w:jc w:val="both"/>
        <w:rPr>
          <w:rFonts w:ascii="Tahoma" w:hAnsi="Tahoma" w:cs="Tahoma"/>
          <w:b/>
          <w:sz w:val="22"/>
          <w:szCs w:val="22"/>
        </w:rPr>
      </w:pPr>
    </w:p>
    <w:p w:rsidR="00B83D45" w:rsidRPr="00D82AED" w:rsidRDefault="006D4399" w:rsidP="00A268A0">
      <w:pPr>
        <w:spacing w:line="320" w:lineRule="atLeast"/>
        <w:jc w:val="both"/>
        <w:rPr>
          <w:rFonts w:ascii="Tahoma" w:hAnsi="Tahoma" w:cs="Tahoma"/>
          <w:sz w:val="22"/>
          <w:szCs w:val="22"/>
        </w:rPr>
      </w:pPr>
      <w:r w:rsidRPr="00D82AED">
        <w:rPr>
          <w:rFonts w:ascii="Tahoma" w:hAnsi="Tahoma" w:cs="Tahoma"/>
          <w:sz w:val="22"/>
          <w:szCs w:val="22"/>
        </w:rPr>
        <w:t>Todas aquellas mercancías arribadas</w:t>
      </w:r>
      <w:r>
        <w:rPr>
          <w:rFonts w:ascii="Tahoma" w:hAnsi="Tahoma" w:cs="Tahoma"/>
          <w:sz w:val="22"/>
          <w:szCs w:val="22"/>
        </w:rPr>
        <w:t xml:space="preserve"> al país</w:t>
      </w:r>
      <w:r w:rsidRPr="00D82AED">
        <w:rPr>
          <w:rFonts w:ascii="Tahoma" w:hAnsi="Tahoma" w:cs="Tahoma"/>
          <w:sz w:val="22"/>
          <w:szCs w:val="22"/>
        </w:rPr>
        <w:t xml:space="preserve">, respecto de las cuales no se cuente con información anticipada que permita suscribir una Declaración de Importación Postal, deberá ser fiscalizada, utilizando </w:t>
      </w:r>
      <w:r>
        <w:rPr>
          <w:rFonts w:ascii="Tahoma" w:hAnsi="Tahoma" w:cs="Tahoma"/>
          <w:sz w:val="22"/>
          <w:szCs w:val="22"/>
        </w:rPr>
        <w:t xml:space="preserve">inicialmente –al menos– </w:t>
      </w:r>
      <w:r w:rsidRPr="00D82AED">
        <w:rPr>
          <w:rFonts w:ascii="Tahoma" w:hAnsi="Tahoma" w:cs="Tahoma"/>
          <w:sz w:val="22"/>
          <w:szCs w:val="22"/>
        </w:rPr>
        <w:t xml:space="preserve">tecnología no invasiva, </w:t>
      </w:r>
      <w:r w:rsidR="00F85382">
        <w:rPr>
          <w:rFonts w:ascii="Tahoma" w:hAnsi="Tahoma" w:cs="Tahoma"/>
          <w:sz w:val="22"/>
          <w:szCs w:val="22"/>
        </w:rPr>
        <w:t>(</w:t>
      </w:r>
      <w:r w:rsidRPr="00D82AED">
        <w:rPr>
          <w:rFonts w:ascii="Tahoma" w:hAnsi="Tahoma" w:cs="Tahoma"/>
          <w:sz w:val="22"/>
          <w:szCs w:val="22"/>
        </w:rPr>
        <w:t>escáner</w:t>
      </w:r>
      <w:r w:rsidR="00F85382">
        <w:rPr>
          <w:rFonts w:ascii="Tahoma" w:hAnsi="Tahoma" w:cs="Tahoma"/>
          <w:sz w:val="22"/>
          <w:szCs w:val="22"/>
        </w:rPr>
        <w:t>)</w:t>
      </w:r>
      <w:r w:rsidR="00B83D45">
        <w:rPr>
          <w:rFonts w:ascii="Tahoma" w:hAnsi="Tahoma" w:cs="Tahoma"/>
          <w:sz w:val="22"/>
          <w:szCs w:val="22"/>
        </w:rPr>
        <w:t xml:space="preserve"> con el fin de s</w:t>
      </w:r>
      <w:r w:rsidR="00B83D45" w:rsidRPr="00D82AED">
        <w:rPr>
          <w:rFonts w:ascii="Tahoma" w:hAnsi="Tahoma" w:cs="Tahoma"/>
          <w:sz w:val="22"/>
          <w:szCs w:val="22"/>
        </w:rPr>
        <w:t xml:space="preserve">eleccionar </w:t>
      </w:r>
      <w:r w:rsidR="00B83D45">
        <w:rPr>
          <w:rFonts w:ascii="Tahoma" w:hAnsi="Tahoma" w:cs="Tahoma"/>
          <w:sz w:val="22"/>
          <w:szCs w:val="22"/>
        </w:rPr>
        <w:t xml:space="preserve">aquellas que deberán </w:t>
      </w:r>
      <w:r w:rsidR="00B83D45" w:rsidRPr="00D82AED">
        <w:rPr>
          <w:rFonts w:ascii="Tahoma" w:hAnsi="Tahoma" w:cs="Tahoma"/>
          <w:sz w:val="22"/>
          <w:szCs w:val="22"/>
        </w:rPr>
        <w:t xml:space="preserve">ser </w:t>
      </w:r>
      <w:r w:rsidR="00F85382">
        <w:rPr>
          <w:rFonts w:ascii="Tahoma" w:hAnsi="Tahoma" w:cs="Tahoma"/>
          <w:sz w:val="22"/>
          <w:szCs w:val="22"/>
        </w:rPr>
        <w:t>aforadas</w:t>
      </w:r>
      <w:r w:rsidR="00B83D45" w:rsidRPr="00D82AED">
        <w:rPr>
          <w:rFonts w:ascii="Tahoma" w:hAnsi="Tahoma" w:cs="Tahoma"/>
          <w:sz w:val="22"/>
          <w:szCs w:val="22"/>
        </w:rPr>
        <w:t>, o</w:t>
      </w:r>
      <w:r w:rsidR="00B83D45">
        <w:rPr>
          <w:rFonts w:ascii="Tahoma" w:hAnsi="Tahoma" w:cs="Tahoma"/>
          <w:sz w:val="22"/>
          <w:szCs w:val="22"/>
        </w:rPr>
        <w:t>,</w:t>
      </w:r>
      <w:r w:rsidR="00B83D45" w:rsidRPr="00D82AED">
        <w:rPr>
          <w:rFonts w:ascii="Tahoma" w:hAnsi="Tahoma" w:cs="Tahoma"/>
          <w:sz w:val="22"/>
          <w:szCs w:val="22"/>
        </w:rPr>
        <w:t xml:space="preserve"> liberándolos </w:t>
      </w:r>
      <w:r w:rsidR="00B83D45">
        <w:rPr>
          <w:rFonts w:ascii="Tahoma" w:hAnsi="Tahoma" w:cs="Tahoma"/>
          <w:sz w:val="22"/>
          <w:szCs w:val="22"/>
        </w:rPr>
        <w:t xml:space="preserve">una vez </w:t>
      </w:r>
      <w:r w:rsidR="00B83D45" w:rsidRPr="00D82AED">
        <w:rPr>
          <w:rFonts w:ascii="Tahoma" w:hAnsi="Tahoma" w:cs="Tahoma"/>
          <w:sz w:val="22"/>
          <w:szCs w:val="22"/>
        </w:rPr>
        <w:t xml:space="preserve">finalizada </w:t>
      </w:r>
      <w:r w:rsidR="00B83D45">
        <w:rPr>
          <w:rFonts w:ascii="Tahoma" w:hAnsi="Tahoma" w:cs="Tahoma"/>
          <w:sz w:val="22"/>
          <w:szCs w:val="22"/>
        </w:rPr>
        <w:t>su</w:t>
      </w:r>
      <w:r w:rsidR="00B83D45" w:rsidRPr="00D82AED">
        <w:rPr>
          <w:rFonts w:ascii="Tahoma" w:hAnsi="Tahoma" w:cs="Tahoma"/>
          <w:sz w:val="22"/>
          <w:szCs w:val="22"/>
        </w:rPr>
        <w:t xml:space="preserve"> revisión.</w:t>
      </w:r>
    </w:p>
    <w:p w:rsidR="006D4399" w:rsidRPr="00D82AED" w:rsidRDefault="006D4399" w:rsidP="00D82AED">
      <w:pPr>
        <w:spacing w:line="320" w:lineRule="atLeast"/>
        <w:jc w:val="both"/>
        <w:rPr>
          <w:rFonts w:ascii="Tahoma" w:hAnsi="Tahoma" w:cs="Tahoma"/>
          <w:sz w:val="22"/>
          <w:szCs w:val="22"/>
        </w:rPr>
      </w:pPr>
    </w:p>
    <w:p w:rsidR="00B53A37" w:rsidRDefault="00B53A37" w:rsidP="002E04F3">
      <w:pPr>
        <w:spacing w:line="320" w:lineRule="atLeast"/>
        <w:jc w:val="both"/>
        <w:rPr>
          <w:rFonts w:ascii="Tahoma" w:hAnsi="Tahoma" w:cs="Tahoma"/>
          <w:sz w:val="22"/>
          <w:szCs w:val="22"/>
        </w:rPr>
      </w:pPr>
    </w:p>
    <w:p w:rsidR="0053719D" w:rsidRDefault="0053719D" w:rsidP="00575B29">
      <w:pPr>
        <w:pStyle w:val="Prrafodelista"/>
        <w:numPr>
          <w:ilvl w:val="1"/>
          <w:numId w:val="17"/>
        </w:numPr>
        <w:spacing w:line="320" w:lineRule="atLeast"/>
        <w:jc w:val="both"/>
        <w:rPr>
          <w:rFonts w:ascii="Tahoma" w:hAnsi="Tahoma" w:cs="Tahoma"/>
          <w:b/>
          <w:bCs/>
          <w:sz w:val="22"/>
          <w:szCs w:val="22"/>
        </w:rPr>
      </w:pPr>
      <w:bookmarkStart w:id="3" w:name="_Hlk73807156"/>
      <w:r w:rsidRPr="00536DE2">
        <w:rPr>
          <w:rFonts w:ascii="Tahoma" w:hAnsi="Tahoma" w:cs="Tahoma"/>
          <w:b/>
          <w:bCs/>
          <w:sz w:val="22"/>
          <w:szCs w:val="22"/>
        </w:rPr>
        <w:t>Fiscalización de los envíos postales mediante uso de escáner</w:t>
      </w:r>
    </w:p>
    <w:p w:rsidR="00505565" w:rsidRPr="00536DE2" w:rsidRDefault="00505565" w:rsidP="00505565">
      <w:pPr>
        <w:pStyle w:val="Prrafodelista"/>
        <w:spacing w:line="320" w:lineRule="atLeast"/>
        <w:jc w:val="both"/>
        <w:rPr>
          <w:rFonts w:ascii="Tahoma" w:hAnsi="Tahoma" w:cs="Tahoma"/>
          <w:b/>
          <w:bCs/>
          <w:sz w:val="22"/>
          <w:szCs w:val="22"/>
        </w:rPr>
      </w:pPr>
    </w:p>
    <w:p w:rsidR="006B695A" w:rsidRDefault="002B19F4" w:rsidP="002E04F3">
      <w:pPr>
        <w:spacing w:line="320" w:lineRule="atLeast"/>
        <w:jc w:val="both"/>
        <w:rPr>
          <w:rFonts w:ascii="Tahoma" w:hAnsi="Tahoma" w:cs="Tahoma"/>
          <w:sz w:val="22"/>
          <w:szCs w:val="22"/>
        </w:rPr>
      </w:pPr>
      <w:r>
        <w:rPr>
          <w:rFonts w:ascii="Tahoma" w:hAnsi="Tahoma" w:cs="Tahoma"/>
          <w:sz w:val="22"/>
          <w:szCs w:val="22"/>
        </w:rPr>
        <w:t>En el caso que las mercancías contenidas en el envío postal no cuenten con una declaración de importación postal, l</w:t>
      </w:r>
      <w:r w:rsidR="006B695A">
        <w:rPr>
          <w:rFonts w:ascii="Tahoma" w:hAnsi="Tahoma" w:cs="Tahoma"/>
          <w:sz w:val="22"/>
          <w:szCs w:val="22"/>
        </w:rPr>
        <w:t xml:space="preserve">a revisión mediante escáner deberá ser efectuada conforme a lo señalado en el numeral </w:t>
      </w:r>
      <w:r>
        <w:rPr>
          <w:rFonts w:ascii="Tahoma" w:hAnsi="Tahoma" w:cs="Tahoma"/>
          <w:sz w:val="22"/>
          <w:szCs w:val="22"/>
        </w:rPr>
        <w:t xml:space="preserve">4 </w:t>
      </w:r>
      <w:r w:rsidR="006B695A">
        <w:rPr>
          <w:rFonts w:ascii="Tahoma" w:hAnsi="Tahoma" w:cs="Tahoma"/>
          <w:sz w:val="22"/>
          <w:szCs w:val="22"/>
        </w:rPr>
        <w:t xml:space="preserve">del Título </w:t>
      </w:r>
      <w:r>
        <w:rPr>
          <w:rFonts w:ascii="Tahoma" w:hAnsi="Tahoma" w:cs="Tahoma"/>
          <w:sz w:val="22"/>
          <w:szCs w:val="22"/>
        </w:rPr>
        <w:t>I</w:t>
      </w:r>
      <w:r w:rsidR="006B695A">
        <w:rPr>
          <w:rFonts w:ascii="Tahoma" w:hAnsi="Tahoma" w:cs="Tahoma"/>
          <w:sz w:val="22"/>
          <w:szCs w:val="22"/>
        </w:rPr>
        <w:t xml:space="preserve">, sobre fiscalización </w:t>
      </w:r>
      <w:r>
        <w:rPr>
          <w:rFonts w:ascii="Tahoma" w:hAnsi="Tahoma" w:cs="Tahoma"/>
          <w:sz w:val="22"/>
          <w:szCs w:val="22"/>
        </w:rPr>
        <w:t xml:space="preserve">mediante escáner o </w:t>
      </w:r>
      <w:r w:rsidR="006B695A">
        <w:rPr>
          <w:rFonts w:ascii="Tahoma" w:hAnsi="Tahoma" w:cs="Tahoma"/>
          <w:sz w:val="22"/>
          <w:szCs w:val="22"/>
        </w:rPr>
        <w:t>de tecnología no invasiva.</w:t>
      </w:r>
    </w:p>
    <w:p w:rsidR="006B695A" w:rsidRDefault="006B695A" w:rsidP="002E04F3">
      <w:pPr>
        <w:spacing w:line="320" w:lineRule="atLeast"/>
        <w:jc w:val="both"/>
        <w:rPr>
          <w:rFonts w:ascii="Tahoma" w:hAnsi="Tahoma" w:cs="Tahoma"/>
          <w:sz w:val="22"/>
          <w:szCs w:val="22"/>
        </w:rPr>
      </w:pPr>
    </w:p>
    <w:p w:rsidR="00D86201" w:rsidRDefault="00D86201" w:rsidP="002E04F3">
      <w:pPr>
        <w:spacing w:line="320" w:lineRule="atLeast"/>
        <w:jc w:val="both"/>
        <w:rPr>
          <w:rFonts w:ascii="Tahoma" w:hAnsi="Tahoma" w:cs="Tahoma"/>
          <w:sz w:val="22"/>
          <w:szCs w:val="22"/>
        </w:rPr>
      </w:pPr>
    </w:p>
    <w:bookmarkEnd w:id="3"/>
    <w:p w:rsidR="0053719D" w:rsidRPr="00D82AED" w:rsidRDefault="0053719D" w:rsidP="00575B29">
      <w:pPr>
        <w:pStyle w:val="Prrafodelista"/>
        <w:numPr>
          <w:ilvl w:val="1"/>
          <w:numId w:val="17"/>
        </w:numPr>
        <w:spacing w:line="320" w:lineRule="atLeast"/>
        <w:jc w:val="both"/>
        <w:rPr>
          <w:rFonts w:ascii="Tahoma" w:hAnsi="Tahoma" w:cs="Tahoma"/>
          <w:b/>
          <w:bCs/>
          <w:sz w:val="22"/>
          <w:szCs w:val="22"/>
        </w:rPr>
      </w:pPr>
      <w:r w:rsidRPr="00D82AED">
        <w:rPr>
          <w:rFonts w:ascii="Tahoma" w:hAnsi="Tahoma" w:cs="Tahoma"/>
          <w:b/>
          <w:bCs/>
          <w:sz w:val="22"/>
          <w:szCs w:val="22"/>
        </w:rPr>
        <w:t>Fiscalización por medio de Aforo</w:t>
      </w:r>
    </w:p>
    <w:p w:rsidR="00A268A0" w:rsidRDefault="00A268A0" w:rsidP="002E04F3">
      <w:pPr>
        <w:spacing w:line="320" w:lineRule="atLeast"/>
        <w:jc w:val="both"/>
        <w:rPr>
          <w:rFonts w:ascii="Tahoma" w:hAnsi="Tahoma" w:cs="Tahoma"/>
          <w:sz w:val="22"/>
          <w:szCs w:val="22"/>
        </w:rPr>
      </w:pPr>
    </w:p>
    <w:p w:rsidR="006B695A" w:rsidRDefault="00646027" w:rsidP="002E04F3">
      <w:pPr>
        <w:spacing w:line="320" w:lineRule="atLeast"/>
        <w:jc w:val="both"/>
        <w:rPr>
          <w:rFonts w:ascii="Tahoma" w:hAnsi="Tahoma" w:cs="Tahoma"/>
          <w:sz w:val="22"/>
          <w:szCs w:val="22"/>
        </w:rPr>
      </w:pPr>
      <w:r>
        <w:rPr>
          <w:rFonts w:ascii="Tahoma" w:hAnsi="Tahoma" w:cs="Tahoma"/>
          <w:sz w:val="22"/>
          <w:szCs w:val="22"/>
        </w:rPr>
        <w:t xml:space="preserve">El aforo de las mercancías </w:t>
      </w:r>
      <w:r w:rsidR="0053719D">
        <w:rPr>
          <w:rFonts w:ascii="Tahoma" w:hAnsi="Tahoma" w:cs="Tahoma"/>
          <w:sz w:val="22"/>
          <w:szCs w:val="22"/>
        </w:rPr>
        <w:t xml:space="preserve">seleccionadas para </w:t>
      </w:r>
      <w:r>
        <w:rPr>
          <w:rFonts w:ascii="Tahoma" w:hAnsi="Tahoma" w:cs="Tahoma"/>
          <w:sz w:val="22"/>
          <w:szCs w:val="22"/>
        </w:rPr>
        <w:t xml:space="preserve">este fin se llevará a cabo conforme a las instrucciones dispuestas en el numeral </w:t>
      </w:r>
      <w:r w:rsidR="002B19F4">
        <w:rPr>
          <w:rFonts w:ascii="Tahoma" w:hAnsi="Tahoma" w:cs="Tahoma"/>
          <w:sz w:val="22"/>
          <w:szCs w:val="22"/>
        </w:rPr>
        <w:t>4</w:t>
      </w:r>
      <w:r>
        <w:rPr>
          <w:rFonts w:ascii="Tahoma" w:hAnsi="Tahoma" w:cs="Tahoma"/>
          <w:sz w:val="22"/>
          <w:szCs w:val="22"/>
        </w:rPr>
        <w:t xml:space="preserve"> del Título I</w:t>
      </w:r>
      <w:r w:rsidR="0053719D">
        <w:rPr>
          <w:rFonts w:ascii="Tahoma" w:hAnsi="Tahoma" w:cs="Tahoma"/>
          <w:sz w:val="22"/>
          <w:szCs w:val="22"/>
        </w:rPr>
        <w:t xml:space="preserve">, </w:t>
      </w:r>
      <w:r w:rsidR="008A3469">
        <w:rPr>
          <w:rFonts w:ascii="Tahoma" w:hAnsi="Tahoma" w:cs="Tahoma"/>
          <w:sz w:val="22"/>
          <w:szCs w:val="22"/>
        </w:rPr>
        <w:t xml:space="preserve">debiendo –además– el funcionario tener presente </w:t>
      </w:r>
      <w:r>
        <w:rPr>
          <w:rFonts w:ascii="Tahoma" w:hAnsi="Tahoma" w:cs="Tahoma"/>
          <w:sz w:val="22"/>
          <w:szCs w:val="22"/>
        </w:rPr>
        <w:t>las siguientes particularidades:</w:t>
      </w:r>
    </w:p>
    <w:p w:rsidR="002B19F4" w:rsidRDefault="002B19F4" w:rsidP="002E04F3">
      <w:pPr>
        <w:spacing w:line="320" w:lineRule="atLeast"/>
        <w:jc w:val="both"/>
        <w:rPr>
          <w:rFonts w:ascii="Tahoma" w:hAnsi="Tahoma" w:cs="Tahoma"/>
          <w:sz w:val="22"/>
          <w:szCs w:val="22"/>
        </w:rPr>
      </w:pPr>
    </w:p>
    <w:p w:rsidR="00EE486E" w:rsidRDefault="008A3469" w:rsidP="00575B29">
      <w:pPr>
        <w:pStyle w:val="Prrafodelista"/>
        <w:numPr>
          <w:ilvl w:val="2"/>
          <w:numId w:val="11"/>
        </w:numPr>
        <w:spacing w:line="320" w:lineRule="atLeast"/>
        <w:ind w:hanging="436"/>
        <w:jc w:val="both"/>
        <w:rPr>
          <w:rFonts w:ascii="Tahoma" w:hAnsi="Tahoma" w:cs="Tahoma"/>
          <w:sz w:val="22"/>
          <w:szCs w:val="22"/>
        </w:rPr>
      </w:pPr>
      <w:r>
        <w:rPr>
          <w:rFonts w:ascii="Tahoma" w:hAnsi="Tahoma" w:cs="Tahoma"/>
          <w:sz w:val="22"/>
          <w:szCs w:val="22"/>
        </w:rPr>
        <w:t>C</w:t>
      </w:r>
      <w:r w:rsidR="00646027" w:rsidRPr="00D82AED">
        <w:rPr>
          <w:rFonts w:ascii="Tahoma" w:hAnsi="Tahoma" w:cs="Tahoma"/>
          <w:sz w:val="22"/>
          <w:szCs w:val="22"/>
        </w:rPr>
        <w:t xml:space="preserve">onsignará todos los datos relativos en la </w:t>
      </w:r>
      <w:r>
        <w:rPr>
          <w:rFonts w:ascii="Tahoma" w:hAnsi="Tahoma" w:cs="Tahoma"/>
          <w:sz w:val="22"/>
          <w:szCs w:val="22"/>
        </w:rPr>
        <w:t>HTE</w:t>
      </w:r>
      <w:r w:rsidR="00646027" w:rsidRPr="00D82AED">
        <w:rPr>
          <w:rFonts w:ascii="Tahoma" w:hAnsi="Tahoma" w:cs="Tahoma"/>
          <w:sz w:val="22"/>
          <w:szCs w:val="22"/>
        </w:rPr>
        <w:t>, la cual no cuenta con información previamente cargada</w:t>
      </w:r>
      <w:r w:rsidR="00EE486E">
        <w:rPr>
          <w:rFonts w:ascii="Tahoma" w:hAnsi="Tahoma" w:cs="Tahoma"/>
          <w:sz w:val="22"/>
          <w:szCs w:val="22"/>
        </w:rPr>
        <w:t>.</w:t>
      </w:r>
    </w:p>
    <w:p w:rsidR="006B695A" w:rsidRPr="00D82AED" w:rsidRDefault="00EE486E" w:rsidP="00575B29">
      <w:pPr>
        <w:pStyle w:val="Prrafodelista"/>
        <w:numPr>
          <w:ilvl w:val="2"/>
          <w:numId w:val="11"/>
        </w:numPr>
        <w:spacing w:line="320" w:lineRule="atLeast"/>
        <w:ind w:hanging="436"/>
        <w:jc w:val="both"/>
        <w:rPr>
          <w:rFonts w:ascii="Tahoma" w:hAnsi="Tahoma" w:cs="Tahoma"/>
          <w:sz w:val="22"/>
          <w:szCs w:val="22"/>
        </w:rPr>
      </w:pPr>
      <w:r>
        <w:rPr>
          <w:rFonts w:ascii="Tahoma" w:hAnsi="Tahoma" w:cs="Tahoma"/>
          <w:sz w:val="22"/>
          <w:szCs w:val="22"/>
        </w:rPr>
        <w:t xml:space="preserve">Sus </w:t>
      </w:r>
      <w:r w:rsidR="00646027" w:rsidRPr="00D82AED">
        <w:rPr>
          <w:rFonts w:ascii="Tahoma" w:hAnsi="Tahoma" w:cs="Tahoma"/>
          <w:sz w:val="22"/>
          <w:szCs w:val="22"/>
        </w:rPr>
        <w:t xml:space="preserve">apreciaciones sobre el </w:t>
      </w:r>
      <w:r w:rsidRPr="00EE486E">
        <w:rPr>
          <w:rFonts w:ascii="Tahoma" w:hAnsi="Tahoma" w:cs="Tahoma"/>
          <w:sz w:val="22"/>
          <w:szCs w:val="22"/>
        </w:rPr>
        <w:t>valor</w:t>
      </w:r>
      <w:r w:rsidR="008A3469">
        <w:rPr>
          <w:rFonts w:ascii="Tahoma" w:hAnsi="Tahoma" w:cs="Tahoma"/>
          <w:sz w:val="22"/>
          <w:szCs w:val="22"/>
        </w:rPr>
        <w:t xml:space="preserve"> de la mercancía que afora,</w:t>
      </w:r>
      <w:r w:rsidR="00646027" w:rsidRPr="00D82AED">
        <w:rPr>
          <w:rFonts w:ascii="Tahoma" w:hAnsi="Tahoma" w:cs="Tahoma"/>
          <w:sz w:val="22"/>
          <w:szCs w:val="22"/>
        </w:rPr>
        <w:t xml:space="preserve"> </w:t>
      </w:r>
      <w:r w:rsidR="008A3469">
        <w:rPr>
          <w:rFonts w:ascii="Tahoma" w:hAnsi="Tahoma" w:cs="Tahoma"/>
          <w:sz w:val="22"/>
          <w:szCs w:val="22"/>
        </w:rPr>
        <w:t>las</w:t>
      </w:r>
      <w:r w:rsidR="008A3469" w:rsidRPr="00D82AED">
        <w:rPr>
          <w:rFonts w:ascii="Tahoma" w:hAnsi="Tahoma" w:cs="Tahoma"/>
          <w:sz w:val="22"/>
          <w:szCs w:val="22"/>
        </w:rPr>
        <w:t xml:space="preserve"> </w:t>
      </w:r>
      <w:r w:rsidR="00646027" w:rsidRPr="00D82AED">
        <w:rPr>
          <w:rFonts w:ascii="Tahoma" w:hAnsi="Tahoma" w:cs="Tahoma"/>
          <w:sz w:val="22"/>
          <w:szCs w:val="22"/>
        </w:rPr>
        <w:t xml:space="preserve">contrastarán con lo indicado en el envoltorio del referido envío postal </w:t>
      </w:r>
      <w:r w:rsidR="001D68CF">
        <w:rPr>
          <w:rFonts w:ascii="Tahoma" w:hAnsi="Tahoma" w:cs="Tahoma"/>
          <w:sz w:val="22"/>
          <w:szCs w:val="22"/>
        </w:rPr>
        <w:t>–de</w:t>
      </w:r>
      <w:r w:rsidR="00646027" w:rsidRPr="00D82AED">
        <w:rPr>
          <w:rFonts w:ascii="Tahoma" w:hAnsi="Tahoma" w:cs="Tahoma"/>
          <w:sz w:val="22"/>
          <w:szCs w:val="22"/>
        </w:rPr>
        <w:t xml:space="preserve"> indica</w:t>
      </w:r>
      <w:r w:rsidR="001D68CF">
        <w:rPr>
          <w:rFonts w:ascii="Tahoma" w:hAnsi="Tahoma" w:cs="Tahoma"/>
          <w:sz w:val="22"/>
          <w:szCs w:val="22"/>
        </w:rPr>
        <w:t xml:space="preserve">rlo– </w:t>
      </w:r>
      <w:r w:rsidR="00646027" w:rsidRPr="00D82AED">
        <w:rPr>
          <w:rFonts w:ascii="Tahoma" w:hAnsi="Tahoma" w:cs="Tahoma"/>
          <w:sz w:val="22"/>
          <w:szCs w:val="22"/>
        </w:rPr>
        <w:t>de modo tal que:</w:t>
      </w:r>
    </w:p>
    <w:p w:rsidR="00646027" w:rsidRPr="00D82AED" w:rsidRDefault="00646027" w:rsidP="00575B29">
      <w:pPr>
        <w:pStyle w:val="Prrafodelista"/>
        <w:numPr>
          <w:ilvl w:val="0"/>
          <w:numId w:val="16"/>
        </w:numPr>
        <w:spacing w:line="320" w:lineRule="atLeast"/>
        <w:jc w:val="both"/>
        <w:rPr>
          <w:rFonts w:ascii="Tahoma" w:hAnsi="Tahoma" w:cs="Tahoma"/>
          <w:sz w:val="22"/>
          <w:szCs w:val="22"/>
        </w:rPr>
      </w:pPr>
      <w:r w:rsidRPr="00D82AED">
        <w:rPr>
          <w:rFonts w:ascii="Tahoma" w:hAnsi="Tahoma" w:cs="Tahoma"/>
          <w:sz w:val="22"/>
          <w:szCs w:val="22"/>
        </w:rPr>
        <w:t xml:space="preserve">Si a su juicio, el valor </w:t>
      </w:r>
      <w:r w:rsidR="008A3469" w:rsidRPr="00D82AED">
        <w:rPr>
          <w:rFonts w:ascii="Tahoma" w:hAnsi="Tahoma" w:cs="Tahoma"/>
          <w:sz w:val="22"/>
          <w:szCs w:val="22"/>
        </w:rPr>
        <w:t xml:space="preserve">señalado en el envoltorio </w:t>
      </w:r>
      <w:r w:rsidRPr="00D82AED">
        <w:rPr>
          <w:rFonts w:ascii="Tahoma" w:hAnsi="Tahoma" w:cs="Tahoma"/>
          <w:sz w:val="22"/>
          <w:szCs w:val="22"/>
        </w:rPr>
        <w:t>se encuentra acorde al valor de mercado</w:t>
      </w:r>
      <w:r w:rsidR="008A3469">
        <w:rPr>
          <w:rFonts w:ascii="Tahoma" w:hAnsi="Tahoma" w:cs="Tahoma"/>
          <w:sz w:val="22"/>
          <w:szCs w:val="22"/>
        </w:rPr>
        <w:t>, deberá</w:t>
      </w:r>
      <w:r w:rsidR="008A3469" w:rsidRPr="00D82AED">
        <w:rPr>
          <w:rFonts w:ascii="Tahoma" w:hAnsi="Tahoma" w:cs="Tahoma"/>
          <w:sz w:val="22"/>
          <w:szCs w:val="22"/>
        </w:rPr>
        <w:t xml:space="preserve"> </w:t>
      </w:r>
      <w:r w:rsidRPr="00D82AED">
        <w:rPr>
          <w:rFonts w:ascii="Tahoma" w:hAnsi="Tahoma" w:cs="Tahoma"/>
          <w:sz w:val="22"/>
          <w:szCs w:val="22"/>
        </w:rPr>
        <w:t xml:space="preserve">consignar aquel valor en la </w:t>
      </w:r>
      <w:r w:rsidR="008A3469">
        <w:rPr>
          <w:rFonts w:ascii="Tahoma" w:hAnsi="Tahoma" w:cs="Tahoma"/>
          <w:sz w:val="22"/>
          <w:szCs w:val="22"/>
        </w:rPr>
        <w:t>HTE</w:t>
      </w:r>
      <w:r w:rsidRPr="00D82AED">
        <w:rPr>
          <w:rFonts w:ascii="Tahoma" w:hAnsi="Tahoma" w:cs="Tahoma"/>
          <w:sz w:val="22"/>
          <w:szCs w:val="22"/>
        </w:rPr>
        <w:t>.</w:t>
      </w:r>
    </w:p>
    <w:p w:rsidR="002D27BE" w:rsidRPr="00505565" w:rsidRDefault="00646027" w:rsidP="00575B29">
      <w:pPr>
        <w:pStyle w:val="Prrafodelista"/>
        <w:numPr>
          <w:ilvl w:val="0"/>
          <w:numId w:val="16"/>
        </w:numPr>
        <w:spacing w:line="320" w:lineRule="atLeast"/>
        <w:jc w:val="both"/>
        <w:rPr>
          <w:rFonts w:ascii="Tahoma" w:hAnsi="Tahoma" w:cs="Tahoma"/>
          <w:sz w:val="22"/>
          <w:szCs w:val="22"/>
        </w:rPr>
      </w:pPr>
      <w:r w:rsidRPr="002D27BE">
        <w:rPr>
          <w:rFonts w:ascii="Tahoma" w:hAnsi="Tahoma" w:cs="Tahoma"/>
          <w:sz w:val="22"/>
          <w:szCs w:val="22"/>
        </w:rPr>
        <w:t>Si a su juicio, el valor señalado en el envoltorio</w:t>
      </w:r>
      <w:r w:rsidR="008A3469">
        <w:rPr>
          <w:rFonts w:ascii="Tahoma" w:hAnsi="Tahoma" w:cs="Tahoma"/>
          <w:sz w:val="22"/>
          <w:szCs w:val="22"/>
        </w:rPr>
        <w:t>,</w:t>
      </w:r>
      <w:r w:rsidRPr="002D27BE">
        <w:rPr>
          <w:rFonts w:ascii="Tahoma" w:hAnsi="Tahoma" w:cs="Tahoma"/>
          <w:sz w:val="22"/>
          <w:szCs w:val="22"/>
        </w:rPr>
        <w:t xml:space="preserve"> no se encuentra acorde al valor de mercado, solicitará antecedentes por medio de la </w:t>
      </w:r>
      <w:r w:rsidR="001F47AB" w:rsidRPr="002D27BE">
        <w:rPr>
          <w:rFonts w:ascii="Tahoma" w:hAnsi="Tahoma" w:cs="Tahoma"/>
          <w:sz w:val="22"/>
          <w:szCs w:val="22"/>
        </w:rPr>
        <w:t>empresa de Correos de Chile</w:t>
      </w:r>
      <w:r w:rsidR="002D27BE" w:rsidRPr="002D27BE">
        <w:rPr>
          <w:rFonts w:ascii="Tahoma" w:hAnsi="Tahoma" w:cs="Tahoma"/>
          <w:sz w:val="22"/>
          <w:szCs w:val="22"/>
        </w:rPr>
        <w:t>,</w:t>
      </w:r>
      <w:r w:rsidR="002D27BE">
        <w:rPr>
          <w:rFonts w:ascii="Tahoma" w:hAnsi="Tahoma" w:cs="Tahoma"/>
          <w:sz w:val="22"/>
          <w:szCs w:val="22"/>
        </w:rPr>
        <w:t xml:space="preserve"> </w:t>
      </w:r>
      <w:r w:rsidR="002D27BE" w:rsidRPr="002D27BE">
        <w:rPr>
          <w:rFonts w:ascii="Tahoma" w:hAnsi="Tahoma" w:cs="Tahoma"/>
          <w:noProof/>
          <w:sz w:val="22"/>
          <w:szCs w:val="22"/>
          <w:lang w:eastAsia="es-CL"/>
        </w:rPr>
        <w:t>para lo cual otorgará un plazo de 10 dias (hábiles), bajo el apercibimiento de tenerla por no recepcionada, lo que implica que, de no recibir respuesta dentro de plazo, o bien, de recibirla de manera incompleta, la mercancía será devuelta a origen luego de transcurridos 20 días contados desde el vencimiento de la solicitud efectuada. Tanto de la solicitud efectuada</w:t>
      </w:r>
      <w:r w:rsidR="008A3469">
        <w:rPr>
          <w:rFonts w:ascii="Tahoma" w:hAnsi="Tahoma" w:cs="Tahoma"/>
          <w:noProof/>
          <w:sz w:val="22"/>
          <w:szCs w:val="22"/>
          <w:lang w:eastAsia="es-CL"/>
        </w:rPr>
        <w:t>,</w:t>
      </w:r>
      <w:r w:rsidR="002D27BE" w:rsidRPr="002D27BE">
        <w:rPr>
          <w:rFonts w:ascii="Tahoma" w:hAnsi="Tahoma" w:cs="Tahoma"/>
          <w:noProof/>
          <w:sz w:val="22"/>
          <w:szCs w:val="22"/>
          <w:lang w:eastAsia="es-CL"/>
        </w:rPr>
        <w:t xml:space="preserve"> como de los motivos que tuvo para ello</w:t>
      </w:r>
      <w:r w:rsidR="008A3469">
        <w:rPr>
          <w:rFonts w:ascii="Tahoma" w:hAnsi="Tahoma" w:cs="Tahoma"/>
          <w:noProof/>
          <w:sz w:val="22"/>
          <w:szCs w:val="22"/>
          <w:lang w:eastAsia="es-CL"/>
        </w:rPr>
        <w:t>,</w:t>
      </w:r>
      <w:r w:rsidR="002D27BE" w:rsidRPr="002D27BE">
        <w:rPr>
          <w:rFonts w:ascii="Tahoma" w:hAnsi="Tahoma" w:cs="Tahoma"/>
          <w:noProof/>
          <w:sz w:val="22"/>
          <w:szCs w:val="22"/>
          <w:lang w:eastAsia="es-CL"/>
        </w:rPr>
        <w:t xml:space="preserve"> </w:t>
      </w:r>
      <w:r w:rsidR="008A3469">
        <w:rPr>
          <w:rFonts w:ascii="Tahoma" w:hAnsi="Tahoma" w:cs="Tahoma"/>
          <w:noProof/>
          <w:sz w:val="22"/>
          <w:szCs w:val="22"/>
          <w:lang w:eastAsia="es-CL"/>
        </w:rPr>
        <w:t xml:space="preserve">deberá </w:t>
      </w:r>
      <w:r w:rsidR="002D27BE" w:rsidRPr="002D27BE">
        <w:rPr>
          <w:rFonts w:ascii="Tahoma" w:hAnsi="Tahoma" w:cs="Tahoma"/>
          <w:noProof/>
          <w:sz w:val="22"/>
          <w:szCs w:val="22"/>
          <w:lang w:eastAsia="es-CL"/>
        </w:rPr>
        <w:t xml:space="preserve">dejará constancia en la HTE. Por lo demas, en este tipo de situaciones, el aforo quedará en estado pendiente de ejecución, a la espera de la recepcion de la información, lo que también </w:t>
      </w:r>
      <w:r w:rsidR="002D27BE" w:rsidRPr="00505565">
        <w:rPr>
          <w:rFonts w:ascii="Tahoma" w:hAnsi="Tahoma" w:cs="Tahoma"/>
          <w:noProof/>
          <w:sz w:val="22"/>
          <w:szCs w:val="22"/>
          <w:lang w:eastAsia="es-CL"/>
        </w:rPr>
        <w:t xml:space="preserve">deberá dar cuenta </w:t>
      </w:r>
      <w:r w:rsidR="008A3469" w:rsidRPr="00505565">
        <w:rPr>
          <w:rFonts w:ascii="Tahoma" w:hAnsi="Tahoma" w:cs="Tahoma"/>
          <w:noProof/>
          <w:sz w:val="22"/>
          <w:szCs w:val="22"/>
          <w:lang w:eastAsia="es-CL"/>
        </w:rPr>
        <w:t xml:space="preserve">en </w:t>
      </w:r>
      <w:r w:rsidR="002D27BE" w:rsidRPr="00505565">
        <w:rPr>
          <w:rFonts w:ascii="Tahoma" w:hAnsi="Tahoma" w:cs="Tahoma"/>
          <w:noProof/>
          <w:sz w:val="22"/>
          <w:szCs w:val="22"/>
          <w:lang w:eastAsia="es-CL"/>
        </w:rPr>
        <w:t>la referida plataforma.</w:t>
      </w:r>
    </w:p>
    <w:p w:rsidR="006B695A" w:rsidRDefault="006B695A" w:rsidP="002E04F3">
      <w:pPr>
        <w:spacing w:line="320" w:lineRule="atLeast"/>
        <w:jc w:val="both"/>
        <w:rPr>
          <w:rFonts w:ascii="Tahoma" w:hAnsi="Tahoma" w:cs="Tahoma"/>
          <w:sz w:val="22"/>
          <w:szCs w:val="22"/>
        </w:rPr>
      </w:pPr>
    </w:p>
    <w:p w:rsidR="006B695A" w:rsidRPr="006B695A" w:rsidRDefault="00B53A37" w:rsidP="00646027">
      <w:pPr>
        <w:spacing w:line="320" w:lineRule="atLeast"/>
        <w:jc w:val="both"/>
        <w:rPr>
          <w:rFonts w:ascii="Tahoma" w:hAnsi="Tahoma" w:cs="Tahoma"/>
          <w:sz w:val="22"/>
          <w:szCs w:val="22"/>
        </w:rPr>
      </w:pPr>
      <w:r>
        <w:rPr>
          <w:rFonts w:ascii="Tahoma" w:hAnsi="Tahoma" w:cs="Tahoma"/>
          <w:sz w:val="22"/>
          <w:szCs w:val="22"/>
        </w:rPr>
        <w:t xml:space="preserve">Considerando </w:t>
      </w:r>
      <w:r w:rsidR="00EE486E">
        <w:rPr>
          <w:rFonts w:ascii="Tahoma" w:hAnsi="Tahoma" w:cs="Tahoma"/>
          <w:sz w:val="22"/>
          <w:szCs w:val="22"/>
        </w:rPr>
        <w:t xml:space="preserve">que </w:t>
      </w:r>
      <w:r w:rsidR="001D68CF">
        <w:rPr>
          <w:rFonts w:ascii="Tahoma" w:hAnsi="Tahoma" w:cs="Tahoma"/>
          <w:sz w:val="22"/>
          <w:szCs w:val="22"/>
        </w:rPr>
        <w:t>a ese momento</w:t>
      </w:r>
      <w:r w:rsidR="00EE486E">
        <w:rPr>
          <w:rFonts w:ascii="Tahoma" w:hAnsi="Tahoma" w:cs="Tahoma"/>
          <w:sz w:val="22"/>
          <w:szCs w:val="22"/>
        </w:rPr>
        <w:t xml:space="preserve"> </w:t>
      </w:r>
      <w:r w:rsidR="001D68CF">
        <w:rPr>
          <w:rFonts w:ascii="Tahoma" w:hAnsi="Tahoma" w:cs="Tahoma"/>
          <w:sz w:val="22"/>
          <w:szCs w:val="22"/>
        </w:rPr>
        <w:t xml:space="preserve">el código arancelario de la mercancía no ha sido </w:t>
      </w:r>
      <w:r w:rsidR="00B41FA5">
        <w:rPr>
          <w:rFonts w:ascii="Tahoma" w:hAnsi="Tahoma" w:cs="Tahoma"/>
          <w:sz w:val="22"/>
          <w:szCs w:val="22"/>
        </w:rPr>
        <w:t>definido, el</w:t>
      </w:r>
      <w:r w:rsidR="00EE486E">
        <w:rPr>
          <w:rFonts w:ascii="Tahoma" w:hAnsi="Tahoma" w:cs="Tahoma"/>
          <w:sz w:val="22"/>
          <w:szCs w:val="22"/>
        </w:rPr>
        <w:t xml:space="preserve"> </w:t>
      </w:r>
      <w:r w:rsidR="00B83D45">
        <w:rPr>
          <w:rFonts w:ascii="Tahoma" w:hAnsi="Tahoma" w:cs="Tahoma"/>
          <w:sz w:val="22"/>
          <w:szCs w:val="22"/>
        </w:rPr>
        <w:t>funcionario deberá</w:t>
      </w:r>
      <w:r w:rsidR="00EE486E">
        <w:rPr>
          <w:rFonts w:ascii="Tahoma" w:hAnsi="Tahoma" w:cs="Tahoma"/>
          <w:sz w:val="22"/>
          <w:szCs w:val="22"/>
        </w:rPr>
        <w:t xml:space="preserve"> clasificar las mercancías conforme a </w:t>
      </w:r>
      <w:r w:rsidR="009C3F56">
        <w:rPr>
          <w:rFonts w:ascii="Tahoma" w:hAnsi="Tahoma" w:cs="Tahoma"/>
          <w:sz w:val="22"/>
          <w:szCs w:val="22"/>
        </w:rPr>
        <w:t xml:space="preserve">las </w:t>
      </w:r>
      <w:r w:rsidR="001D68CF">
        <w:rPr>
          <w:rFonts w:ascii="Tahoma" w:hAnsi="Tahoma" w:cs="Tahoma"/>
          <w:sz w:val="22"/>
          <w:szCs w:val="22"/>
        </w:rPr>
        <w:t>“</w:t>
      </w:r>
      <w:r w:rsidR="009C3F56">
        <w:rPr>
          <w:rFonts w:ascii="Tahoma" w:hAnsi="Tahoma" w:cs="Tahoma"/>
          <w:sz w:val="22"/>
          <w:szCs w:val="22"/>
        </w:rPr>
        <w:t>Reglas Generales para la interpretación del Sistema Armonizado</w:t>
      </w:r>
      <w:r w:rsidR="001D68CF">
        <w:rPr>
          <w:rFonts w:ascii="Tahoma" w:hAnsi="Tahoma" w:cs="Tahoma"/>
          <w:sz w:val="22"/>
          <w:szCs w:val="22"/>
        </w:rPr>
        <w:t>”,</w:t>
      </w:r>
      <w:r w:rsidR="009C3F56">
        <w:rPr>
          <w:rFonts w:ascii="Tahoma" w:hAnsi="Tahoma" w:cs="Tahoma"/>
          <w:sz w:val="22"/>
          <w:szCs w:val="22"/>
        </w:rPr>
        <w:t xml:space="preserve"> así como también</w:t>
      </w:r>
      <w:r w:rsidR="001D68CF">
        <w:rPr>
          <w:rFonts w:ascii="Tahoma" w:hAnsi="Tahoma" w:cs="Tahoma"/>
          <w:sz w:val="22"/>
          <w:szCs w:val="22"/>
        </w:rPr>
        <w:t>,</w:t>
      </w:r>
      <w:r w:rsidR="009C3F56">
        <w:rPr>
          <w:rFonts w:ascii="Tahoma" w:hAnsi="Tahoma" w:cs="Tahoma"/>
          <w:sz w:val="22"/>
          <w:szCs w:val="22"/>
        </w:rPr>
        <w:t xml:space="preserve"> a las </w:t>
      </w:r>
      <w:r w:rsidR="001D68CF">
        <w:rPr>
          <w:rFonts w:ascii="Tahoma" w:hAnsi="Tahoma" w:cs="Tahoma"/>
          <w:sz w:val="22"/>
          <w:szCs w:val="22"/>
        </w:rPr>
        <w:t>“</w:t>
      </w:r>
      <w:r w:rsidR="009C3F56">
        <w:rPr>
          <w:rFonts w:ascii="Tahoma" w:hAnsi="Tahoma" w:cs="Tahoma"/>
          <w:sz w:val="22"/>
          <w:szCs w:val="22"/>
        </w:rPr>
        <w:t>Reglas Generales Complementarias del Arancel Aduanero Nacional</w:t>
      </w:r>
      <w:r w:rsidR="001D68CF">
        <w:rPr>
          <w:rFonts w:ascii="Tahoma" w:hAnsi="Tahoma" w:cs="Tahoma"/>
          <w:sz w:val="22"/>
          <w:szCs w:val="22"/>
        </w:rPr>
        <w:t>”</w:t>
      </w:r>
      <w:r w:rsidR="009C3F56">
        <w:rPr>
          <w:rFonts w:ascii="Tahoma" w:hAnsi="Tahoma" w:cs="Tahoma"/>
          <w:sz w:val="22"/>
          <w:szCs w:val="22"/>
        </w:rPr>
        <w:t>.</w:t>
      </w:r>
    </w:p>
    <w:p w:rsidR="006B695A" w:rsidRDefault="006B695A" w:rsidP="006B695A">
      <w:pPr>
        <w:spacing w:line="320" w:lineRule="atLeast"/>
        <w:jc w:val="both"/>
        <w:rPr>
          <w:rFonts w:ascii="Tahoma" w:hAnsi="Tahoma" w:cs="Tahoma"/>
          <w:sz w:val="22"/>
          <w:szCs w:val="22"/>
        </w:rPr>
      </w:pPr>
    </w:p>
    <w:p w:rsidR="006A638B" w:rsidRDefault="006A638B" w:rsidP="002E04F3">
      <w:pPr>
        <w:spacing w:line="320" w:lineRule="atLeast"/>
        <w:jc w:val="both"/>
        <w:rPr>
          <w:rFonts w:ascii="Tahoma" w:hAnsi="Tahoma" w:cs="Tahoma"/>
          <w:sz w:val="22"/>
          <w:szCs w:val="22"/>
        </w:rPr>
      </w:pPr>
      <w:r>
        <w:rPr>
          <w:rFonts w:ascii="Tahoma" w:hAnsi="Tahoma" w:cs="Tahoma"/>
          <w:sz w:val="22"/>
          <w:szCs w:val="22"/>
        </w:rPr>
        <w:t xml:space="preserve">Finalizado todo acto de fiscalización en la línea, las mercancías serán nuevamente separadas entre aquellas que se encuentran liberadas, </w:t>
      </w:r>
      <w:r w:rsidR="008A3469">
        <w:rPr>
          <w:rFonts w:ascii="Tahoma" w:hAnsi="Tahoma" w:cs="Tahoma"/>
          <w:sz w:val="22"/>
          <w:szCs w:val="22"/>
        </w:rPr>
        <w:t xml:space="preserve">de </w:t>
      </w:r>
      <w:r>
        <w:rPr>
          <w:rFonts w:ascii="Tahoma" w:hAnsi="Tahoma" w:cs="Tahoma"/>
          <w:sz w:val="22"/>
          <w:szCs w:val="22"/>
        </w:rPr>
        <w:t xml:space="preserve">aquellas que </w:t>
      </w:r>
      <w:r w:rsidR="008A3469">
        <w:rPr>
          <w:rFonts w:ascii="Tahoma" w:hAnsi="Tahoma" w:cs="Tahoma"/>
          <w:sz w:val="22"/>
          <w:szCs w:val="22"/>
        </w:rPr>
        <w:t xml:space="preserve">generan </w:t>
      </w:r>
      <w:r w:rsidR="004C4F29">
        <w:rPr>
          <w:rFonts w:ascii="Tahoma" w:hAnsi="Tahoma" w:cs="Tahoma"/>
          <w:sz w:val="22"/>
          <w:szCs w:val="22"/>
        </w:rPr>
        <w:t xml:space="preserve">pago </w:t>
      </w:r>
      <w:r w:rsidR="008A3469">
        <w:rPr>
          <w:rFonts w:ascii="Tahoma" w:hAnsi="Tahoma" w:cs="Tahoma"/>
          <w:sz w:val="22"/>
          <w:szCs w:val="22"/>
        </w:rPr>
        <w:t xml:space="preserve">de gravámenes, </w:t>
      </w:r>
      <w:r w:rsidR="00505565">
        <w:rPr>
          <w:rFonts w:ascii="Tahoma" w:hAnsi="Tahoma" w:cs="Tahoma"/>
          <w:sz w:val="22"/>
          <w:szCs w:val="22"/>
        </w:rPr>
        <w:t>y,</w:t>
      </w:r>
      <w:r w:rsidR="004C4F29">
        <w:rPr>
          <w:rFonts w:ascii="Tahoma" w:hAnsi="Tahoma" w:cs="Tahoma"/>
          <w:sz w:val="22"/>
          <w:szCs w:val="22"/>
        </w:rPr>
        <w:t xml:space="preserve"> por consiguiente</w:t>
      </w:r>
      <w:r w:rsidR="008A3469">
        <w:rPr>
          <w:rFonts w:ascii="Tahoma" w:hAnsi="Tahoma" w:cs="Tahoma"/>
          <w:sz w:val="22"/>
          <w:szCs w:val="22"/>
        </w:rPr>
        <w:t>,</w:t>
      </w:r>
      <w:r w:rsidR="004C4F29">
        <w:rPr>
          <w:rFonts w:ascii="Tahoma" w:hAnsi="Tahoma" w:cs="Tahoma"/>
          <w:sz w:val="22"/>
          <w:szCs w:val="22"/>
        </w:rPr>
        <w:t xml:space="preserve"> se deberá tramitar la respectiva FIVPS</w:t>
      </w:r>
      <w:r>
        <w:rPr>
          <w:rFonts w:ascii="Tahoma" w:hAnsi="Tahoma" w:cs="Tahoma"/>
          <w:sz w:val="22"/>
          <w:szCs w:val="22"/>
        </w:rPr>
        <w:t>.</w:t>
      </w:r>
    </w:p>
    <w:p w:rsidR="00486EAA" w:rsidRDefault="00486EAA" w:rsidP="00C331A8">
      <w:pPr>
        <w:spacing w:line="320" w:lineRule="atLeast"/>
        <w:jc w:val="both"/>
        <w:rPr>
          <w:rFonts w:ascii="Tahoma" w:hAnsi="Tahoma" w:cs="Tahoma"/>
          <w:sz w:val="22"/>
          <w:szCs w:val="22"/>
        </w:rPr>
      </w:pPr>
    </w:p>
    <w:p w:rsidR="007749AD" w:rsidRDefault="007749AD" w:rsidP="00C331A8">
      <w:pPr>
        <w:spacing w:line="320" w:lineRule="atLeast"/>
        <w:jc w:val="both"/>
        <w:rPr>
          <w:rFonts w:ascii="Tahoma" w:hAnsi="Tahoma" w:cs="Tahoma"/>
          <w:sz w:val="22"/>
          <w:szCs w:val="22"/>
        </w:rPr>
      </w:pPr>
    </w:p>
    <w:p w:rsidR="006D4753" w:rsidRPr="00D82AED" w:rsidRDefault="003879DA" w:rsidP="00575B29">
      <w:pPr>
        <w:pStyle w:val="Prrafodelista"/>
        <w:numPr>
          <w:ilvl w:val="0"/>
          <w:numId w:val="17"/>
        </w:numPr>
        <w:spacing w:line="320" w:lineRule="atLeast"/>
        <w:jc w:val="both"/>
        <w:rPr>
          <w:rFonts w:ascii="Tahoma" w:hAnsi="Tahoma" w:cs="Tahoma"/>
          <w:b/>
          <w:sz w:val="22"/>
          <w:szCs w:val="22"/>
        </w:rPr>
      </w:pPr>
      <w:bookmarkStart w:id="4" w:name="_Hlk73819348"/>
      <w:r w:rsidRPr="003879DA">
        <w:rPr>
          <w:rFonts w:ascii="Tahoma" w:hAnsi="Tahoma" w:cs="Tahoma"/>
          <w:b/>
          <w:sz w:val="22"/>
          <w:szCs w:val="22"/>
        </w:rPr>
        <w:t xml:space="preserve">RETIRO DE LOS ENVÍOS POSTALES </w:t>
      </w:r>
    </w:p>
    <w:p w:rsidR="006D4753" w:rsidRPr="006D4753" w:rsidRDefault="006D4753" w:rsidP="006D4753">
      <w:pPr>
        <w:spacing w:line="320" w:lineRule="atLeast"/>
        <w:jc w:val="both"/>
        <w:rPr>
          <w:rFonts w:ascii="Tahoma" w:hAnsi="Tahoma" w:cs="Tahoma"/>
          <w:b/>
          <w:sz w:val="22"/>
          <w:szCs w:val="22"/>
        </w:rPr>
      </w:pPr>
    </w:p>
    <w:p w:rsidR="001023DD" w:rsidRDefault="006D4753" w:rsidP="006D4753">
      <w:pPr>
        <w:spacing w:line="320" w:lineRule="atLeast"/>
        <w:jc w:val="both"/>
        <w:rPr>
          <w:rFonts w:ascii="Tahoma" w:hAnsi="Tahoma" w:cs="Tahoma"/>
          <w:sz w:val="22"/>
          <w:szCs w:val="22"/>
        </w:rPr>
      </w:pPr>
      <w:r>
        <w:rPr>
          <w:rFonts w:ascii="Tahoma" w:hAnsi="Tahoma" w:cs="Tahoma"/>
          <w:sz w:val="22"/>
          <w:szCs w:val="22"/>
        </w:rPr>
        <w:t xml:space="preserve">Correos de Chile se encargará de entregar </w:t>
      </w:r>
      <w:r w:rsidR="006A638B">
        <w:rPr>
          <w:rFonts w:ascii="Tahoma" w:hAnsi="Tahoma" w:cs="Tahoma"/>
          <w:sz w:val="22"/>
          <w:szCs w:val="22"/>
        </w:rPr>
        <w:t>las mercancías a sus destinatarios</w:t>
      </w:r>
      <w:r w:rsidR="001023DD">
        <w:rPr>
          <w:rFonts w:ascii="Tahoma" w:hAnsi="Tahoma" w:cs="Tahoma"/>
          <w:sz w:val="22"/>
          <w:szCs w:val="22"/>
        </w:rPr>
        <w:t xml:space="preserve"> luego de haber finalizado de manera conforme las correspondientes fiscalizaciones por parte de Aduana y del Servicio Agrícola y Ganadero (de haber sido procedente).</w:t>
      </w:r>
    </w:p>
    <w:p w:rsidR="001023DD" w:rsidRDefault="001023DD" w:rsidP="006D4753">
      <w:pPr>
        <w:spacing w:line="320" w:lineRule="atLeast"/>
        <w:jc w:val="both"/>
        <w:rPr>
          <w:rFonts w:ascii="Tahoma" w:hAnsi="Tahoma" w:cs="Tahoma"/>
          <w:sz w:val="22"/>
          <w:szCs w:val="22"/>
        </w:rPr>
      </w:pPr>
    </w:p>
    <w:p w:rsidR="006D4753" w:rsidRDefault="003879DA" w:rsidP="001023DD">
      <w:pPr>
        <w:spacing w:line="320" w:lineRule="atLeast"/>
        <w:jc w:val="both"/>
        <w:rPr>
          <w:rFonts w:ascii="Tahoma" w:hAnsi="Tahoma" w:cs="Tahoma"/>
          <w:sz w:val="22"/>
          <w:szCs w:val="22"/>
        </w:rPr>
      </w:pPr>
      <w:r>
        <w:rPr>
          <w:rFonts w:ascii="Tahoma" w:hAnsi="Tahoma" w:cs="Tahoma"/>
          <w:sz w:val="22"/>
          <w:szCs w:val="22"/>
        </w:rPr>
        <w:t>Producto de aquellas fiscalizaciones, las mercancías podrán adoptar alguno de los estados que se indican, junto al procedimiento que corresponde aplicar:</w:t>
      </w:r>
    </w:p>
    <w:p w:rsidR="004A3D74" w:rsidRDefault="004A3D74" w:rsidP="001023DD">
      <w:pPr>
        <w:spacing w:line="320" w:lineRule="atLeast"/>
        <w:jc w:val="both"/>
        <w:rPr>
          <w:rFonts w:ascii="Tahoma" w:hAnsi="Tahoma" w:cs="Tahoma"/>
          <w:sz w:val="22"/>
          <w:szCs w:val="22"/>
        </w:rPr>
      </w:pPr>
    </w:p>
    <w:p w:rsidR="00394C1B" w:rsidRDefault="001023DD" w:rsidP="00575B29">
      <w:pPr>
        <w:pStyle w:val="Prrafodelista"/>
        <w:numPr>
          <w:ilvl w:val="1"/>
          <w:numId w:val="17"/>
        </w:numPr>
        <w:spacing w:line="320" w:lineRule="atLeast"/>
        <w:jc w:val="both"/>
        <w:rPr>
          <w:rFonts w:ascii="Tahoma" w:hAnsi="Tahoma" w:cs="Tahoma"/>
          <w:sz w:val="22"/>
          <w:szCs w:val="22"/>
        </w:rPr>
      </w:pPr>
      <w:r w:rsidRPr="00D82AED">
        <w:rPr>
          <w:rFonts w:ascii="Tahoma" w:hAnsi="Tahoma" w:cs="Tahoma"/>
          <w:b/>
          <w:bCs/>
          <w:sz w:val="22"/>
          <w:szCs w:val="22"/>
        </w:rPr>
        <w:t>Mercancías que luego de haber sido escaneadas quedaron a disposición de correos:</w:t>
      </w:r>
      <w:r>
        <w:rPr>
          <w:rFonts w:ascii="Tahoma" w:hAnsi="Tahoma" w:cs="Tahoma"/>
          <w:sz w:val="22"/>
          <w:szCs w:val="22"/>
        </w:rPr>
        <w:t xml:space="preserve"> </w:t>
      </w:r>
    </w:p>
    <w:p w:rsidR="006A638B" w:rsidRPr="00D82AED" w:rsidRDefault="00003A24" w:rsidP="00D82AED">
      <w:pPr>
        <w:spacing w:line="320" w:lineRule="atLeast"/>
        <w:ind w:left="709"/>
        <w:jc w:val="both"/>
        <w:rPr>
          <w:rFonts w:ascii="Tahoma" w:hAnsi="Tahoma" w:cs="Tahoma"/>
          <w:sz w:val="22"/>
          <w:szCs w:val="22"/>
        </w:rPr>
      </w:pPr>
      <w:r>
        <w:rPr>
          <w:rFonts w:ascii="Tahoma" w:hAnsi="Tahoma" w:cs="Tahoma"/>
          <w:sz w:val="22"/>
          <w:szCs w:val="22"/>
        </w:rPr>
        <w:t xml:space="preserve">Estas corresponden a aquellas </w:t>
      </w:r>
      <w:bookmarkStart w:id="5" w:name="_Hlk73702553"/>
      <w:r>
        <w:rPr>
          <w:rFonts w:ascii="Tahoma" w:hAnsi="Tahoma" w:cs="Tahoma"/>
          <w:sz w:val="22"/>
          <w:szCs w:val="22"/>
        </w:rPr>
        <w:t>m</w:t>
      </w:r>
      <w:r w:rsidR="006D4753" w:rsidRPr="00D82AED">
        <w:rPr>
          <w:rFonts w:ascii="Tahoma" w:hAnsi="Tahoma" w:cs="Tahoma"/>
          <w:sz w:val="22"/>
          <w:szCs w:val="22"/>
        </w:rPr>
        <w:t xml:space="preserve">ercancías </w:t>
      </w:r>
      <w:r w:rsidR="006A638B" w:rsidRPr="00D82AED">
        <w:rPr>
          <w:rFonts w:ascii="Tahoma" w:hAnsi="Tahoma" w:cs="Tahoma"/>
          <w:sz w:val="22"/>
          <w:szCs w:val="22"/>
        </w:rPr>
        <w:t xml:space="preserve">que no causan pago de </w:t>
      </w:r>
      <w:r w:rsidR="008A3469">
        <w:rPr>
          <w:rFonts w:ascii="Tahoma" w:hAnsi="Tahoma" w:cs="Tahoma"/>
          <w:sz w:val="22"/>
          <w:szCs w:val="22"/>
        </w:rPr>
        <w:t>gravámenes</w:t>
      </w:r>
      <w:r>
        <w:rPr>
          <w:rFonts w:ascii="Tahoma" w:hAnsi="Tahoma" w:cs="Tahoma"/>
          <w:sz w:val="22"/>
          <w:szCs w:val="22"/>
        </w:rPr>
        <w:t xml:space="preserve">, esto es, los envíos postales que </w:t>
      </w:r>
      <w:r w:rsidR="006A638B" w:rsidRPr="00D82AED">
        <w:rPr>
          <w:rFonts w:ascii="Tahoma" w:hAnsi="Tahoma" w:cs="Tahoma"/>
          <w:sz w:val="22"/>
          <w:szCs w:val="22"/>
        </w:rPr>
        <w:t xml:space="preserve">luego de la revisión </w:t>
      </w:r>
      <w:r w:rsidR="001B1690">
        <w:rPr>
          <w:rFonts w:ascii="Tahoma" w:hAnsi="Tahoma" w:cs="Tahoma"/>
          <w:sz w:val="22"/>
          <w:szCs w:val="22"/>
        </w:rPr>
        <w:t xml:space="preserve">de Aduana </w:t>
      </w:r>
      <w:r w:rsidR="008A3469">
        <w:rPr>
          <w:rFonts w:ascii="Tahoma" w:hAnsi="Tahoma" w:cs="Tahoma"/>
          <w:sz w:val="22"/>
          <w:szCs w:val="22"/>
        </w:rPr>
        <w:t>quedan en condiciones de ser liberadas</w:t>
      </w:r>
      <w:r w:rsidR="001023DD">
        <w:rPr>
          <w:rFonts w:ascii="Tahoma" w:hAnsi="Tahoma" w:cs="Tahoma"/>
          <w:sz w:val="22"/>
          <w:szCs w:val="22"/>
        </w:rPr>
        <w:t xml:space="preserve">, caso en el cual </w:t>
      </w:r>
      <w:r w:rsidR="006A638B" w:rsidRPr="00D82AED">
        <w:rPr>
          <w:rFonts w:ascii="Tahoma" w:hAnsi="Tahoma" w:cs="Tahoma"/>
          <w:sz w:val="22"/>
          <w:szCs w:val="22"/>
        </w:rPr>
        <w:t xml:space="preserve">Correos de Chile </w:t>
      </w:r>
      <w:r w:rsidR="008A3469" w:rsidRPr="00D82AED">
        <w:rPr>
          <w:rFonts w:ascii="Tahoma" w:hAnsi="Tahoma" w:cs="Tahoma"/>
          <w:sz w:val="22"/>
          <w:szCs w:val="22"/>
        </w:rPr>
        <w:t>l</w:t>
      </w:r>
      <w:r w:rsidR="008A3469">
        <w:rPr>
          <w:rFonts w:ascii="Tahoma" w:hAnsi="Tahoma" w:cs="Tahoma"/>
          <w:sz w:val="22"/>
          <w:szCs w:val="22"/>
        </w:rPr>
        <w:t>a</w:t>
      </w:r>
      <w:r w:rsidR="008A3469" w:rsidRPr="00D82AED">
        <w:rPr>
          <w:rFonts w:ascii="Tahoma" w:hAnsi="Tahoma" w:cs="Tahoma"/>
          <w:sz w:val="22"/>
          <w:szCs w:val="22"/>
        </w:rPr>
        <w:t xml:space="preserve">s </w:t>
      </w:r>
      <w:r w:rsidR="006A638B" w:rsidRPr="00D82AED">
        <w:rPr>
          <w:rFonts w:ascii="Tahoma" w:hAnsi="Tahoma" w:cs="Tahoma"/>
          <w:sz w:val="22"/>
          <w:szCs w:val="22"/>
        </w:rPr>
        <w:t>pondrá a disposición del destinatario para su posterior retiro o entrega.</w:t>
      </w:r>
      <w:r w:rsidR="003879DA">
        <w:rPr>
          <w:rFonts w:ascii="Tahoma" w:hAnsi="Tahoma" w:cs="Tahoma"/>
          <w:sz w:val="22"/>
          <w:szCs w:val="22"/>
        </w:rPr>
        <w:t xml:space="preserve"> En razón de esto, se deberá esta</w:t>
      </w:r>
      <w:r w:rsidR="00CB21C8">
        <w:rPr>
          <w:rFonts w:ascii="Tahoma" w:hAnsi="Tahoma" w:cs="Tahoma"/>
          <w:sz w:val="22"/>
          <w:szCs w:val="22"/>
        </w:rPr>
        <w:t xml:space="preserve">r a lo dispuesto en el numeral </w:t>
      </w:r>
      <w:r w:rsidR="008A3469">
        <w:rPr>
          <w:rFonts w:ascii="Tahoma" w:hAnsi="Tahoma" w:cs="Tahoma"/>
          <w:sz w:val="22"/>
          <w:szCs w:val="22"/>
        </w:rPr>
        <w:t xml:space="preserve">6 </w:t>
      </w:r>
      <w:r w:rsidR="003879DA">
        <w:rPr>
          <w:rFonts w:ascii="Tahoma" w:hAnsi="Tahoma" w:cs="Tahoma"/>
          <w:sz w:val="22"/>
          <w:szCs w:val="22"/>
        </w:rPr>
        <w:t>del Título I.</w:t>
      </w:r>
    </w:p>
    <w:bookmarkEnd w:id="5"/>
    <w:p w:rsidR="001023DD" w:rsidRPr="00D82AED" w:rsidRDefault="001023DD" w:rsidP="00D82AED">
      <w:pPr>
        <w:pStyle w:val="Prrafodelista"/>
        <w:spacing w:line="320" w:lineRule="atLeast"/>
        <w:ind w:left="1134"/>
        <w:jc w:val="both"/>
        <w:rPr>
          <w:rFonts w:ascii="Tahoma" w:hAnsi="Tahoma" w:cs="Tahoma"/>
          <w:sz w:val="22"/>
          <w:szCs w:val="22"/>
        </w:rPr>
      </w:pPr>
    </w:p>
    <w:p w:rsidR="006A638B" w:rsidRDefault="001023DD" w:rsidP="00575B29">
      <w:pPr>
        <w:pStyle w:val="Prrafodelista"/>
        <w:numPr>
          <w:ilvl w:val="1"/>
          <w:numId w:val="17"/>
        </w:numPr>
        <w:spacing w:line="320" w:lineRule="atLeast"/>
        <w:jc w:val="both"/>
        <w:rPr>
          <w:rFonts w:ascii="Tahoma" w:hAnsi="Tahoma" w:cs="Tahoma"/>
          <w:sz w:val="22"/>
          <w:szCs w:val="22"/>
        </w:rPr>
      </w:pPr>
      <w:r w:rsidRPr="00D82AED">
        <w:rPr>
          <w:rFonts w:ascii="Tahoma" w:hAnsi="Tahoma" w:cs="Tahoma"/>
          <w:b/>
          <w:bCs/>
          <w:sz w:val="22"/>
          <w:szCs w:val="22"/>
        </w:rPr>
        <w:t>Mercancías que fueron objeto de aforo</w:t>
      </w:r>
      <w:r>
        <w:rPr>
          <w:rFonts w:ascii="Tahoma" w:hAnsi="Tahoma" w:cs="Tahoma"/>
          <w:sz w:val="22"/>
          <w:szCs w:val="22"/>
        </w:rPr>
        <w:t>:</w:t>
      </w:r>
    </w:p>
    <w:p w:rsidR="00A268A0" w:rsidRDefault="00394C1B" w:rsidP="00394C1B">
      <w:pPr>
        <w:spacing w:line="320" w:lineRule="atLeast"/>
        <w:ind w:left="709"/>
        <w:jc w:val="both"/>
        <w:rPr>
          <w:rFonts w:ascii="Tahoma" w:hAnsi="Tahoma" w:cs="Tahoma"/>
          <w:sz w:val="22"/>
          <w:szCs w:val="22"/>
        </w:rPr>
      </w:pPr>
      <w:r w:rsidRPr="000616EB">
        <w:rPr>
          <w:rFonts w:ascii="Tahoma" w:hAnsi="Tahoma" w:cs="Tahoma"/>
          <w:sz w:val="22"/>
          <w:szCs w:val="22"/>
        </w:rPr>
        <w:t>Dentro de las cuales existen dos subcategorías dependiendo de las marcas asignadas</w:t>
      </w:r>
      <w:r>
        <w:rPr>
          <w:rFonts w:ascii="Tahoma" w:hAnsi="Tahoma" w:cs="Tahoma"/>
          <w:sz w:val="22"/>
          <w:szCs w:val="22"/>
        </w:rPr>
        <w:t xml:space="preserve"> luego de finalizado el aforo</w:t>
      </w:r>
      <w:r w:rsidRPr="000616EB">
        <w:rPr>
          <w:rFonts w:ascii="Tahoma" w:hAnsi="Tahoma" w:cs="Tahoma"/>
          <w:sz w:val="22"/>
          <w:szCs w:val="22"/>
        </w:rPr>
        <w:t>:</w:t>
      </w:r>
    </w:p>
    <w:p w:rsidR="00A268A0" w:rsidRPr="000616EB" w:rsidRDefault="00A268A0" w:rsidP="00394C1B">
      <w:pPr>
        <w:spacing w:line="320" w:lineRule="atLeast"/>
        <w:ind w:left="709"/>
        <w:jc w:val="both"/>
        <w:rPr>
          <w:rFonts w:ascii="Tahoma" w:hAnsi="Tahoma" w:cs="Tahoma"/>
          <w:sz w:val="22"/>
          <w:szCs w:val="22"/>
        </w:rPr>
      </w:pPr>
    </w:p>
    <w:p w:rsidR="001023DD" w:rsidRPr="00394C1B" w:rsidRDefault="001023DD" w:rsidP="00575B29">
      <w:pPr>
        <w:pStyle w:val="Prrafodelista"/>
        <w:numPr>
          <w:ilvl w:val="0"/>
          <w:numId w:val="10"/>
        </w:numPr>
        <w:spacing w:line="320" w:lineRule="atLeast"/>
        <w:ind w:left="1134"/>
        <w:jc w:val="both"/>
        <w:rPr>
          <w:rFonts w:ascii="Tahoma" w:hAnsi="Tahoma" w:cs="Tahoma"/>
          <w:sz w:val="22"/>
          <w:szCs w:val="22"/>
        </w:rPr>
      </w:pPr>
      <w:r w:rsidRPr="00D82AED">
        <w:rPr>
          <w:rFonts w:ascii="Tahoma" w:hAnsi="Tahoma" w:cs="Tahoma"/>
          <w:b/>
          <w:bCs/>
          <w:sz w:val="22"/>
          <w:szCs w:val="22"/>
        </w:rPr>
        <w:t>Mercancías que no causan pago de derechos e impuestos</w:t>
      </w:r>
      <w:r w:rsidRPr="00394C1B">
        <w:rPr>
          <w:rFonts w:ascii="Tahoma" w:hAnsi="Tahoma" w:cs="Tahoma"/>
          <w:sz w:val="22"/>
          <w:szCs w:val="22"/>
        </w:rPr>
        <w:t xml:space="preserve">: Aquellas que una vez finalizado el aforo con resultado conforme, </w:t>
      </w:r>
      <w:r w:rsidR="008A3469">
        <w:rPr>
          <w:rFonts w:ascii="Tahoma" w:hAnsi="Tahoma" w:cs="Tahoma"/>
          <w:sz w:val="22"/>
          <w:szCs w:val="22"/>
        </w:rPr>
        <w:t>quedan en condiciones de que</w:t>
      </w:r>
      <w:r w:rsidRPr="00394C1B">
        <w:rPr>
          <w:rFonts w:ascii="Tahoma" w:hAnsi="Tahoma" w:cs="Tahoma"/>
          <w:sz w:val="22"/>
          <w:szCs w:val="22"/>
        </w:rPr>
        <w:t xml:space="preserve"> Correos de Chile </w:t>
      </w:r>
      <w:r w:rsidR="008A3469">
        <w:rPr>
          <w:rFonts w:ascii="Tahoma" w:hAnsi="Tahoma" w:cs="Tahoma"/>
          <w:sz w:val="22"/>
          <w:szCs w:val="22"/>
        </w:rPr>
        <w:t>ponga a disposición de sus</w:t>
      </w:r>
      <w:r w:rsidRPr="00394C1B">
        <w:rPr>
          <w:rFonts w:ascii="Tahoma" w:hAnsi="Tahoma" w:cs="Tahoma"/>
          <w:sz w:val="22"/>
          <w:szCs w:val="22"/>
        </w:rPr>
        <w:t xml:space="preserve"> destinatario</w:t>
      </w:r>
      <w:r w:rsidR="008A3469">
        <w:rPr>
          <w:rFonts w:ascii="Tahoma" w:hAnsi="Tahoma" w:cs="Tahoma"/>
          <w:sz w:val="22"/>
          <w:szCs w:val="22"/>
        </w:rPr>
        <w:t>s</w:t>
      </w:r>
      <w:r w:rsidRPr="00394C1B">
        <w:rPr>
          <w:rFonts w:ascii="Tahoma" w:hAnsi="Tahoma" w:cs="Tahoma"/>
          <w:sz w:val="22"/>
          <w:szCs w:val="22"/>
        </w:rPr>
        <w:t xml:space="preserve"> para su posterior retiro o entrega</w:t>
      </w:r>
      <w:r w:rsidR="00394C1B">
        <w:rPr>
          <w:rFonts w:ascii="Tahoma" w:hAnsi="Tahoma" w:cs="Tahoma"/>
          <w:sz w:val="22"/>
          <w:szCs w:val="22"/>
        </w:rPr>
        <w:t>.</w:t>
      </w:r>
    </w:p>
    <w:p w:rsidR="00092BE3" w:rsidRDefault="001023DD" w:rsidP="00575B29">
      <w:pPr>
        <w:pStyle w:val="Prrafodelista"/>
        <w:numPr>
          <w:ilvl w:val="0"/>
          <w:numId w:val="10"/>
        </w:numPr>
        <w:spacing w:line="320" w:lineRule="atLeast"/>
        <w:ind w:left="1134"/>
        <w:jc w:val="both"/>
        <w:rPr>
          <w:rFonts w:ascii="Tahoma" w:hAnsi="Tahoma" w:cs="Tahoma"/>
          <w:sz w:val="22"/>
          <w:szCs w:val="22"/>
        </w:rPr>
      </w:pPr>
      <w:r w:rsidRPr="00D82AED">
        <w:rPr>
          <w:rFonts w:ascii="Tahoma" w:hAnsi="Tahoma" w:cs="Tahoma"/>
          <w:b/>
          <w:bCs/>
          <w:sz w:val="22"/>
          <w:szCs w:val="22"/>
        </w:rPr>
        <w:t>Mercancías que causan pago de derechos e impuestos</w:t>
      </w:r>
      <w:r w:rsidRPr="00D82AED">
        <w:rPr>
          <w:rFonts w:ascii="Tahoma" w:hAnsi="Tahoma" w:cs="Tahoma"/>
          <w:sz w:val="22"/>
          <w:szCs w:val="22"/>
        </w:rPr>
        <w:t xml:space="preserve">: Aquellas </w:t>
      </w:r>
      <w:r w:rsidRPr="00092BE3">
        <w:rPr>
          <w:rFonts w:ascii="Tahoma" w:hAnsi="Tahoma" w:cs="Tahoma"/>
          <w:sz w:val="22"/>
          <w:szCs w:val="22"/>
        </w:rPr>
        <w:t xml:space="preserve">que una vez finalizado el aforo con resultado conforme, </w:t>
      </w:r>
      <w:r w:rsidR="008A3469">
        <w:rPr>
          <w:rFonts w:ascii="Tahoma" w:hAnsi="Tahoma" w:cs="Tahoma"/>
          <w:sz w:val="22"/>
          <w:szCs w:val="22"/>
        </w:rPr>
        <w:t>tienen asociado el pago de gravámenes</w:t>
      </w:r>
      <w:r w:rsidR="00645C23" w:rsidRPr="00092BE3">
        <w:rPr>
          <w:rFonts w:ascii="Tahoma" w:hAnsi="Tahoma" w:cs="Tahoma"/>
          <w:sz w:val="22"/>
          <w:szCs w:val="22"/>
        </w:rPr>
        <w:t xml:space="preserve">. Respecto </w:t>
      </w:r>
      <w:r w:rsidR="00092BE3" w:rsidRPr="00092BE3">
        <w:rPr>
          <w:rFonts w:ascii="Tahoma" w:hAnsi="Tahoma" w:cs="Tahoma"/>
          <w:sz w:val="22"/>
          <w:szCs w:val="22"/>
        </w:rPr>
        <w:t>de estas mercancías,</w:t>
      </w:r>
      <w:r w:rsidRPr="00D82AED">
        <w:rPr>
          <w:rFonts w:ascii="Tahoma" w:hAnsi="Tahoma" w:cs="Tahoma"/>
          <w:sz w:val="22"/>
          <w:szCs w:val="22"/>
        </w:rPr>
        <w:t xml:space="preserve"> su entrega se encuentra condicionada a la acreditación del pago de la liquidación de los gravámenes causados por su importación.</w:t>
      </w:r>
      <w:r w:rsidR="00F968F9" w:rsidRPr="00092BE3">
        <w:rPr>
          <w:rFonts w:ascii="Tahoma" w:hAnsi="Tahoma" w:cs="Tahoma"/>
          <w:sz w:val="22"/>
          <w:szCs w:val="22"/>
        </w:rPr>
        <w:t xml:space="preserve"> Por tanto, </w:t>
      </w:r>
      <w:r w:rsidR="003879DA">
        <w:rPr>
          <w:rFonts w:ascii="Tahoma" w:hAnsi="Tahoma" w:cs="Tahoma"/>
          <w:sz w:val="22"/>
          <w:szCs w:val="22"/>
        </w:rPr>
        <w:t>para efectuar el pago</w:t>
      </w:r>
      <w:r w:rsidR="00F968F9" w:rsidRPr="00092BE3">
        <w:rPr>
          <w:rFonts w:ascii="Tahoma" w:hAnsi="Tahoma" w:cs="Tahoma"/>
          <w:sz w:val="22"/>
          <w:szCs w:val="22"/>
        </w:rPr>
        <w:t>, es menester que se tramite el Formulario de Importación Postal y Pago Simplificado</w:t>
      </w:r>
      <w:r w:rsidR="00F13AD0" w:rsidRPr="00092BE3">
        <w:rPr>
          <w:rFonts w:ascii="Tahoma" w:hAnsi="Tahoma" w:cs="Tahoma"/>
          <w:sz w:val="22"/>
          <w:szCs w:val="22"/>
        </w:rPr>
        <w:t xml:space="preserve"> –</w:t>
      </w:r>
      <w:r w:rsidR="00F968F9" w:rsidRPr="00092BE3">
        <w:rPr>
          <w:rFonts w:ascii="Tahoma" w:hAnsi="Tahoma" w:cs="Tahoma"/>
          <w:sz w:val="22"/>
          <w:szCs w:val="22"/>
        </w:rPr>
        <w:t>FIV</w:t>
      </w:r>
      <w:r w:rsidR="00092BE3" w:rsidRPr="00092BE3">
        <w:rPr>
          <w:rFonts w:ascii="Tahoma" w:hAnsi="Tahoma" w:cs="Tahoma"/>
          <w:sz w:val="22"/>
          <w:szCs w:val="22"/>
        </w:rPr>
        <w:t>P</w:t>
      </w:r>
      <w:r w:rsidR="00F968F9" w:rsidRPr="00092BE3">
        <w:rPr>
          <w:rFonts w:ascii="Tahoma" w:hAnsi="Tahoma" w:cs="Tahoma"/>
          <w:sz w:val="22"/>
          <w:szCs w:val="22"/>
        </w:rPr>
        <w:t>S</w:t>
      </w:r>
      <w:r w:rsidR="00F13AD0" w:rsidRPr="00092BE3">
        <w:rPr>
          <w:rFonts w:ascii="Tahoma" w:hAnsi="Tahoma" w:cs="Tahoma"/>
          <w:sz w:val="22"/>
          <w:szCs w:val="22"/>
        </w:rPr>
        <w:t xml:space="preserve">– el </w:t>
      </w:r>
      <w:r w:rsidR="007A22A3" w:rsidRPr="00092BE3">
        <w:rPr>
          <w:rFonts w:ascii="Tahoma" w:hAnsi="Tahoma" w:cs="Tahoma"/>
          <w:sz w:val="22"/>
          <w:szCs w:val="22"/>
        </w:rPr>
        <w:t>que,</w:t>
      </w:r>
      <w:r w:rsidR="00F13AD0" w:rsidRPr="00092BE3">
        <w:rPr>
          <w:rFonts w:ascii="Tahoma" w:hAnsi="Tahoma" w:cs="Tahoma"/>
          <w:sz w:val="22"/>
          <w:szCs w:val="22"/>
        </w:rPr>
        <w:t xml:space="preserve"> una vez aceptado informáticamente por parte de este Servicio, será notifica</w:t>
      </w:r>
      <w:r w:rsidR="007A22A3" w:rsidRPr="00092BE3">
        <w:rPr>
          <w:rFonts w:ascii="Tahoma" w:hAnsi="Tahoma" w:cs="Tahoma"/>
          <w:sz w:val="22"/>
          <w:szCs w:val="22"/>
        </w:rPr>
        <w:t>do</w:t>
      </w:r>
      <w:r w:rsidR="00F13AD0" w:rsidRPr="00092BE3">
        <w:rPr>
          <w:rFonts w:ascii="Tahoma" w:hAnsi="Tahoma" w:cs="Tahoma"/>
          <w:sz w:val="22"/>
          <w:szCs w:val="22"/>
        </w:rPr>
        <w:t xml:space="preserve"> a Correos</w:t>
      </w:r>
      <w:r w:rsidR="007A22A3" w:rsidRPr="00092BE3">
        <w:rPr>
          <w:rFonts w:ascii="Tahoma" w:hAnsi="Tahoma" w:cs="Tahoma"/>
          <w:sz w:val="22"/>
          <w:szCs w:val="22"/>
        </w:rPr>
        <w:t xml:space="preserve"> de Chile,</w:t>
      </w:r>
      <w:r w:rsidR="00F13AD0" w:rsidRPr="00092BE3">
        <w:rPr>
          <w:rFonts w:ascii="Tahoma" w:hAnsi="Tahoma" w:cs="Tahoma"/>
          <w:sz w:val="22"/>
          <w:szCs w:val="22"/>
        </w:rPr>
        <w:t xml:space="preserve"> </w:t>
      </w:r>
      <w:r w:rsidR="007A22A3" w:rsidRPr="00092BE3">
        <w:rPr>
          <w:rFonts w:ascii="Tahoma" w:hAnsi="Tahoma" w:cs="Tahoma"/>
          <w:sz w:val="22"/>
          <w:szCs w:val="22"/>
        </w:rPr>
        <w:t xml:space="preserve">en indicación de que </w:t>
      </w:r>
      <w:r w:rsidR="00F13AD0" w:rsidRPr="00092BE3">
        <w:rPr>
          <w:rFonts w:ascii="Tahoma" w:hAnsi="Tahoma" w:cs="Tahoma"/>
          <w:sz w:val="22"/>
          <w:szCs w:val="22"/>
        </w:rPr>
        <w:t xml:space="preserve">los envíos postales se encuentran en condiciones de ser retirados o entregados a sus respectivos importadores o destinatarios. </w:t>
      </w:r>
    </w:p>
    <w:p w:rsidR="00092BE3" w:rsidRDefault="007A22A3" w:rsidP="00092BE3">
      <w:pPr>
        <w:spacing w:line="320" w:lineRule="atLeast"/>
        <w:ind w:left="1134"/>
        <w:jc w:val="both"/>
        <w:rPr>
          <w:rFonts w:ascii="Tahoma" w:hAnsi="Tahoma" w:cs="Tahoma"/>
          <w:sz w:val="22"/>
          <w:szCs w:val="22"/>
        </w:rPr>
      </w:pPr>
      <w:r w:rsidRPr="00D82AED">
        <w:rPr>
          <w:rFonts w:ascii="Tahoma" w:hAnsi="Tahoma" w:cs="Tahoma"/>
          <w:sz w:val="22"/>
          <w:szCs w:val="22"/>
        </w:rPr>
        <w:t>De esta forma</w:t>
      </w:r>
      <w:r w:rsidR="00F13AD0" w:rsidRPr="00D82AED">
        <w:rPr>
          <w:rFonts w:ascii="Tahoma" w:hAnsi="Tahoma" w:cs="Tahoma"/>
          <w:sz w:val="22"/>
          <w:szCs w:val="22"/>
        </w:rPr>
        <w:t xml:space="preserve">, los </w:t>
      </w:r>
      <w:r w:rsidRPr="00D82AED">
        <w:rPr>
          <w:rFonts w:ascii="Tahoma" w:hAnsi="Tahoma" w:cs="Tahoma"/>
          <w:sz w:val="22"/>
          <w:szCs w:val="22"/>
        </w:rPr>
        <w:t>envíos postales</w:t>
      </w:r>
      <w:r w:rsidR="00F13AD0" w:rsidRPr="00D82AED">
        <w:rPr>
          <w:rFonts w:ascii="Tahoma" w:hAnsi="Tahoma" w:cs="Tahoma"/>
          <w:sz w:val="22"/>
          <w:szCs w:val="22"/>
        </w:rPr>
        <w:t xml:space="preserve"> podrán salir desde la zona postal al amparo del correspondiente FIVP</w:t>
      </w:r>
      <w:r w:rsidR="001955B3">
        <w:rPr>
          <w:rFonts w:ascii="Tahoma" w:hAnsi="Tahoma" w:cs="Tahoma"/>
          <w:sz w:val="22"/>
          <w:szCs w:val="22"/>
        </w:rPr>
        <w:t>S</w:t>
      </w:r>
      <w:r w:rsidR="00DA41DF">
        <w:rPr>
          <w:rFonts w:ascii="Tahoma" w:hAnsi="Tahoma" w:cs="Tahoma"/>
          <w:sz w:val="22"/>
          <w:szCs w:val="22"/>
        </w:rPr>
        <w:t>.</w:t>
      </w:r>
    </w:p>
    <w:p w:rsidR="001023DD" w:rsidRDefault="00092BE3" w:rsidP="00092BE3">
      <w:pPr>
        <w:spacing w:line="320" w:lineRule="atLeast"/>
        <w:ind w:left="1134"/>
        <w:jc w:val="both"/>
        <w:rPr>
          <w:rFonts w:ascii="Tahoma" w:hAnsi="Tahoma" w:cs="Tahoma"/>
          <w:sz w:val="22"/>
          <w:szCs w:val="22"/>
        </w:rPr>
      </w:pPr>
      <w:r>
        <w:rPr>
          <w:rFonts w:ascii="Tahoma" w:hAnsi="Tahoma" w:cs="Tahoma"/>
          <w:sz w:val="22"/>
          <w:szCs w:val="22"/>
        </w:rPr>
        <w:t>Cabe señalar que, en el momento en que las mercancías sean retiradas</w:t>
      </w:r>
      <w:r w:rsidR="00645C23" w:rsidRPr="00D82AED">
        <w:rPr>
          <w:rFonts w:ascii="Tahoma" w:hAnsi="Tahoma" w:cs="Tahoma"/>
          <w:sz w:val="22"/>
          <w:szCs w:val="22"/>
        </w:rPr>
        <w:t xml:space="preserve">, el funcionario de Correos </w:t>
      </w:r>
      <w:r>
        <w:rPr>
          <w:rFonts w:ascii="Tahoma" w:hAnsi="Tahoma" w:cs="Tahoma"/>
          <w:sz w:val="22"/>
          <w:szCs w:val="22"/>
        </w:rPr>
        <w:t xml:space="preserve">de Chile </w:t>
      </w:r>
      <w:r w:rsidR="00645C23" w:rsidRPr="00D82AED">
        <w:rPr>
          <w:rFonts w:ascii="Tahoma" w:hAnsi="Tahoma" w:cs="Tahoma"/>
          <w:sz w:val="22"/>
          <w:szCs w:val="22"/>
        </w:rPr>
        <w:t xml:space="preserve">deberá ingresar al sistema </w:t>
      </w:r>
      <w:r>
        <w:rPr>
          <w:rFonts w:ascii="Tahoma" w:hAnsi="Tahoma" w:cs="Tahoma"/>
          <w:sz w:val="22"/>
          <w:szCs w:val="22"/>
        </w:rPr>
        <w:t>informático</w:t>
      </w:r>
      <w:r w:rsidR="00645C23" w:rsidRPr="00D82AED">
        <w:rPr>
          <w:rFonts w:ascii="Tahoma" w:hAnsi="Tahoma" w:cs="Tahoma"/>
          <w:sz w:val="22"/>
          <w:szCs w:val="22"/>
        </w:rPr>
        <w:t xml:space="preserve"> la fecha de retiro de las mercancías</w:t>
      </w:r>
      <w:r w:rsidRPr="00D82AED">
        <w:rPr>
          <w:rFonts w:ascii="Tahoma" w:hAnsi="Tahoma" w:cs="Tahoma"/>
          <w:sz w:val="22"/>
          <w:szCs w:val="22"/>
        </w:rPr>
        <w:t xml:space="preserve">. </w:t>
      </w:r>
    </w:p>
    <w:p w:rsidR="00092BE3" w:rsidRDefault="00092BE3">
      <w:pPr>
        <w:spacing w:line="320" w:lineRule="atLeast"/>
        <w:ind w:left="1134"/>
        <w:jc w:val="both"/>
        <w:rPr>
          <w:rFonts w:ascii="Tahoma" w:hAnsi="Tahoma" w:cs="Tahoma"/>
          <w:sz w:val="22"/>
          <w:szCs w:val="22"/>
        </w:rPr>
      </w:pPr>
      <w:r>
        <w:rPr>
          <w:rFonts w:ascii="Tahoma" w:hAnsi="Tahoma" w:cs="Tahoma"/>
          <w:sz w:val="22"/>
          <w:szCs w:val="22"/>
        </w:rPr>
        <w:t xml:space="preserve">Con todo, solo una vez que </w:t>
      </w:r>
      <w:r w:rsidRPr="00092BE3">
        <w:rPr>
          <w:rFonts w:ascii="Tahoma" w:hAnsi="Tahoma" w:cs="Tahoma"/>
          <w:sz w:val="22"/>
          <w:szCs w:val="22"/>
        </w:rPr>
        <w:t>Correos de Chile constate que la liquidación de los gravámenes se encuentre pagada, las mercancías podrán ser retiradas por el importador en el recinto habilitado por la referida empresa de correos para este fin</w:t>
      </w:r>
      <w:r>
        <w:rPr>
          <w:rFonts w:ascii="Tahoma" w:hAnsi="Tahoma" w:cs="Tahoma"/>
          <w:sz w:val="22"/>
          <w:szCs w:val="22"/>
        </w:rPr>
        <w:t xml:space="preserve"> o entregado en su domicilio, conforme a lo pactado al momento de la compraventa.</w:t>
      </w:r>
      <w:r w:rsidRPr="00092BE3">
        <w:rPr>
          <w:rFonts w:ascii="Tahoma" w:hAnsi="Tahoma" w:cs="Tahoma"/>
          <w:sz w:val="22"/>
          <w:szCs w:val="22"/>
        </w:rPr>
        <w:t xml:space="preserve"> </w:t>
      </w:r>
    </w:p>
    <w:p w:rsidR="003879DA" w:rsidRDefault="003879DA" w:rsidP="003879DA">
      <w:pPr>
        <w:spacing w:line="320" w:lineRule="atLeast"/>
        <w:jc w:val="both"/>
        <w:rPr>
          <w:rFonts w:ascii="Tahoma" w:hAnsi="Tahoma" w:cs="Tahoma"/>
          <w:sz w:val="22"/>
          <w:szCs w:val="22"/>
        </w:rPr>
      </w:pPr>
    </w:p>
    <w:bookmarkEnd w:id="4"/>
    <w:p w:rsidR="003879DA" w:rsidRPr="00092BE3" w:rsidRDefault="003879DA" w:rsidP="00D82AED">
      <w:pPr>
        <w:spacing w:line="320" w:lineRule="atLeast"/>
        <w:ind w:left="709"/>
        <w:jc w:val="both"/>
        <w:rPr>
          <w:rFonts w:ascii="Tahoma" w:hAnsi="Tahoma" w:cs="Tahoma"/>
          <w:sz w:val="22"/>
          <w:szCs w:val="22"/>
        </w:rPr>
      </w:pPr>
      <w:r>
        <w:rPr>
          <w:rFonts w:ascii="Tahoma" w:hAnsi="Tahoma" w:cs="Tahoma"/>
          <w:sz w:val="22"/>
          <w:szCs w:val="22"/>
        </w:rPr>
        <w:t xml:space="preserve">En lo demás, se deberá estar a lo dispuesto al numeral </w:t>
      </w:r>
      <w:r w:rsidR="008A3469">
        <w:rPr>
          <w:rFonts w:ascii="Tahoma" w:hAnsi="Tahoma" w:cs="Tahoma"/>
          <w:sz w:val="22"/>
          <w:szCs w:val="22"/>
        </w:rPr>
        <w:t xml:space="preserve">6 </w:t>
      </w:r>
      <w:r>
        <w:rPr>
          <w:rFonts w:ascii="Tahoma" w:hAnsi="Tahoma" w:cs="Tahoma"/>
          <w:sz w:val="22"/>
          <w:szCs w:val="22"/>
        </w:rPr>
        <w:t>–sobre Retiro de Mercancías– del Título I.</w:t>
      </w:r>
    </w:p>
    <w:p w:rsidR="00092BE3" w:rsidRDefault="00092BE3" w:rsidP="006D4753">
      <w:pPr>
        <w:spacing w:line="320" w:lineRule="atLeast"/>
        <w:jc w:val="both"/>
        <w:rPr>
          <w:rFonts w:ascii="Tahoma" w:hAnsi="Tahoma" w:cs="Tahoma"/>
          <w:sz w:val="22"/>
          <w:szCs w:val="22"/>
        </w:rPr>
      </w:pPr>
    </w:p>
    <w:p w:rsidR="007749AD" w:rsidRDefault="007749AD" w:rsidP="006D4753">
      <w:pPr>
        <w:spacing w:line="320" w:lineRule="atLeast"/>
        <w:jc w:val="both"/>
        <w:rPr>
          <w:rFonts w:ascii="Tahoma" w:hAnsi="Tahoma" w:cs="Tahoma"/>
          <w:sz w:val="22"/>
          <w:szCs w:val="22"/>
        </w:rPr>
      </w:pPr>
    </w:p>
    <w:p w:rsidR="009E33E6" w:rsidRPr="00D82AED" w:rsidRDefault="003879DA" w:rsidP="00575B29">
      <w:pPr>
        <w:pStyle w:val="Prrafodelista"/>
        <w:numPr>
          <w:ilvl w:val="0"/>
          <w:numId w:val="17"/>
        </w:numPr>
        <w:spacing w:line="320" w:lineRule="atLeast"/>
        <w:jc w:val="both"/>
        <w:rPr>
          <w:rFonts w:ascii="Tahoma" w:hAnsi="Tahoma" w:cs="Tahoma"/>
          <w:b/>
          <w:bCs/>
          <w:sz w:val="22"/>
          <w:szCs w:val="22"/>
        </w:rPr>
      </w:pPr>
      <w:r w:rsidRPr="003879DA">
        <w:rPr>
          <w:rFonts w:ascii="Tahoma" w:hAnsi="Tahoma" w:cs="Tahoma"/>
          <w:b/>
          <w:bCs/>
          <w:sz w:val="22"/>
          <w:szCs w:val="22"/>
        </w:rPr>
        <w:t xml:space="preserve">TRAMITACIÓN DEL </w:t>
      </w:r>
      <w:r>
        <w:rPr>
          <w:rFonts w:ascii="Tahoma" w:hAnsi="Tahoma" w:cs="Tahoma"/>
          <w:b/>
          <w:bCs/>
          <w:sz w:val="22"/>
          <w:szCs w:val="22"/>
        </w:rPr>
        <w:t>F</w:t>
      </w:r>
      <w:r w:rsidRPr="003879DA">
        <w:rPr>
          <w:rFonts w:ascii="Tahoma" w:hAnsi="Tahoma" w:cs="Tahoma"/>
          <w:b/>
          <w:bCs/>
          <w:sz w:val="22"/>
          <w:szCs w:val="22"/>
        </w:rPr>
        <w:t>ORMULARIO DE IMPORTACIÓN POSTAL Y PAGO SIMPLIFICADO</w:t>
      </w:r>
      <w:r>
        <w:rPr>
          <w:rFonts w:ascii="Tahoma" w:hAnsi="Tahoma" w:cs="Tahoma"/>
          <w:b/>
          <w:bCs/>
          <w:sz w:val="22"/>
          <w:szCs w:val="22"/>
        </w:rPr>
        <w:t xml:space="preserve"> (FIVP</w:t>
      </w:r>
      <w:r w:rsidR="001955B3">
        <w:rPr>
          <w:rFonts w:ascii="Tahoma" w:hAnsi="Tahoma" w:cs="Tahoma"/>
          <w:b/>
          <w:bCs/>
          <w:sz w:val="22"/>
          <w:szCs w:val="22"/>
        </w:rPr>
        <w:t>S</w:t>
      </w:r>
      <w:r>
        <w:rPr>
          <w:rFonts w:ascii="Tahoma" w:hAnsi="Tahoma" w:cs="Tahoma"/>
          <w:b/>
          <w:bCs/>
          <w:sz w:val="22"/>
          <w:szCs w:val="22"/>
        </w:rPr>
        <w:t>)</w:t>
      </w:r>
    </w:p>
    <w:p w:rsidR="00A268A0" w:rsidRDefault="00A268A0" w:rsidP="009E33E6">
      <w:pPr>
        <w:spacing w:line="320" w:lineRule="atLeast"/>
        <w:jc w:val="both"/>
        <w:rPr>
          <w:rFonts w:ascii="Tahoma" w:hAnsi="Tahoma" w:cs="Tahoma"/>
          <w:sz w:val="22"/>
          <w:szCs w:val="22"/>
        </w:rPr>
      </w:pPr>
    </w:p>
    <w:p w:rsidR="009E33E6" w:rsidRDefault="009E33E6" w:rsidP="009E33E6">
      <w:pPr>
        <w:spacing w:line="320" w:lineRule="atLeast"/>
        <w:jc w:val="both"/>
        <w:rPr>
          <w:rFonts w:ascii="Tahoma" w:hAnsi="Tahoma" w:cs="Tahoma"/>
          <w:sz w:val="22"/>
          <w:szCs w:val="22"/>
        </w:rPr>
      </w:pPr>
      <w:r>
        <w:rPr>
          <w:rFonts w:ascii="Tahoma" w:hAnsi="Tahoma" w:cs="Tahoma"/>
          <w:sz w:val="22"/>
          <w:szCs w:val="22"/>
        </w:rPr>
        <w:t xml:space="preserve">Aquellos envíos postales –a los que se refiere este título– cuya </w:t>
      </w:r>
      <w:r w:rsidR="004C4F29">
        <w:rPr>
          <w:rFonts w:ascii="Tahoma" w:hAnsi="Tahoma" w:cs="Tahoma"/>
          <w:sz w:val="22"/>
          <w:szCs w:val="22"/>
        </w:rPr>
        <w:t xml:space="preserve">fiscalización determine que tienen asociado un pago de </w:t>
      </w:r>
      <w:r w:rsidR="00260696">
        <w:rPr>
          <w:rFonts w:ascii="Tahoma" w:hAnsi="Tahoma" w:cs="Tahoma"/>
          <w:sz w:val="22"/>
          <w:szCs w:val="22"/>
        </w:rPr>
        <w:t>gravámenes</w:t>
      </w:r>
      <w:r>
        <w:rPr>
          <w:rFonts w:ascii="Tahoma" w:hAnsi="Tahoma" w:cs="Tahoma"/>
          <w:sz w:val="22"/>
          <w:szCs w:val="22"/>
        </w:rPr>
        <w:t xml:space="preserve"> </w:t>
      </w:r>
      <w:r w:rsidR="00497682">
        <w:rPr>
          <w:rFonts w:ascii="Tahoma" w:hAnsi="Tahoma" w:cs="Tahoma"/>
          <w:sz w:val="22"/>
          <w:szCs w:val="22"/>
        </w:rPr>
        <w:t xml:space="preserve">–esto es, aquellas </w:t>
      </w:r>
      <w:r w:rsidR="003879DA">
        <w:rPr>
          <w:rFonts w:ascii="Tahoma" w:hAnsi="Tahoma" w:cs="Tahoma"/>
          <w:sz w:val="22"/>
          <w:szCs w:val="22"/>
        </w:rPr>
        <w:t xml:space="preserve">mercancías </w:t>
      </w:r>
      <w:r w:rsidR="00497682">
        <w:rPr>
          <w:rFonts w:ascii="Tahoma" w:hAnsi="Tahoma" w:cs="Tahoma"/>
          <w:sz w:val="22"/>
          <w:szCs w:val="22"/>
        </w:rPr>
        <w:t>indicadas en las letras b) de</w:t>
      </w:r>
      <w:r w:rsidR="00F968F9">
        <w:rPr>
          <w:rFonts w:ascii="Tahoma" w:hAnsi="Tahoma" w:cs="Tahoma"/>
          <w:sz w:val="22"/>
          <w:szCs w:val="22"/>
        </w:rPr>
        <w:t xml:space="preserve">l </w:t>
      </w:r>
      <w:r w:rsidR="003879DA">
        <w:rPr>
          <w:rFonts w:ascii="Tahoma" w:hAnsi="Tahoma" w:cs="Tahoma"/>
          <w:sz w:val="22"/>
          <w:szCs w:val="22"/>
        </w:rPr>
        <w:t xml:space="preserve">anterior </w:t>
      </w:r>
      <w:r w:rsidR="00F968F9">
        <w:rPr>
          <w:rFonts w:ascii="Tahoma" w:hAnsi="Tahoma" w:cs="Tahoma"/>
          <w:sz w:val="22"/>
          <w:szCs w:val="22"/>
        </w:rPr>
        <w:t xml:space="preserve">numeral </w:t>
      </w:r>
      <w:r w:rsidR="00497682">
        <w:rPr>
          <w:rFonts w:ascii="Tahoma" w:hAnsi="Tahoma" w:cs="Tahoma"/>
          <w:sz w:val="22"/>
          <w:szCs w:val="22"/>
        </w:rPr>
        <w:t xml:space="preserve">2.2– </w:t>
      </w:r>
      <w:r>
        <w:rPr>
          <w:rFonts w:ascii="Tahoma" w:hAnsi="Tahoma" w:cs="Tahoma"/>
          <w:sz w:val="22"/>
          <w:szCs w:val="22"/>
        </w:rPr>
        <w:t xml:space="preserve">requerirán para su liberación de la elaboración del Formulario </w:t>
      </w:r>
      <w:r w:rsidRPr="009E33E6">
        <w:rPr>
          <w:rFonts w:ascii="Tahoma" w:hAnsi="Tahoma" w:cs="Tahoma"/>
          <w:sz w:val="22"/>
          <w:szCs w:val="22"/>
        </w:rPr>
        <w:t>de Importación Postal y Pago Simplificado</w:t>
      </w:r>
      <w:r>
        <w:rPr>
          <w:rFonts w:ascii="Tahoma" w:hAnsi="Tahoma" w:cs="Tahoma"/>
          <w:sz w:val="22"/>
          <w:szCs w:val="22"/>
        </w:rPr>
        <w:t xml:space="preserve"> </w:t>
      </w:r>
      <w:r w:rsidR="00EF4581">
        <w:rPr>
          <w:rFonts w:ascii="Tahoma" w:hAnsi="Tahoma" w:cs="Tahoma"/>
          <w:sz w:val="22"/>
          <w:szCs w:val="22"/>
        </w:rPr>
        <w:t>–</w:t>
      </w:r>
      <w:r>
        <w:rPr>
          <w:rFonts w:ascii="Tahoma" w:hAnsi="Tahoma" w:cs="Tahoma"/>
          <w:sz w:val="22"/>
          <w:szCs w:val="22"/>
        </w:rPr>
        <w:t>en adelante FIVP</w:t>
      </w:r>
      <w:r w:rsidR="001955B3">
        <w:rPr>
          <w:rFonts w:ascii="Tahoma" w:hAnsi="Tahoma" w:cs="Tahoma"/>
          <w:sz w:val="22"/>
          <w:szCs w:val="22"/>
        </w:rPr>
        <w:t>S</w:t>
      </w:r>
      <w:r w:rsidR="00EF4581">
        <w:rPr>
          <w:rFonts w:ascii="Tahoma" w:hAnsi="Tahoma" w:cs="Tahoma"/>
          <w:sz w:val="22"/>
          <w:szCs w:val="22"/>
        </w:rPr>
        <w:t xml:space="preserve">– </w:t>
      </w:r>
      <w:r>
        <w:rPr>
          <w:rFonts w:ascii="Tahoma" w:hAnsi="Tahoma" w:cs="Tahoma"/>
          <w:sz w:val="22"/>
          <w:szCs w:val="22"/>
        </w:rPr>
        <w:t>el que se</w:t>
      </w:r>
      <w:r w:rsidR="004A3D74">
        <w:rPr>
          <w:rFonts w:ascii="Tahoma" w:hAnsi="Tahoma" w:cs="Tahoma"/>
          <w:sz w:val="22"/>
          <w:szCs w:val="22"/>
        </w:rPr>
        <w:t xml:space="preserve">rá </w:t>
      </w:r>
      <w:r w:rsidR="009A7C57">
        <w:rPr>
          <w:rFonts w:ascii="Tahoma" w:hAnsi="Tahoma" w:cs="Tahoma"/>
          <w:sz w:val="22"/>
          <w:szCs w:val="22"/>
        </w:rPr>
        <w:t xml:space="preserve">ingresado </w:t>
      </w:r>
      <w:r w:rsidR="004A3D74">
        <w:rPr>
          <w:rFonts w:ascii="Tahoma" w:hAnsi="Tahoma" w:cs="Tahoma"/>
          <w:sz w:val="22"/>
          <w:szCs w:val="22"/>
        </w:rPr>
        <w:t xml:space="preserve">por Correos de Chile, </w:t>
      </w:r>
      <w:r>
        <w:rPr>
          <w:rFonts w:ascii="Tahoma" w:hAnsi="Tahoma" w:cs="Tahoma"/>
          <w:sz w:val="22"/>
          <w:szCs w:val="22"/>
        </w:rPr>
        <w:t>en base a la</w:t>
      </w:r>
      <w:r w:rsidR="004A3D74">
        <w:rPr>
          <w:rFonts w:ascii="Tahoma" w:hAnsi="Tahoma" w:cs="Tahoma"/>
          <w:sz w:val="22"/>
          <w:szCs w:val="22"/>
        </w:rPr>
        <w:t xml:space="preserve"> </w:t>
      </w:r>
      <w:r w:rsidR="00EF4581">
        <w:rPr>
          <w:rFonts w:ascii="Tahoma" w:hAnsi="Tahoma" w:cs="Tahoma"/>
          <w:sz w:val="22"/>
          <w:szCs w:val="22"/>
        </w:rPr>
        <w:t>HTE</w:t>
      </w:r>
      <w:r w:rsidR="003879DA">
        <w:rPr>
          <w:rFonts w:ascii="Tahoma" w:hAnsi="Tahoma" w:cs="Tahoma"/>
          <w:sz w:val="22"/>
          <w:szCs w:val="22"/>
        </w:rPr>
        <w:t xml:space="preserve"> </w:t>
      </w:r>
      <w:r w:rsidR="00F968F9">
        <w:rPr>
          <w:rFonts w:ascii="Tahoma" w:hAnsi="Tahoma" w:cs="Tahoma"/>
          <w:sz w:val="22"/>
          <w:szCs w:val="22"/>
        </w:rPr>
        <w:t>elaborada durante el proceso de fiscalización</w:t>
      </w:r>
      <w:r w:rsidR="00EF4581">
        <w:rPr>
          <w:rFonts w:ascii="Tahoma" w:hAnsi="Tahoma" w:cs="Tahoma"/>
          <w:sz w:val="22"/>
          <w:szCs w:val="22"/>
        </w:rPr>
        <w:t xml:space="preserve"> por parte de Aduana</w:t>
      </w:r>
      <w:r w:rsidR="004A3D74">
        <w:rPr>
          <w:rFonts w:ascii="Tahoma" w:hAnsi="Tahoma" w:cs="Tahoma"/>
          <w:sz w:val="22"/>
          <w:szCs w:val="22"/>
        </w:rPr>
        <w:t>,</w:t>
      </w:r>
      <w:r w:rsidR="00F968F9">
        <w:rPr>
          <w:rFonts w:ascii="Tahoma" w:hAnsi="Tahoma" w:cs="Tahoma"/>
          <w:sz w:val="22"/>
          <w:szCs w:val="22"/>
        </w:rPr>
        <w:t xml:space="preserve"> y conforme a las</w:t>
      </w:r>
      <w:r>
        <w:rPr>
          <w:rFonts w:ascii="Tahoma" w:hAnsi="Tahoma" w:cs="Tahoma"/>
          <w:sz w:val="22"/>
          <w:szCs w:val="22"/>
        </w:rPr>
        <w:t xml:space="preserve"> instrucciones dispuestas en el Anexo 22</w:t>
      </w:r>
      <w:r w:rsidR="009A7C57">
        <w:rPr>
          <w:rFonts w:ascii="Tahoma" w:hAnsi="Tahoma" w:cs="Tahoma"/>
          <w:sz w:val="22"/>
          <w:szCs w:val="22"/>
        </w:rPr>
        <w:t xml:space="preserve">, en el sistema informático al que </w:t>
      </w:r>
      <w:r w:rsidR="00505565">
        <w:rPr>
          <w:rFonts w:ascii="Tahoma" w:hAnsi="Tahoma" w:cs="Tahoma"/>
          <w:sz w:val="22"/>
          <w:szCs w:val="22"/>
        </w:rPr>
        <w:t>exceden</w:t>
      </w:r>
      <w:r w:rsidR="009A7C57">
        <w:rPr>
          <w:rFonts w:ascii="Tahoma" w:hAnsi="Tahoma" w:cs="Tahoma"/>
          <w:sz w:val="22"/>
          <w:szCs w:val="22"/>
        </w:rPr>
        <w:t xml:space="preserve"> de manera tripartita Aduanas, Correos de Chile y Tesorería.</w:t>
      </w:r>
    </w:p>
    <w:p w:rsidR="00497682" w:rsidRDefault="00497682" w:rsidP="00D82AED">
      <w:pPr>
        <w:spacing w:line="320" w:lineRule="atLeast"/>
        <w:jc w:val="both"/>
        <w:rPr>
          <w:rFonts w:ascii="Tahoma" w:hAnsi="Tahoma" w:cs="Tahoma"/>
          <w:sz w:val="22"/>
          <w:szCs w:val="22"/>
        </w:rPr>
      </w:pPr>
    </w:p>
    <w:p w:rsidR="009E33E6" w:rsidRDefault="00497682" w:rsidP="009E33E6">
      <w:pPr>
        <w:spacing w:line="320" w:lineRule="atLeast"/>
        <w:jc w:val="both"/>
        <w:rPr>
          <w:rFonts w:ascii="Tahoma" w:hAnsi="Tahoma" w:cs="Tahoma"/>
          <w:sz w:val="22"/>
          <w:szCs w:val="22"/>
        </w:rPr>
      </w:pPr>
      <w:r>
        <w:rPr>
          <w:rFonts w:ascii="Tahoma" w:hAnsi="Tahoma" w:cs="Tahoma"/>
          <w:sz w:val="22"/>
          <w:szCs w:val="22"/>
        </w:rPr>
        <w:t xml:space="preserve">Para este efecto, Correos de Chile </w:t>
      </w:r>
      <w:proofErr w:type="spellStart"/>
      <w:r>
        <w:rPr>
          <w:rFonts w:ascii="Tahoma" w:hAnsi="Tahoma" w:cs="Tahoma"/>
          <w:sz w:val="22"/>
          <w:szCs w:val="22"/>
        </w:rPr>
        <w:t>recepcionará</w:t>
      </w:r>
      <w:proofErr w:type="spellEnd"/>
      <w:r>
        <w:rPr>
          <w:rFonts w:ascii="Tahoma" w:hAnsi="Tahoma" w:cs="Tahoma"/>
          <w:sz w:val="22"/>
          <w:szCs w:val="22"/>
        </w:rPr>
        <w:t xml:space="preserve"> –de Aduanas– las </w:t>
      </w:r>
      <w:r w:rsidR="004A3D74">
        <w:rPr>
          <w:rFonts w:ascii="Tahoma" w:hAnsi="Tahoma" w:cs="Tahoma"/>
          <w:sz w:val="22"/>
          <w:szCs w:val="22"/>
        </w:rPr>
        <w:t>H</w:t>
      </w:r>
      <w:r w:rsidR="00EF4581">
        <w:rPr>
          <w:rFonts w:ascii="Tahoma" w:hAnsi="Tahoma" w:cs="Tahoma"/>
          <w:sz w:val="22"/>
          <w:szCs w:val="22"/>
        </w:rPr>
        <w:t>TE</w:t>
      </w:r>
      <w:r>
        <w:rPr>
          <w:rFonts w:ascii="Tahoma" w:hAnsi="Tahoma" w:cs="Tahoma"/>
          <w:sz w:val="22"/>
          <w:szCs w:val="22"/>
        </w:rPr>
        <w:t xml:space="preserve"> de aquellos envíos postales, y </w:t>
      </w:r>
      <w:r w:rsidR="00F968F9">
        <w:rPr>
          <w:rFonts w:ascii="Tahoma" w:hAnsi="Tahoma" w:cs="Tahoma"/>
          <w:sz w:val="22"/>
          <w:szCs w:val="22"/>
        </w:rPr>
        <w:t xml:space="preserve">procederá a elaborar </w:t>
      </w:r>
      <w:r w:rsidR="00F968F9" w:rsidRPr="007331E6">
        <w:rPr>
          <w:rFonts w:ascii="Tahoma" w:hAnsi="Tahoma" w:cs="Tahoma"/>
          <w:sz w:val="22"/>
          <w:szCs w:val="22"/>
        </w:rPr>
        <w:t>el Formulario de Importación Vía Postal (FIVP</w:t>
      </w:r>
      <w:r w:rsidR="001955B3">
        <w:rPr>
          <w:rFonts w:ascii="Tahoma" w:hAnsi="Tahoma" w:cs="Tahoma"/>
          <w:sz w:val="22"/>
          <w:szCs w:val="22"/>
        </w:rPr>
        <w:t>S</w:t>
      </w:r>
      <w:r w:rsidR="00F968F9" w:rsidRPr="007331E6">
        <w:rPr>
          <w:rFonts w:ascii="Tahoma" w:hAnsi="Tahoma" w:cs="Tahoma"/>
          <w:sz w:val="22"/>
          <w:szCs w:val="22"/>
        </w:rPr>
        <w:t>)</w:t>
      </w:r>
      <w:r w:rsidR="0031174D" w:rsidRPr="0031174D">
        <w:rPr>
          <w:rFonts w:ascii="Tahoma" w:hAnsi="Tahoma" w:cs="Tahoma"/>
          <w:sz w:val="22"/>
          <w:szCs w:val="22"/>
        </w:rPr>
        <w:t xml:space="preserve"> </w:t>
      </w:r>
      <w:r w:rsidR="0031174D" w:rsidRPr="007E55C8">
        <w:rPr>
          <w:rFonts w:ascii="Tahoma" w:hAnsi="Tahoma" w:cs="Tahoma"/>
          <w:sz w:val="22"/>
          <w:szCs w:val="22"/>
        </w:rPr>
        <w:t xml:space="preserve">en </w:t>
      </w:r>
      <w:r w:rsidR="007C2940">
        <w:rPr>
          <w:rFonts w:ascii="Tahoma" w:hAnsi="Tahoma" w:cs="Tahoma"/>
          <w:sz w:val="22"/>
          <w:szCs w:val="22"/>
        </w:rPr>
        <w:t>el</w:t>
      </w:r>
      <w:r w:rsidR="007C2940" w:rsidRPr="007E55C8">
        <w:rPr>
          <w:rFonts w:ascii="Tahoma" w:hAnsi="Tahoma" w:cs="Tahoma"/>
          <w:sz w:val="22"/>
          <w:szCs w:val="22"/>
        </w:rPr>
        <w:t xml:space="preserve"> </w:t>
      </w:r>
      <w:r w:rsidR="009A7C57">
        <w:rPr>
          <w:rFonts w:ascii="Tahoma" w:hAnsi="Tahoma" w:cs="Tahoma"/>
          <w:sz w:val="22"/>
          <w:szCs w:val="22"/>
        </w:rPr>
        <w:t xml:space="preserve">referido </w:t>
      </w:r>
      <w:r w:rsidR="0031174D" w:rsidRPr="007E55C8">
        <w:rPr>
          <w:rFonts w:ascii="Tahoma" w:hAnsi="Tahoma" w:cs="Tahoma"/>
          <w:sz w:val="22"/>
          <w:szCs w:val="22"/>
        </w:rPr>
        <w:t>sistema informático.</w:t>
      </w:r>
    </w:p>
    <w:p w:rsidR="00F968F9" w:rsidRDefault="00F968F9" w:rsidP="009E33E6">
      <w:pPr>
        <w:spacing w:line="320" w:lineRule="atLeast"/>
        <w:jc w:val="both"/>
        <w:rPr>
          <w:rFonts w:ascii="Tahoma" w:hAnsi="Tahoma" w:cs="Tahoma"/>
          <w:sz w:val="22"/>
          <w:szCs w:val="22"/>
        </w:rPr>
      </w:pPr>
    </w:p>
    <w:p w:rsidR="00394C1B" w:rsidRPr="00D82AED" w:rsidRDefault="00F968F9" w:rsidP="00D82AED">
      <w:pPr>
        <w:spacing w:line="320" w:lineRule="atLeast"/>
        <w:jc w:val="both"/>
        <w:rPr>
          <w:rFonts w:ascii="Tahoma" w:hAnsi="Tahoma" w:cs="Tahoma"/>
          <w:sz w:val="22"/>
          <w:szCs w:val="22"/>
        </w:rPr>
      </w:pPr>
      <w:r>
        <w:rPr>
          <w:rFonts w:ascii="Tahoma" w:hAnsi="Tahoma" w:cs="Tahoma"/>
          <w:sz w:val="22"/>
          <w:szCs w:val="22"/>
        </w:rPr>
        <w:t xml:space="preserve">En caso que la información registrada en la </w:t>
      </w:r>
      <w:r w:rsidR="00EF4581">
        <w:rPr>
          <w:rFonts w:ascii="Tahoma" w:hAnsi="Tahoma" w:cs="Tahoma"/>
          <w:sz w:val="22"/>
          <w:szCs w:val="22"/>
        </w:rPr>
        <w:t>HTE</w:t>
      </w:r>
      <w:r>
        <w:rPr>
          <w:rFonts w:ascii="Tahoma" w:hAnsi="Tahoma" w:cs="Tahoma"/>
          <w:sz w:val="22"/>
          <w:szCs w:val="22"/>
        </w:rPr>
        <w:t xml:space="preserve"> no permita confeccionar el </w:t>
      </w:r>
      <w:r w:rsidR="003879DA">
        <w:rPr>
          <w:rFonts w:ascii="Tahoma" w:hAnsi="Tahoma" w:cs="Tahoma"/>
          <w:sz w:val="22"/>
          <w:szCs w:val="22"/>
        </w:rPr>
        <w:t>FIVP</w:t>
      </w:r>
      <w:r w:rsidR="001955B3">
        <w:rPr>
          <w:rFonts w:ascii="Tahoma" w:hAnsi="Tahoma" w:cs="Tahoma"/>
          <w:sz w:val="22"/>
          <w:szCs w:val="22"/>
        </w:rPr>
        <w:t>S</w:t>
      </w:r>
      <w:r>
        <w:rPr>
          <w:rFonts w:ascii="Tahoma" w:hAnsi="Tahoma" w:cs="Tahoma"/>
          <w:sz w:val="22"/>
          <w:szCs w:val="22"/>
        </w:rPr>
        <w:t xml:space="preserve">, toda vez que </w:t>
      </w:r>
      <w:r w:rsidR="007547A5">
        <w:rPr>
          <w:rFonts w:ascii="Tahoma" w:hAnsi="Tahoma" w:cs="Tahoma"/>
          <w:sz w:val="22"/>
          <w:szCs w:val="22"/>
        </w:rPr>
        <w:t xml:space="preserve">la información consignada resulta </w:t>
      </w:r>
      <w:r w:rsidR="00394C1B" w:rsidRPr="00D82AED">
        <w:rPr>
          <w:rFonts w:ascii="Tahoma" w:hAnsi="Tahoma" w:cs="Tahoma"/>
          <w:sz w:val="22"/>
          <w:szCs w:val="22"/>
        </w:rPr>
        <w:t xml:space="preserve">insuficiente, Correos </w:t>
      </w:r>
      <w:r w:rsidR="007547A5">
        <w:rPr>
          <w:rFonts w:ascii="Tahoma" w:hAnsi="Tahoma" w:cs="Tahoma"/>
          <w:sz w:val="22"/>
          <w:szCs w:val="22"/>
        </w:rPr>
        <w:t xml:space="preserve">de Chile </w:t>
      </w:r>
      <w:r>
        <w:rPr>
          <w:rFonts w:ascii="Tahoma" w:hAnsi="Tahoma" w:cs="Tahoma"/>
          <w:sz w:val="22"/>
          <w:szCs w:val="22"/>
        </w:rPr>
        <w:t xml:space="preserve">pondrá en conocimiento de esta situación a Aduana, quien </w:t>
      </w:r>
      <w:r w:rsidR="007547A5">
        <w:rPr>
          <w:rFonts w:ascii="Tahoma" w:hAnsi="Tahoma" w:cs="Tahoma"/>
          <w:sz w:val="22"/>
          <w:szCs w:val="22"/>
        </w:rPr>
        <w:t>le indicará</w:t>
      </w:r>
      <w:r>
        <w:rPr>
          <w:rFonts w:ascii="Tahoma" w:hAnsi="Tahoma" w:cs="Tahoma"/>
          <w:sz w:val="22"/>
          <w:szCs w:val="22"/>
        </w:rPr>
        <w:t xml:space="preserve"> la forma en que </w:t>
      </w:r>
      <w:r w:rsidR="007547A5">
        <w:rPr>
          <w:rFonts w:ascii="Tahoma" w:hAnsi="Tahoma" w:cs="Tahoma"/>
          <w:sz w:val="22"/>
          <w:szCs w:val="22"/>
        </w:rPr>
        <w:t>se</w:t>
      </w:r>
      <w:r>
        <w:rPr>
          <w:rFonts w:ascii="Tahoma" w:hAnsi="Tahoma" w:cs="Tahoma"/>
          <w:sz w:val="22"/>
          <w:szCs w:val="22"/>
        </w:rPr>
        <w:t xml:space="preserve"> </w:t>
      </w:r>
      <w:r w:rsidR="007547A5">
        <w:rPr>
          <w:rFonts w:ascii="Tahoma" w:hAnsi="Tahoma" w:cs="Tahoma"/>
          <w:sz w:val="22"/>
          <w:szCs w:val="22"/>
        </w:rPr>
        <w:t xml:space="preserve">deberá </w:t>
      </w:r>
      <w:r w:rsidR="0031174D">
        <w:rPr>
          <w:rFonts w:ascii="Tahoma" w:hAnsi="Tahoma" w:cs="Tahoma"/>
          <w:sz w:val="22"/>
          <w:szCs w:val="22"/>
        </w:rPr>
        <w:t>proceder</w:t>
      </w:r>
      <w:r w:rsidR="00EF4581">
        <w:rPr>
          <w:rFonts w:ascii="Tahoma" w:hAnsi="Tahoma" w:cs="Tahoma"/>
          <w:sz w:val="22"/>
          <w:szCs w:val="22"/>
        </w:rPr>
        <w:t>.</w:t>
      </w:r>
    </w:p>
    <w:p w:rsidR="00394C1B" w:rsidRPr="00D82AED" w:rsidRDefault="00394C1B" w:rsidP="00D82AED">
      <w:pPr>
        <w:spacing w:line="320" w:lineRule="atLeast"/>
        <w:jc w:val="both"/>
        <w:rPr>
          <w:rFonts w:ascii="Tahoma" w:hAnsi="Tahoma" w:cs="Tahoma"/>
          <w:sz w:val="22"/>
          <w:szCs w:val="22"/>
        </w:rPr>
      </w:pPr>
    </w:p>
    <w:p w:rsidR="00394C1B" w:rsidRPr="00D82AED" w:rsidRDefault="0031174D" w:rsidP="00D82AED">
      <w:pPr>
        <w:spacing w:line="320" w:lineRule="atLeast"/>
        <w:jc w:val="both"/>
        <w:rPr>
          <w:rFonts w:ascii="Tahoma" w:hAnsi="Tahoma" w:cs="Tahoma"/>
          <w:sz w:val="22"/>
          <w:szCs w:val="22"/>
        </w:rPr>
      </w:pPr>
      <w:r>
        <w:rPr>
          <w:rFonts w:ascii="Tahoma" w:hAnsi="Tahoma" w:cs="Tahoma"/>
          <w:sz w:val="22"/>
          <w:szCs w:val="22"/>
        </w:rPr>
        <w:t xml:space="preserve">Una vez ingresada la información </w:t>
      </w:r>
      <w:r w:rsidR="00EF4581">
        <w:rPr>
          <w:rFonts w:ascii="Tahoma" w:hAnsi="Tahoma" w:cs="Tahoma"/>
          <w:sz w:val="22"/>
          <w:szCs w:val="22"/>
        </w:rPr>
        <w:t>del FIVPS –</w:t>
      </w:r>
      <w:r>
        <w:rPr>
          <w:rFonts w:ascii="Tahoma" w:hAnsi="Tahoma" w:cs="Tahoma"/>
          <w:sz w:val="22"/>
          <w:szCs w:val="22"/>
        </w:rPr>
        <w:t>por parte de Correos de Chile</w:t>
      </w:r>
      <w:r w:rsidR="00EF4581">
        <w:rPr>
          <w:rFonts w:ascii="Tahoma" w:hAnsi="Tahoma" w:cs="Tahoma"/>
          <w:sz w:val="22"/>
          <w:szCs w:val="22"/>
        </w:rPr>
        <w:t>–</w:t>
      </w:r>
      <w:r>
        <w:rPr>
          <w:rFonts w:ascii="Tahoma" w:hAnsi="Tahoma" w:cs="Tahoma"/>
          <w:sz w:val="22"/>
          <w:szCs w:val="22"/>
        </w:rPr>
        <w:t xml:space="preserve"> </w:t>
      </w:r>
      <w:r w:rsidR="00D82AED">
        <w:rPr>
          <w:rFonts w:ascii="Tahoma" w:hAnsi="Tahoma" w:cs="Tahoma"/>
          <w:sz w:val="22"/>
          <w:szCs w:val="22"/>
        </w:rPr>
        <w:t>a</w:t>
      </w:r>
      <w:r>
        <w:rPr>
          <w:rFonts w:ascii="Tahoma" w:hAnsi="Tahoma" w:cs="Tahoma"/>
          <w:sz w:val="22"/>
          <w:szCs w:val="22"/>
        </w:rPr>
        <w:t xml:space="preserve">l sistema informático, </w:t>
      </w:r>
      <w:r w:rsidR="00EF4581">
        <w:rPr>
          <w:rFonts w:ascii="Tahoma" w:hAnsi="Tahoma" w:cs="Tahoma"/>
          <w:sz w:val="22"/>
          <w:szCs w:val="22"/>
        </w:rPr>
        <w:t xml:space="preserve">el </w:t>
      </w:r>
      <w:r w:rsidR="00394C1B" w:rsidRPr="00D82AED">
        <w:rPr>
          <w:rFonts w:ascii="Tahoma" w:hAnsi="Tahoma" w:cs="Tahoma"/>
          <w:sz w:val="22"/>
          <w:szCs w:val="22"/>
        </w:rPr>
        <w:t xml:space="preserve">funcionario de </w:t>
      </w:r>
      <w:r>
        <w:rPr>
          <w:rFonts w:ascii="Tahoma" w:hAnsi="Tahoma" w:cs="Tahoma"/>
          <w:sz w:val="22"/>
          <w:szCs w:val="22"/>
        </w:rPr>
        <w:t>A</w:t>
      </w:r>
      <w:r w:rsidR="00394C1B" w:rsidRPr="00D82AED">
        <w:rPr>
          <w:rFonts w:ascii="Tahoma" w:hAnsi="Tahoma" w:cs="Tahoma"/>
          <w:sz w:val="22"/>
          <w:szCs w:val="22"/>
        </w:rPr>
        <w:t xml:space="preserve">duanas </w:t>
      </w:r>
      <w:r w:rsidR="00EF4581">
        <w:rPr>
          <w:rFonts w:ascii="Tahoma" w:hAnsi="Tahoma" w:cs="Tahoma"/>
          <w:sz w:val="22"/>
          <w:szCs w:val="22"/>
        </w:rPr>
        <w:t xml:space="preserve">que elaboró la HTE </w:t>
      </w:r>
      <w:r w:rsidR="00394C1B" w:rsidRPr="00D82AED">
        <w:rPr>
          <w:rFonts w:ascii="Tahoma" w:hAnsi="Tahoma" w:cs="Tahoma"/>
          <w:sz w:val="22"/>
          <w:szCs w:val="22"/>
        </w:rPr>
        <w:t xml:space="preserve">deberá </w:t>
      </w:r>
      <w:r>
        <w:rPr>
          <w:rFonts w:ascii="Tahoma" w:hAnsi="Tahoma" w:cs="Tahoma"/>
          <w:sz w:val="22"/>
          <w:szCs w:val="22"/>
        </w:rPr>
        <w:t>otorgar su conformidad</w:t>
      </w:r>
      <w:r w:rsidR="00394C1B" w:rsidRPr="00D82AED">
        <w:rPr>
          <w:rFonts w:ascii="Tahoma" w:hAnsi="Tahoma" w:cs="Tahoma"/>
          <w:sz w:val="22"/>
          <w:szCs w:val="22"/>
        </w:rPr>
        <w:t xml:space="preserve"> en el</w:t>
      </w:r>
      <w:r>
        <w:rPr>
          <w:rFonts w:ascii="Tahoma" w:hAnsi="Tahoma" w:cs="Tahoma"/>
          <w:sz w:val="22"/>
          <w:szCs w:val="22"/>
        </w:rPr>
        <w:t xml:space="preserve"> precitado</w:t>
      </w:r>
      <w:r w:rsidR="00394C1B" w:rsidRPr="00D82AED">
        <w:rPr>
          <w:rFonts w:ascii="Tahoma" w:hAnsi="Tahoma" w:cs="Tahoma"/>
          <w:sz w:val="22"/>
          <w:szCs w:val="22"/>
        </w:rPr>
        <w:t xml:space="preserve"> sistema, </w:t>
      </w:r>
      <w:r>
        <w:rPr>
          <w:rFonts w:ascii="Tahoma" w:hAnsi="Tahoma" w:cs="Tahoma"/>
          <w:sz w:val="22"/>
          <w:szCs w:val="22"/>
        </w:rPr>
        <w:t xml:space="preserve">lo que ocasionará la </w:t>
      </w:r>
      <w:r w:rsidR="00394C1B" w:rsidRPr="00D82AED">
        <w:rPr>
          <w:rFonts w:ascii="Tahoma" w:hAnsi="Tahoma" w:cs="Tahoma"/>
          <w:sz w:val="22"/>
          <w:szCs w:val="22"/>
        </w:rPr>
        <w:t>valida</w:t>
      </w:r>
      <w:r>
        <w:rPr>
          <w:rFonts w:ascii="Tahoma" w:hAnsi="Tahoma" w:cs="Tahoma"/>
          <w:sz w:val="22"/>
          <w:szCs w:val="22"/>
        </w:rPr>
        <w:t>ción a</w:t>
      </w:r>
      <w:r w:rsidR="00394C1B" w:rsidRPr="00D82AED">
        <w:rPr>
          <w:rFonts w:ascii="Tahoma" w:hAnsi="Tahoma" w:cs="Tahoma"/>
          <w:sz w:val="22"/>
          <w:szCs w:val="22"/>
        </w:rPr>
        <w:t xml:space="preserve">utomática </w:t>
      </w:r>
      <w:r>
        <w:rPr>
          <w:rFonts w:ascii="Tahoma" w:hAnsi="Tahoma" w:cs="Tahoma"/>
          <w:sz w:val="22"/>
          <w:szCs w:val="22"/>
        </w:rPr>
        <w:t>de la información</w:t>
      </w:r>
      <w:r w:rsidR="00394C1B" w:rsidRPr="00D82AED">
        <w:rPr>
          <w:rFonts w:ascii="Tahoma" w:hAnsi="Tahoma" w:cs="Tahoma"/>
          <w:sz w:val="22"/>
          <w:szCs w:val="22"/>
        </w:rPr>
        <w:t>.</w:t>
      </w:r>
    </w:p>
    <w:p w:rsidR="0031174D" w:rsidRDefault="0031174D" w:rsidP="009E33E6">
      <w:pPr>
        <w:spacing w:line="320" w:lineRule="atLeast"/>
        <w:jc w:val="both"/>
        <w:rPr>
          <w:rFonts w:ascii="Tahoma" w:hAnsi="Tahoma" w:cs="Tahoma"/>
          <w:sz w:val="22"/>
          <w:szCs w:val="22"/>
        </w:rPr>
      </w:pPr>
    </w:p>
    <w:p w:rsidR="0031174D" w:rsidRDefault="00394C1B" w:rsidP="009E33E6">
      <w:pPr>
        <w:spacing w:line="320" w:lineRule="atLeast"/>
        <w:jc w:val="both"/>
        <w:rPr>
          <w:rFonts w:ascii="Tahoma" w:hAnsi="Tahoma" w:cs="Tahoma"/>
          <w:sz w:val="22"/>
          <w:szCs w:val="22"/>
        </w:rPr>
      </w:pPr>
      <w:r w:rsidRPr="00D82AED">
        <w:rPr>
          <w:rFonts w:ascii="Tahoma" w:hAnsi="Tahoma" w:cs="Tahoma"/>
          <w:sz w:val="22"/>
          <w:szCs w:val="22"/>
        </w:rPr>
        <w:t>Los FIVP</w:t>
      </w:r>
      <w:r w:rsidR="001955B3">
        <w:rPr>
          <w:rFonts w:ascii="Tahoma" w:hAnsi="Tahoma" w:cs="Tahoma"/>
          <w:sz w:val="22"/>
          <w:szCs w:val="22"/>
        </w:rPr>
        <w:t>S</w:t>
      </w:r>
      <w:r w:rsidRPr="00D82AED">
        <w:rPr>
          <w:rFonts w:ascii="Tahoma" w:hAnsi="Tahoma" w:cs="Tahoma"/>
          <w:sz w:val="22"/>
          <w:szCs w:val="22"/>
        </w:rPr>
        <w:t xml:space="preserve"> correctamente confeccionados</w:t>
      </w:r>
      <w:r w:rsidR="0031174D">
        <w:rPr>
          <w:rFonts w:ascii="Tahoma" w:hAnsi="Tahoma" w:cs="Tahoma"/>
          <w:sz w:val="22"/>
          <w:szCs w:val="22"/>
        </w:rPr>
        <w:t>,</w:t>
      </w:r>
      <w:r w:rsidRPr="00D82AED">
        <w:rPr>
          <w:rFonts w:ascii="Tahoma" w:hAnsi="Tahoma" w:cs="Tahoma"/>
          <w:sz w:val="22"/>
          <w:szCs w:val="22"/>
        </w:rPr>
        <w:t xml:space="preserve"> serán aceptados por el </w:t>
      </w:r>
      <w:r w:rsidRPr="00505565">
        <w:rPr>
          <w:rFonts w:ascii="Tahoma" w:hAnsi="Tahoma" w:cs="Tahoma"/>
          <w:sz w:val="22"/>
          <w:szCs w:val="22"/>
        </w:rPr>
        <w:t>sistema computacional</w:t>
      </w:r>
      <w:r w:rsidRPr="00D82AED">
        <w:rPr>
          <w:rFonts w:ascii="Tahoma" w:hAnsi="Tahoma" w:cs="Tahoma"/>
          <w:sz w:val="22"/>
          <w:szCs w:val="22"/>
        </w:rPr>
        <w:t xml:space="preserve">, </w:t>
      </w:r>
      <w:r w:rsidR="0031174D">
        <w:rPr>
          <w:rFonts w:ascii="Tahoma" w:hAnsi="Tahoma" w:cs="Tahoma"/>
          <w:sz w:val="22"/>
          <w:szCs w:val="22"/>
        </w:rPr>
        <w:t>asignando un número correlativo</w:t>
      </w:r>
      <w:r w:rsidR="00D82AED">
        <w:rPr>
          <w:rFonts w:ascii="Tahoma" w:hAnsi="Tahoma" w:cs="Tahoma"/>
          <w:sz w:val="22"/>
          <w:szCs w:val="22"/>
        </w:rPr>
        <w:t xml:space="preserve"> de carácter nacional</w:t>
      </w:r>
      <w:r w:rsidR="0031174D">
        <w:rPr>
          <w:rFonts w:ascii="Tahoma" w:hAnsi="Tahoma" w:cs="Tahoma"/>
          <w:sz w:val="22"/>
          <w:szCs w:val="22"/>
        </w:rPr>
        <w:t xml:space="preserve"> al formulario, y un</w:t>
      </w:r>
      <w:r w:rsidRPr="00D82AED">
        <w:rPr>
          <w:rFonts w:ascii="Tahoma" w:hAnsi="Tahoma" w:cs="Tahoma"/>
          <w:sz w:val="22"/>
          <w:szCs w:val="22"/>
        </w:rPr>
        <w:t xml:space="preserve"> mensaje de respuesta </w:t>
      </w:r>
      <w:r w:rsidR="0031174D">
        <w:rPr>
          <w:rFonts w:ascii="Tahoma" w:hAnsi="Tahoma" w:cs="Tahoma"/>
          <w:sz w:val="22"/>
          <w:szCs w:val="22"/>
        </w:rPr>
        <w:t>con indicación de</w:t>
      </w:r>
      <w:r w:rsidRPr="00D82AED">
        <w:rPr>
          <w:rFonts w:ascii="Tahoma" w:hAnsi="Tahoma" w:cs="Tahoma"/>
          <w:sz w:val="22"/>
          <w:szCs w:val="22"/>
        </w:rPr>
        <w:t xml:space="preserve"> </w:t>
      </w:r>
      <w:r w:rsidR="00D82AED">
        <w:rPr>
          <w:rFonts w:ascii="Tahoma" w:hAnsi="Tahoma" w:cs="Tahoma"/>
          <w:sz w:val="22"/>
          <w:szCs w:val="22"/>
        </w:rPr>
        <w:t>su</w:t>
      </w:r>
      <w:r w:rsidRPr="00D82AED">
        <w:rPr>
          <w:rFonts w:ascii="Tahoma" w:hAnsi="Tahoma" w:cs="Tahoma"/>
          <w:sz w:val="22"/>
          <w:szCs w:val="22"/>
        </w:rPr>
        <w:t xml:space="preserve"> fecha de aceptación, entendiéndose con este </w:t>
      </w:r>
      <w:r w:rsidR="0031174D">
        <w:rPr>
          <w:rFonts w:ascii="Tahoma" w:hAnsi="Tahoma" w:cs="Tahoma"/>
          <w:sz w:val="22"/>
          <w:szCs w:val="22"/>
        </w:rPr>
        <w:t>acto</w:t>
      </w:r>
      <w:r w:rsidRPr="00D82AED">
        <w:rPr>
          <w:rFonts w:ascii="Tahoma" w:hAnsi="Tahoma" w:cs="Tahoma"/>
          <w:sz w:val="22"/>
          <w:szCs w:val="22"/>
        </w:rPr>
        <w:t xml:space="preserve"> que el documento ha sido válidamente emitido por e</w:t>
      </w:r>
      <w:r w:rsidR="00D82AED">
        <w:rPr>
          <w:rFonts w:ascii="Tahoma" w:hAnsi="Tahoma" w:cs="Tahoma"/>
          <w:sz w:val="22"/>
          <w:szCs w:val="22"/>
        </w:rPr>
        <w:t>ste</w:t>
      </w:r>
      <w:r w:rsidRPr="00D82AED">
        <w:rPr>
          <w:rFonts w:ascii="Tahoma" w:hAnsi="Tahoma" w:cs="Tahoma"/>
          <w:sz w:val="22"/>
          <w:szCs w:val="22"/>
        </w:rPr>
        <w:t xml:space="preserve"> Servicio. </w:t>
      </w:r>
    </w:p>
    <w:p w:rsidR="00394C1B" w:rsidRPr="00D82AED" w:rsidRDefault="00394C1B" w:rsidP="00D82AED">
      <w:pPr>
        <w:spacing w:line="320" w:lineRule="atLeast"/>
        <w:jc w:val="both"/>
        <w:rPr>
          <w:rFonts w:ascii="Tahoma" w:hAnsi="Tahoma" w:cs="Tahoma"/>
          <w:sz w:val="22"/>
          <w:szCs w:val="22"/>
        </w:rPr>
      </w:pPr>
      <w:r w:rsidRPr="00D82AED">
        <w:rPr>
          <w:rFonts w:ascii="Tahoma" w:hAnsi="Tahoma" w:cs="Tahoma"/>
          <w:sz w:val="22"/>
          <w:szCs w:val="22"/>
        </w:rPr>
        <w:t xml:space="preserve">Por su parte, </w:t>
      </w:r>
      <w:r w:rsidR="0031174D">
        <w:rPr>
          <w:rFonts w:ascii="Tahoma" w:hAnsi="Tahoma" w:cs="Tahoma"/>
          <w:sz w:val="22"/>
          <w:szCs w:val="22"/>
        </w:rPr>
        <w:t xml:space="preserve">aquellos formularios –que una vez efectuada la validación– el sistema </w:t>
      </w:r>
      <w:r w:rsidR="00D82AED">
        <w:rPr>
          <w:rFonts w:ascii="Tahoma" w:hAnsi="Tahoma" w:cs="Tahoma"/>
          <w:sz w:val="22"/>
          <w:szCs w:val="22"/>
        </w:rPr>
        <w:t>arroje</w:t>
      </w:r>
      <w:r w:rsidR="0031174D">
        <w:rPr>
          <w:rFonts w:ascii="Tahoma" w:hAnsi="Tahoma" w:cs="Tahoma"/>
          <w:sz w:val="22"/>
          <w:szCs w:val="22"/>
        </w:rPr>
        <w:t xml:space="preserve"> </w:t>
      </w:r>
      <w:r w:rsidRPr="00D82AED">
        <w:rPr>
          <w:rFonts w:ascii="Tahoma" w:hAnsi="Tahoma" w:cs="Tahoma"/>
          <w:sz w:val="22"/>
          <w:szCs w:val="22"/>
        </w:rPr>
        <w:t>errores</w:t>
      </w:r>
      <w:r w:rsidR="0031174D">
        <w:rPr>
          <w:rFonts w:ascii="Tahoma" w:hAnsi="Tahoma" w:cs="Tahoma"/>
          <w:sz w:val="22"/>
          <w:szCs w:val="22"/>
        </w:rPr>
        <w:t>,</w:t>
      </w:r>
      <w:r w:rsidRPr="00D82AED">
        <w:rPr>
          <w:rFonts w:ascii="Tahoma" w:hAnsi="Tahoma" w:cs="Tahoma"/>
          <w:sz w:val="22"/>
          <w:szCs w:val="22"/>
        </w:rPr>
        <w:t xml:space="preserve"> </w:t>
      </w:r>
      <w:r w:rsidR="00D82AED">
        <w:rPr>
          <w:rFonts w:ascii="Tahoma" w:hAnsi="Tahoma" w:cs="Tahoma"/>
          <w:sz w:val="22"/>
          <w:szCs w:val="22"/>
        </w:rPr>
        <w:t>el sistema no admitirá su aceptación</w:t>
      </w:r>
      <w:r w:rsidR="0031174D">
        <w:rPr>
          <w:rFonts w:ascii="Tahoma" w:hAnsi="Tahoma" w:cs="Tahoma"/>
          <w:sz w:val="22"/>
          <w:szCs w:val="22"/>
        </w:rPr>
        <w:t xml:space="preserve">, y desplegará un </w:t>
      </w:r>
      <w:r w:rsidRPr="00D82AED">
        <w:rPr>
          <w:rFonts w:ascii="Tahoma" w:hAnsi="Tahoma" w:cs="Tahoma"/>
          <w:sz w:val="22"/>
          <w:szCs w:val="22"/>
        </w:rPr>
        <w:t xml:space="preserve">mensaje </w:t>
      </w:r>
      <w:r w:rsidR="00D82AED">
        <w:rPr>
          <w:rFonts w:ascii="Tahoma" w:hAnsi="Tahoma" w:cs="Tahoma"/>
          <w:sz w:val="22"/>
          <w:szCs w:val="22"/>
        </w:rPr>
        <w:t>en</w:t>
      </w:r>
      <w:r w:rsidRPr="00D82AED">
        <w:rPr>
          <w:rFonts w:ascii="Tahoma" w:hAnsi="Tahoma" w:cs="Tahoma"/>
          <w:sz w:val="22"/>
          <w:szCs w:val="22"/>
        </w:rPr>
        <w:t xml:space="preserve"> respuesta </w:t>
      </w:r>
      <w:r w:rsidR="0031174D">
        <w:rPr>
          <w:rFonts w:ascii="Tahoma" w:hAnsi="Tahoma" w:cs="Tahoma"/>
          <w:sz w:val="22"/>
          <w:szCs w:val="22"/>
        </w:rPr>
        <w:t>que señalará</w:t>
      </w:r>
      <w:r w:rsidRPr="00D82AED">
        <w:rPr>
          <w:rFonts w:ascii="Tahoma" w:hAnsi="Tahoma" w:cs="Tahoma"/>
          <w:sz w:val="22"/>
          <w:szCs w:val="22"/>
        </w:rPr>
        <w:t xml:space="preserve"> las causales </w:t>
      </w:r>
      <w:r w:rsidR="00D82AED">
        <w:rPr>
          <w:rFonts w:ascii="Tahoma" w:hAnsi="Tahoma" w:cs="Tahoma"/>
          <w:sz w:val="22"/>
          <w:szCs w:val="22"/>
        </w:rPr>
        <w:t>en que se funda el rechazo</w:t>
      </w:r>
      <w:r w:rsidRPr="00D82AED">
        <w:rPr>
          <w:rFonts w:ascii="Tahoma" w:hAnsi="Tahoma" w:cs="Tahoma"/>
          <w:sz w:val="22"/>
          <w:szCs w:val="22"/>
        </w:rPr>
        <w:t>.</w:t>
      </w:r>
    </w:p>
    <w:p w:rsidR="0031174D" w:rsidRDefault="0031174D" w:rsidP="009E33E6">
      <w:pPr>
        <w:spacing w:line="320" w:lineRule="atLeast"/>
        <w:jc w:val="both"/>
        <w:rPr>
          <w:rFonts w:ascii="Tahoma" w:hAnsi="Tahoma" w:cs="Tahoma"/>
          <w:sz w:val="22"/>
          <w:szCs w:val="22"/>
        </w:rPr>
      </w:pPr>
    </w:p>
    <w:p w:rsidR="00394C1B" w:rsidRDefault="00394C1B" w:rsidP="00F13AD0">
      <w:pPr>
        <w:spacing w:line="320" w:lineRule="atLeast"/>
        <w:jc w:val="both"/>
        <w:rPr>
          <w:rFonts w:ascii="Tahoma" w:hAnsi="Tahoma" w:cs="Tahoma"/>
          <w:sz w:val="22"/>
          <w:szCs w:val="22"/>
        </w:rPr>
      </w:pPr>
      <w:r w:rsidRPr="00D82AED">
        <w:rPr>
          <w:rFonts w:ascii="Tahoma" w:hAnsi="Tahoma" w:cs="Tahoma"/>
          <w:sz w:val="22"/>
          <w:szCs w:val="22"/>
        </w:rPr>
        <w:t>Los FIVP</w:t>
      </w:r>
      <w:r w:rsidR="001955B3">
        <w:rPr>
          <w:rFonts w:ascii="Tahoma" w:hAnsi="Tahoma" w:cs="Tahoma"/>
          <w:sz w:val="22"/>
          <w:szCs w:val="22"/>
        </w:rPr>
        <w:t>S</w:t>
      </w:r>
      <w:r w:rsidRPr="00D82AED">
        <w:rPr>
          <w:rFonts w:ascii="Tahoma" w:hAnsi="Tahoma" w:cs="Tahoma"/>
          <w:sz w:val="22"/>
          <w:szCs w:val="22"/>
        </w:rPr>
        <w:t xml:space="preserve"> rechazados, deberán ser corregidos por el funcionario </w:t>
      </w:r>
      <w:r w:rsidR="0031174D">
        <w:rPr>
          <w:rFonts w:ascii="Tahoma" w:hAnsi="Tahoma" w:cs="Tahoma"/>
          <w:sz w:val="22"/>
          <w:szCs w:val="22"/>
        </w:rPr>
        <w:t xml:space="preserve">de Aduanas que elaboró la </w:t>
      </w:r>
      <w:r w:rsidR="00EF4581">
        <w:rPr>
          <w:rFonts w:ascii="Tahoma" w:hAnsi="Tahoma" w:cs="Tahoma"/>
          <w:sz w:val="22"/>
          <w:szCs w:val="22"/>
        </w:rPr>
        <w:t>HTE</w:t>
      </w:r>
      <w:r w:rsidRPr="00D82AED">
        <w:rPr>
          <w:rFonts w:ascii="Tahoma" w:hAnsi="Tahoma" w:cs="Tahoma"/>
          <w:sz w:val="22"/>
          <w:szCs w:val="22"/>
        </w:rPr>
        <w:t xml:space="preserve">. Para estos efectos, </w:t>
      </w:r>
      <w:r w:rsidR="00F13AD0">
        <w:rPr>
          <w:rFonts w:ascii="Tahoma" w:hAnsi="Tahoma" w:cs="Tahoma"/>
          <w:sz w:val="22"/>
          <w:szCs w:val="22"/>
        </w:rPr>
        <w:t>deberá imprimir</w:t>
      </w:r>
      <w:r w:rsidRPr="00D82AED">
        <w:rPr>
          <w:rFonts w:ascii="Tahoma" w:hAnsi="Tahoma" w:cs="Tahoma"/>
          <w:sz w:val="22"/>
          <w:szCs w:val="22"/>
        </w:rPr>
        <w:t xml:space="preserve"> el formulario </w:t>
      </w:r>
      <w:r w:rsidR="00F13AD0">
        <w:rPr>
          <w:rFonts w:ascii="Tahoma" w:hAnsi="Tahoma" w:cs="Tahoma"/>
          <w:sz w:val="22"/>
          <w:szCs w:val="22"/>
        </w:rPr>
        <w:t>e indicará</w:t>
      </w:r>
      <w:r w:rsidRPr="00D82AED">
        <w:rPr>
          <w:rFonts w:ascii="Tahoma" w:hAnsi="Tahoma" w:cs="Tahoma"/>
          <w:sz w:val="22"/>
          <w:szCs w:val="22"/>
        </w:rPr>
        <w:t xml:space="preserve"> las modificaciones pertinentes, </w:t>
      </w:r>
      <w:r w:rsidR="00F13AD0">
        <w:rPr>
          <w:rFonts w:ascii="Tahoma" w:hAnsi="Tahoma" w:cs="Tahoma"/>
          <w:sz w:val="22"/>
          <w:szCs w:val="22"/>
        </w:rPr>
        <w:t xml:space="preserve">dejando constancia </w:t>
      </w:r>
      <w:r w:rsidR="00D82AED">
        <w:rPr>
          <w:rFonts w:ascii="Tahoma" w:hAnsi="Tahoma" w:cs="Tahoma"/>
          <w:sz w:val="22"/>
          <w:szCs w:val="22"/>
        </w:rPr>
        <w:t xml:space="preserve">de este acto, por medio </w:t>
      </w:r>
      <w:r w:rsidR="00F13AD0">
        <w:rPr>
          <w:rFonts w:ascii="Tahoma" w:hAnsi="Tahoma" w:cs="Tahoma"/>
          <w:sz w:val="22"/>
          <w:szCs w:val="22"/>
        </w:rPr>
        <w:t xml:space="preserve">de su nombre, </w:t>
      </w:r>
      <w:r w:rsidRPr="00D82AED">
        <w:rPr>
          <w:rFonts w:ascii="Tahoma" w:hAnsi="Tahoma" w:cs="Tahoma"/>
          <w:sz w:val="22"/>
          <w:szCs w:val="22"/>
        </w:rPr>
        <w:t>firma y fecha</w:t>
      </w:r>
      <w:r w:rsidR="00F13AD0">
        <w:rPr>
          <w:rFonts w:ascii="Tahoma" w:hAnsi="Tahoma" w:cs="Tahoma"/>
          <w:sz w:val="22"/>
          <w:szCs w:val="22"/>
        </w:rPr>
        <w:t xml:space="preserve">. Las correcciones señaladas en el documento impreso </w:t>
      </w:r>
      <w:r w:rsidRPr="00D82AED">
        <w:rPr>
          <w:rFonts w:ascii="Tahoma" w:hAnsi="Tahoma" w:cs="Tahoma"/>
          <w:sz w:val="22"/>
          <w:szCs w:val="22"/>
        </w:rPr>
        <w:t xml:space="preserve">deberán ser ingresadas al sistema, quedando el formulario en condiciones de ser aprobado nuevamente por </w:t>
      </w:r>
      <w:r w:rsidR="00F13AD0">
        <w:rPr>
          <w:rFonts w:ascii="Tahoma" w:hAnsi="Tahoma" w:cs="Tahoma"/>
          <w:sz w:val="22"/>
          <w:szCs w:val="22"/>
        </w:rPr>
        <w:t>el</w:t>
      </w:r>
      <w:r w:rsidRPr="00D82AED">
        <w:rPr>
          <w:rFonts w:ascii="Tahoma" w:hAnsi="Tahoma" w:cs="Tahoma"/>
          <w:sz w:val="22"/>
          <w:szCs w:val="22"/>
        </w:rPr>
        <w:t xml:space="preserve"> funcionario de Aduana</w:t>
      </w:r>
      <w:r w:rsidR="00F13AD0">
        <w:rPr>
          <w:rFonts w:ascii="Tahoma" w:hAnsi="Tahoma" w:cs="Tahoma"/>
          <w:sz w:val="22"/>
          <w:szCs w:val="22"/>
        </w:rPr>
        <w:t>,</w:t>
      </w:r>
      <w:r w:rsidRPr="00D82AED">
        <w:rPr>
          <w:rFonts w:ascii="Tahoma" w:hAnsi="Tahoma" w:cs="Tahoma"/>
          <w:sz w:val="22"/>
          <w:szCs w:val="22"/>
        </w:rPr>
        <w:t xml:space="preserve"> </w:t>
      </w:r>
      <w:r w:rsidR="00F13AD0">
        <w:rPr>
          <w:rFonts w:ascii="Tahoma" w:hAnsi="Tahoma" w:cs="Tahoma"/>
          <w:sz w:val="22"/>
          <w:szCs w:val="22"/>
        </w:rPr>
        <w:t>quien deberá otorgar su conformidad para así, luego de validado, se genere el respectivo FIVP</w:t>
      </w:r>
      <w:r w:rsidR="001955B3">
        <w:rPr>
          <w:rFonts w:ascii="Tahoma" w:hAnsi="Tahoma" w:cs="Tahoma"/>
          <w:sz w:val="22"/>
          <w:szCs w:val="22"/>
        </w:rPr>
        <w:t>S</w:t>
      </w:r>
      <w:r w:rsidR="00F13AD0">
        <w:rPr>
          <w:rFonts w:ascii="Tahoma" w:hAnsi="Tahoma" w:cs="Tahoma"/>
          <w:sz w:val="22"/>
          <w:szCs w:val="22"/>
        </w:rPr>
        <w:t>.</w:t>
      </w:r>
    </w:p>
    <w:p w:rsidR="00F13AD0" w:rsidRPr="00D82AED" w:rsidRDefault="00F13AD0" w:rsidP="00D82AED">
      <w:pPr>
        <w:spacing w:line="320" w:lineRule="atLeast"/>
        <w:jc w:val="both"/>
        <w:rPr>
          <w:rFonts w:ascii="Tahoma" w:hAnsi="Tahoma" w:cs="Tahoma"/>
          <w:sz w:val="22"/>
          <w:szCs w:val="22"/>
        </w:rPr>
      </w:pPr>
    </w:p>
    <w:p w:rsidR="00394C1B" w:rsidRDefault="00394C1B" w:rsidP="009E33E6">
      <w:pPr>
        <w:spacing w:line="320" w:lineRule="atLeast"/>
        <w:jc w:val="both"/>
        <w:rPr>
          <w:rFonts w:ascii="Tahoma" w:hAnsi="Tahoma" w:cs="Tahoma"/>
          <w:sz w:val="22"/>
          <w:szCs w:val="22"/>
        </w:rPr>
      </w:pPr>
      <w:r w:rsidRPr="00D82AED">
        <w:rPr>
          <w:rFonts w:ascii="Tahoma" w:hAnsi="Tahoma" w:cs="Tahoma"/>
          <w:sz w:val="22"/>
          <w:szCs w:val="22"/>
        </w:rPr>
        <w:t>Las Oficinas de Correos</w:t>
      </w:r>
      <w:r w:rsidR="00F13AD0">
        <w:rPr>
          <w:rFonts w:ascii="Tahoma" w:hAnsi="Tahoma" w:cs="Tahoma"/>
          <w:sz w:val="22"/>
          <w:szCs w:val="22"/>
        </w:rPr>
        <w:t xml:space="preserve"> de Chile,</w:t>
      </w:r>
      <w:r w:rsidRPr="00D82AED">
        <w:rPr>
          <w:rFonts w:ascii="Tahoma" w:hAnsi="Tahoma" w:cs="Tahoma"/>
          <w:sz w:val="22"/>
          <w:szCs w:val="22"/>
        </w:rPr>
        <w:t xml:space="preserve"> deberán mantener un archivo con los FIVP</w:t>
      </w:r>
      <w:r w:rsidR="001955B3">
        <w:rPr>
          <w:rFonts w:ascii="Tahoma" w:hAnsi="Tahoma" w:cs="Tahoma"/>
          <w:sz w:val="22"/>
          <w:szCs w:val="22"/>
        </w:rPr>
        <w:t>S</w:t>
      </w:r>
      <w:r w:rsidRPr="00D82AED">
        <w:rPr>
          <w:rFonts w:ascii="Tahoma" w:hAnsi="Tahoma" w:cs="Tahoma"/>
          <w:sz w:val="22"/>
          <w:szCs w:val="22"/>
        </w:rPr>
        <w:t xml:space="preserve"> </w:t>
      </w:r>
      <w:r w:rsidR="00F13AD0">
        <w:rPr>
          <w:rFonts w:ascii="Tahoma" w:hAnsi="Tahoma" w:cs="Tahoma"/>
          <w:sz w:val="22"/>
          <w:szCs w:val="22"/>
        </w:rPr>
        <w:t>aceptados,</w:t>
      </w:r>
      <w:r w:rsidRPr="00D82AED">
        <w:rPr>
          <w:rFonts w:ascii="Tahoma" w:hAnsi="Tahoma" w:cs="Tahoma"/>
          <w:sz w:val="22"/>
          <w:szCs w:val="22"/>
        </w:rPr>
        <w:t xml:space="preserve"> junto </w:t>
      </w:r>
      <w:r w:rsidR="00F13AD0">
        <w:rPr>
          <w:rFonts w:ascii="Tahoma" w:hAnsi="Tahoma" w:cs="Tahoma"/>
          <w:sz w:val="22"/>
          <w:szCs w:val="22"/>
        </w:rPr>
        <w:t>a</w:t>
      </w:r>
      <w:r w:rsidRPr="00D82AED">
        <w:rPr>
          <w:rFonts w:ascii="Tahoma" w:hAnsi="Tahoma" w:cs="Tahoma"/>
          <w:sz w:val="22"/>
          <w:szCs w:val="22"/>
        </w:rPr>
        <w:t xml:space="preserve"> sus documentos de base. Asimismo, deberán mantener un registro de todos los cupones postales que ampara una Guía de Correos, indicando el consignatario y </w:t>
      </w:r>
      <w:r w:rsidR="00D82AED">
        <w:rPr>
          <w:rFonts w:ascii="Tahoma" w:hAnsi="Tahoma" w:cs="Tahoma"/>
          <w:sz w:val="22"/>
          <w:szCs w:val="22"/>
        </w:rPr>
        <w:t xml:space="preserve">la </w:t>
      </w:r>
      <w:r w:rsidRPr="00D82AED">
        <w:rPr>
          <w:rFonts w:ascii="Tahoma" w:hAnsi="Tahoma" w:cs="Tahoma"/>
          <w:sz w:val="22"/>
          <w:szCs w:val="22"/>
        </w:rPr>
        <w:t>ciudad. Este Registro deberá ser cancelado señalando el número y fecha del FIVP</w:t>
      </w:r>
      <w:r w:rsidR="001955B3">
        <w:rPr>
          <w:rFonts w:ascii="Tahoma" w:hAnsi="Tahoma" w:cs="Tahoma"/>
          <w:sz w:val="22"/>
          <w:szCs w:val="22"/>
        </w:rPr>
        <w:t>S</w:t>
      </w:r>
      <w:r w:rsidRPr="00D82AED">
        <w:rPr>
          <w:rFonts w:ascii="Tahoma" w:hAnsi="Tahoma" w:cs="Tahoma"/>
          <w:sz w:val="22"/>
          <w:szCs w:val="22"/>
        </w:rPr>
        <w:t xml:space="preserve"> aceptado por la Aduana.</w:t>
      </w:r>
    </w:p>
    <w:p w:rsidR="007A22A3" w:rsidRDefault="007A22A3" w:rsidP="007A22A3">
      <w:pPr>
        <w:spacing w:line="320" w:lineRule="atLeast"/>
        <w:jc w:val="both"/>
        <w:rPr>
          <w:rFonts w:ascii="Tahoma" w:hAnsi="Tahoma" w:cs="Tahoma"/>
          <w:sz w:val="22"/>
          <w:szCs w:val="22"/>
        </w:rPr>
      </w:pPr>
    </w:p>
    <w:p w:rsidR="007A22A3" w:rsidRDefault="007A22A3" w:rsidP="007A22A3">
      <w:pPr>
        <w:spacing w:line="320" w:lineRule="atLeast"/>
        <w:jc w:val="both"/>
        <w:rPr>
          <w:rFonts w:ascii="Tahoma" w:hAnsi="Tahoma" w:cs="Tahoma"/>
          <w:sz w:val="22"/>
          <w:szCs w:val="22"/>
        </w:rPr>
      </w:pPr>
      <w:r>
        <w:rPr>
          <w:rFonts w:ascii="Tahoma" w:hAnsi="Tahoma" w:cs="Tahoma"/>
          <w:sz w:val="22"/>
          <w:szCs w:val="22"/>
        </w:rPr>
        <w:t>Correos de Chile</w:t>
      </w:r>
      <w:r w:rsidRPr="004D1EC1">
        <w:rPr>
          <w:rFonts w:ascii="Tahoma" w:hAnsi="Tahoma" w:cs="Tahoma"/>
          <w:sz w:val="22"/>
          <w:szCs w:val="22"/>
        </w:rPr>
        <w:t xml:space="preserve"> notificará la emisión del FIVP</w:t>
      </w:r>
      <w:r w:rsidR="001955B3">
        <w:rPr>
          <w:rFonts w:ascii="Tahoma" w:hAnsi="Tahoma" w:cs="Tahoma"/>
          <w:sz w:val="22"/>
          <w:szCs w:val="22"/>
        </w:rPr>
        <w:t>S</w:t>
      </w:r>
      <w:r w:rsidRPr="004D1EC1">
        <w:rPr>
          <w:rFonts w:ascii="Tahoma" w:hAnsi="Tahoma" w:cs="Tahoma"/>
          <w:sz w:val="22"/>
          <w:szCs w:val="22"/>
        </w:rPr>
        <w:t xml:space="preserve"> al </w:t>
      </w:r>
      <w:r>
        <w:rPr>
          <w:rFonts w:ascii="Tahoma" w:hAnsi="Tahoma" w:cs="Tahoma"/>
          <w:sz w:val="22"/>
          <w:szCs w:val="22"/>
        </w:rPr>
        <w:t>importador</w:t>
      </w:r>
      <w:r w:rsidRPr="004D1EC1">
        <w:rPr>
          <w:rFonts w:ascii="Tahoma" w:hAnsi="Tahoma" w:cs="Tahoma"/>
          <w:sz w:val="22"/>
          <w:szCs w:val="22"/>
        </w:rPr>
        <w:t xml:space="preserve"> a través del envío de un </w:t>
      </w:r>
      <w:r>
        <w:rPr>
          <w:rFonts w:ascii="Tahoma" w:hAnsi="Tahoma" w:cs="Tahoma"/>
          <w:sz w:val="22"/>
          <w:szCs w:val="22"/>
        </w:rPr>
        <w:t>a</w:t>
      </w:r>
      <w:r w:rsidRPr="004D1EC1">
        <w:rPr>
          <w:rFonts w:ascii="Tahoma" w:hAnsi="Tahoma" w:cs="Tahoma"/>
          <w:sz w:val="22"/>
          <w:szCs w:val="22"/>
        </w:rPr>
        <w:t xml:space="preserve">viso de </w:t>
      </w:r>
      <w:r>
        <w:rPr>
          <w:rFonts w:ascii="Tahoma" w:hAnsi="Tahoma" w:cs="Tahoma"/>
          <w:sz w:val="22"/>
          <w:szCs w:val="22"/>
        </w:rPr>
        <w:t>l</w:t>
      </w:r>
      <w:r w:rsidRPr="004D1EC1">
        <w:rPr>
          <w:rFonts w:ascii="Tahoma" w:hAnsi="Tahoma" w:cs="Tahoma"/>
          <w:sz w:val="22"/>
          <w:szCs w:val="22"/>
        </w:rPr>
        <w:t>legada</w:t>
      </w:r>
      <w:r>
        <w:rPr>
          <w:rFonts w:ascii="Tahoma" w:hAnsi="Tahoma" w:cs="Tahoma"/>
          <w:sz w:val="22"/>
          <w:szCs w:val="22"/>
        </w:rPr>
        <w:t xml:space="preserve">, a objeto de que este último pueda </w:t>
      </w:r>
      <w:r w:rsidRPr="004D1EC1">
        <w:rPr>
          <w:rFonts w:ascii="Tahoma" w:hAnsi="Tahoma" w:cs="Tahoma"/>
          <w:sz w:val="22"/>
          <w:szCs w:val="22"/>
        </w:rPr>
        <w:t xml:space="preserve">efectuar el pago </w:t>
      </w:r>
      <w:r>
        <w:rPr>
          <w:rFonts w:ascii="Tahoma" w:hAnsi="Tahoma" w:cs="Tahoma"/>
          <w:sz w:val="22"/>
          <w:szCs w:val="22"/>
        </w:rPr>
        <w:t xml:space="preserve">de la liquidación de los gravámenes causados por la importación </w:t>
      </w:r>
      <w:proofErr w:type="gramStart"/>
      <w:r>
        <w:rPr>
          <w:rFonts w:ascii="Tahoma" w:hAnsi="Tahoma" w:cs="Tahoma"/>
          <w:sz w:val="22"/>
          <w:szCs w:val="22"/>
        </w:rPr>
        <w:t>señalado</w:t>
      </w:r>
      <w:proofErr w:type="gramEnd"/>
      <w:r>
        <w:rPr>
          <w:rFonts w:ascii="Tahoma" w:hAnsi="Tahoma" w:cs="Tahoma"/>
          <w:sz w:val="22"/>
          <w:szCs w:val="22"/>
        </w:rPr>
        <w:t xml:space="preserve"> en el referido</w:t>
      </w:r>
      <w:r w:rsidRPr="004D1EC1">
        <w:rPr>
          <w:rFonts w:ascii="Tahoma" w:hAnsi="Tahoma" w:cs="Tahoma"/>
          <w:sz w:val="22"/>
          <w:szCs w:val="22"/>
        </w:rPr>
        <w:t xml:space="preserve"> formulario</w:t>
      </w:r>
      <w:r>
        <w:rPr>
          <w:rFonts w:ascii="Tahoma" w:hAnsi="Tahoma" w:cs="Tahoma"/>
          <w:sz w:val="22"/>
          <w:szCs w:val="22"/>
        </w:rPr>
        <w:t>.</w:t>
      </w:r>
    </w:p>
    <w:p w:rsidR="00F13AD0" w:rsidRDefault="00F13AD0" w:rsidP="009E33E6">
      <w:pPr>
        <w:spacing w:line="320" w:lineRule="atLeast"/>
        <w:jc w:val="both"/>
        <w:rPr>
          <w:rFonts w:ascii="Tahoma" w:hAnsi="Tahoma" w:cs="Tahoma"/>
          <w:sz w:val="22"/>
          <w:szCs w:val="22"/>
        </w:rPr>
      </w:pPr>
    </w:p>
    <w:p w:rsidR="007A22A3" w:rsidRPr="00D82AED" w:rsidRDefault="007A22A3" w:rsidP="00D82AED">
      <w:pPr>
        <w:spacing w:line="320" w:lineRule="atLeast"/>
        <w:jc w:val="both"/>
        <w:rPr>
          <w:rFonts w:ascii="Tahoma" w:hAnsi="Tahoma" w:cs="Tahoma"/>
          <w:sz w:val="22"/>
          <w:szCs w:val="22"/>
        </w:rPr>
      </w:pPr>
    </w:p>
    <w:p w:rsidR="00394C1B" w:rsidRPr="00D82AED" w:rsidRDefault="00D82AED" w:rsidP="00575B29">
      <w:pPr>
        <w:pStyle w:val="Prrafodelista"/>
        <w:numPr>
          <w:ilvl w:val="0"/>
          <w:numId w:val="17"/>
        </w:numPr>
        <w:spacing w:line="320" w:lineRule="atLeast"/>
        <w:jc w:val="both"/>
        <w:rPr>
          <w:rFonts w:ascii="Tahoma" w:hAnsi="Tahoma" w:cs="Tahoma"/>
          <w:b/>
          <w:bCs/>
          <w:sz w:val="22"/>
          <w:szCs w:val="22"/>
        </w:rPr>
      </w:pPr>
      <w:r>
        <w:rPr>
          <w:rFonts w:ascii="Tahoma" w:hAnsi="Tahoma" w:cs="Tahoma"/>
          <w:b/>
          <w:bCs/>
          <w:sz w:val="22"/>
          <w:szCs w:val="22"/>
        </w:rPr>
        <w:t>PAGO DE IMPUESTOS Y GRAVÁMENES CONSIGNADOS EN EL FIVP</w:t>
      </w:r>
      <w:r w:rsidR="001955B3">
        <w:rPr>
          <w:rFonts w:ascii="Tahoma" w:hAnsi="Tahoma" w:cs="Tahoma"/>
          <w:b/>
          <w:bCs/>
          <w:sz w:val="22"/>
          <w:szCs w:val="22"/>
        </w:rPr>
        <w:t>S</w:t>
      </w:r>
    </w:p>
    <w:p w:rsidR="007A22A3" w:rsidRDefault="007A22A3" w:rsidP="009E33E6">
      <w:pPr>
        <w:spacing w:line="320" w:lineRule="atLeast"/>
        <w:jc w:val="both"/>
        <w:rPr>
          <w:rFonts w:ascii="Tahoma" w:hAnsi="Tahoma" w:cs="Tahoma"/>
          <w:sz w:val="22"/>
          <w:szCs w:val="22"/>
        </w:rPr>
      </w:pPr>
    </w:p>
    <w:p w:rsidR="00394C1B" w:rsidRDefault="007A22A3" w:rsidP="00D82AED">
      <w:pPr>
        <w:spacing w:line="320" w:lineRule="atLeast"/>
        <w:jc w:val="both"/>
        <w:rPr>
          <w:rFonts w:ascii="Tahoma" w:hAnsi="Tahoma" w:cs="Tahoma"/>
          <w:sz w:val="22"/>
          <w:szCs w:val="22"/>
        </w:rPr>
      </w:pPr>
      <w:r>
        <w:rPr>
          <w:rFonts w:ascii="Tahoma" w:hAnsi="Tahoma" w:cs="Tahoma"/>
          <w:sz w:val="22"/>
          <w:szCs w:val="22"/>
        </w:rPr>
        <w:t>Una vez notificado el importador de la disponibilidad del pago asociado al FI</w:t>
      </w:r>
      <w:r w:rsidR="00D82AED">
        <w:rPr>
          <w:rFonts w:ascii="Tahoma" w:hAnsi="Tahoma" w:cs="Tahoma"/>
          <w:sz w:val="22"/>
          <w:szCs w:val="22"/>
        </w:rPr>
        <w:t>V</w:t>
      </w:r>
      <w:r>
        <w:rPr>
          <w:rFonts w:ascii="Tahoma" w:hAnsi="Tahoma" w:cs="Tahoma"/>
          <w:sz w:val="22"/>
          <w:szCs w:val="22"/>
        </w:rPr>
        <w:t>P</w:t>
      </w:r>
      <w:r w:rsidR="001955B3">
        <w:rPr>
          <w:rFonts w:ascii="Tahoma" w:hAnsi="Tahoma" w:cs="Tahoma"/>
          <w:sz w:val="22"/>
          <w:szCs w:val="22"/>
        </w:rPr>
        <w:t>S</w:t>
      </w:r>
      <w:r>
        <w:rPr>
          <w:rFonts w:ascii="Tahoma" w:hAnsi="Tahoma" w:cs="Tahoma"/>
          <w:sz w:val="22"/>
          <w:szCs w:val="22"/>
        </w:rPr>
        <w:t>, este podrá efectuarlo por medio de</w:t>
      </w:r>
      <w:r w:rsidR="00394C1B" w:rsidRPr="00D82AED">
        <w:rPr>
          <w:rFonts w:ascii="Tahoma" w:hAnsi="Tahoma" w:cs="Tahoma"/>
          <w:sz w:val="22"/>
          <w:szCs w:val="22"/>
        </w:rPr>
        <w:t xml:space="preserve"> alguna de las siguientes modalidades:</w:t>
      </w:r>
    </w:p>
    <w:p w:rsidR="00A268A0" w:rsidRPr="00D82AED" w:rsidRDefault="00A268A0" w:rsidP="00D82AED">
      <w:pPr>
        <w:spacing w:line="320" w:lineRule="atLeast"/>
        <w:jc w:val="both"/>
        <w:rPr>
          <w:rFonts w:ascii="Tahoma" w:hAnsi="Tahoma" w:cs="Tahoma"/>
          <w:sz w:val="22"/>
          <w:szCs w:val="22"/>
        </w:rPr>
      </w:pPr>
    </w:p>
    <w:p w:rsidR="00394C1B" w:rsidRPr="00D82AED" w:rsidRDefault="00394C1B" w:rsidP="00575B29">
      <w:pPr>
        <w:pStyle w:val="Prrafodelista"/>
        <w:numPr>
          <w:ilvl w:val="1"/>
          <w:numId w:val="12"/>
        </w:numPr>
        <w:spacing w:line="320" w:lineRule="atLeast"/>
        <w:ind w:left="426"/>
        <w:jc w:val="both"/>
        <w:rPr>
          <w:rFonts w:ascii="Tahoma" w:hAnsi="Tahoma" w:cs="Tahoma"/>
          <w:sz w:val="22"/>
          <w:szCs w:val="22"/>
        </w:rPr>
      </w:pPr>
      <w:r w:rsidRPr="00D82AED">
        <w:rPr>
          <w:rFonts w:ascii="Tahoma" w:hAnsi="Tahoma" w:cs="Tahoma"/>
          <w:sz w:val="22"/>
          <w:szCs w:val="22"/>
        </w:rPr>
        <w:t xml:space="preserve">A través de Internet, para cuyos efectos el </w:t>
      </w:r>
      <w:r w:rsidR="007A22A3">
        <w:rPr>
          <w:rFonts w:ascii="Tahoma" w:hAnsi="Tahoma" w:cs="Tahoma"/>
          <w:sz w:val="22"/>
          <w:szCs w:val="22"/>
        </w:rPr>
        <w:t>importador</w:t>
      </w:r>
      <w:r w:rsidRPr="00D82AED">
        <w:rPr>
          <w:rFonts w:ascii="Tahoma" w:hAnsi="Tahoma" w:cs="Tahoma"/>
          <w:sz w:val="22"/>
          <w:szCs w:val="22"/>
        </w:rPr>
        <w:t xml:space="preserve"> deberá ingresar a la página web del Servicio de Tesorerías </w:t>
      </w:r>
      <w:r w:rsidR="007A22A3">
        <w:rPr>
          <w:rFonts w:ascii="Tahoma" w:hAnsi="Tahoma" w:cs="Tahoma"/>
          <w:sz w:val="22"/>
          <w:szCs w:val="22"/>
        </w:rPr>
        <w:t>–www.tgr.cl</w:t>
      </w:r>
      <w:r w:rsidR="009A7C57">
        <w:rPr>
          <w:rFonts w:ascii="Tahoma" w:hAnsi="Tahoma" w:cs="Tahoma"/>
          <w:sz w:val="22"/>
          <w:szCs w:val="22"/>
        </w:rPr>
        <w:t xml:space="preserve"> </w:t>
      </w:r>
      <w:r w:rsidR="009A7C57" w:rsidRPr="009A7C57">
        <w:rPr>
          <w:rFonts w:ascii="Tahoma" w:eastAsia="Calibri" w:hAnsi="Tahoma" w:cs="Tahoma"/>
          <w:sz w:val="22"/>
          <w:szCs w:val="22"/>
        </w:rPr>
        <w:t>sección pagos, importación vía postal–</w:t>
      </w:r>
      <w:r w:rsidR="009A7C57">
        <w:rPr>
          <w:rFonts w:ascii="Tahoma" w:hAnsi="Tahoma" w:cs="Tahoma"/>
          <w:sz w:val="22"/>
          <w:szCs w:val="22"/>
        </w:rPr>
        <w:t xml:space="preserve"> </w:t>
      </w:r>
      <w:r w:rsidRPr="00D82AED">
        <w:rPr>
          <w:rFonts w:ascii="Tahoma" w:hAnsi="Tahoma" w:cs="Tahoma"/>
          <w:sz w:val="22"/>
          <w:szCs w:val="22"/>
        </w:rPr>
        <w:t xml:space="preserve">y proceder de conformidad con las normas establecidas para el pago electrónico de documentos de Aduana. Para estos efectos, el interesado deberá señalar </w:t>
      </w:r>
      <w:r w:rsidR="009A7C57">
        <w:rPr>
          <w:rFonts w:ascii="Tahoma" w:hAnsi="Tahoma" w:cs="Tahoma"/>
          <w:sz w:val="22"/>
          <w:szCs w:val="22"/>
        </w:rPr>
        <w:t xml:space="preserve">el </w:t>
      </w:r>
      <w:r w:rsidR="00645C23">
        <w:rPr>
          <w:rFonts w:ascii="Tahoma" w:hAnsi="Tahoma" w:cs="Tahoma"/>
          <w:sz w:val="22"/>
          <w:szCs w:val="22"/>
        </w:rPr>
        <w:t xml:space="preserve">número del </w:t>
      </w:r>
      <w:proofErr w:type="spellStart"/>
      <w:r w:rsidR="009A7C57">
        <w:rPr>
          <w:rFonts w:ascii="Tahoma" w:hAnsi="Tahoma" w:cs="Tahoma"/>
          <w:sz w:val="22"/>
          <w:szCs w:val="22"/>
        </w:rPr>
        <w:t>del</w:t>
      </w:r>
      <w:proofErr w:type="spellEnd"/>
      <w:r w:rsidRPr="00D82AED">
        <w:rPr>
          <w:rFonts w:ascii="Tahoma" w:hAnsi="Tahoma" w:cs="Tahoma"/>
          <w:sz w:val="22"/>
          <w:szCs w:val="22"/>
        </w:rPr>
        <w:t xml:space="preserve"> FIVP</w:t>
      </w:r>
      <w:r w:rsidR="001955B3">
        <w:rPr>
          <w:rFonts w:ascii="Tahoma" w:hAnsi="Tahoma" w:cs="Tahoma"/>
          <w:sz w:val="22"/>
          <w:szCs w:val="22"/>
        </w:rPr>
        <w:t>S</w:t>
      </w:r>
      <w:r w:rsidR="009A7C57">
        <w:rPr>
          <w:rFonts w:ascii="Tahoma" w:hAnsi="Tahoma" w:cs="Tahoma"/>
          <w:sz w:val="22"/>
          <w:szCs w:val="22"/>
        </w:rPr>
        <w:t>, y señalar su Rut o pasaporte en caso que cuente con la información.</w:t>
      </w:r>
    </w:p>
    <w:p w:rsidR="00394C1B" w:rsidRDefault="00394C1B" w:rsidP="00575B29">
      <w:pPr>
        <w:pStyle w:val="Prrafodelista"/>
        <w:numPr>
          <w:ilvl w:val="1"/>
          <w:numId w:val="12"/>
        </w:numPr>
        <w:spacing w:line="320" w:lineRule="atLeast"/>
        <w:ind w:left="426"/>
        <w:jc w:val="both"/>
        <w:rPr>
          <w:rFonts w:ascii="Tahoma" w:hAnsi="Tahoma" w:cs="Tahoma"/>
          <w:sz w:val="22"/>
          <w:szCs w:val="22"/>
        </w:rPr>
      </w:pPr>
      <w:r w:rsidRPr="00D82AED">
        <w:rPr>
          <w:rFonts w:ascii="Tahoma" w:hAnsi="Tahoma" w:cs="Tahoma"/>
          <w:sz w:val="22"/>
          <w:szCs w:val="22"/>
        </w:rPr>
        <w:t>En la</w:t>
      </w:r>
      <w:r w:rsidR="00645C23">
        <w:rPr>
          <w:rFonts w:ascii="Tahoma" w:hAnsi="Tahoma" w:cs="Tahoma"/>
          <w:sz w:val="22"/>
          <w:szCs w:val="22"/>
        </w:rPr>
        <w:t>s</w:t>
      </w:r>
      <w:r w:rsidRPr="00D82AED">
        <w:rPr>
          <w:rFonts w:ascii="Tahoma" w:hAnsi="Tahoma" w:cs="Tahoma"/>
          <w:sz w:val="22"/>
          <w:szCs w:val="22"/>
        </w:rPr>
        <w:t xml:space="preserve"> </w:t>
      </w:r>
      <w:r w:rsidR="00645C23">
        <w:rPr>
          <w:rFonts w:ascii="Tahoma" w:hAnsi="Tahoma" w:cs="Tahoma"/>
          <w:sz w:val="22"/>
          <w:szCs w:val="22"/>
        </w:rPr>
        <w:t>s</w:t>
      </w:r>
      <w:r w:rsidRPr="00D82AED">
        <w:rPr>
          <w:rFonts w:ascii="Tahoma" w:hAnsi="Tahoma" w:cs="Tahoma"/>
          <w:sz w:val="22"/>
          <w:szCs w:val="22"/>
        </w:rPr>
        <w:t>ucursal</w:t>
      </w:r>
      <w:r w:rsidR="00645C23">
        <w:rPr>
          <w:rFonts w:ascii="Tahoma" w:hAnsi="Tahoma" w:cs="Tahoma"/>
          <w:sz w:val="22"/>
          <w:szCs w:val="22"/>
        </w:rPr>
        <w:t>es</w:t>
      </w:r>
      <w:r w:rsidRPr="00D82AED">
        <w:rPr>
          <w:rFonts w:ascii="Tahoma" w:hAnsi="Tahoma" w:cs="Tahoma"/>
          <w:sz w:val="22"/>
          <w:szCs w:val="22"/>
        </w:rPr>
        <w:t xml:space="preserve"> de Correos </w:t>
      </w:r>
      <w:r w:rsidR="00645C23">
        <w:rPr>
          <w:rFonts w:ascii="Tahoma" w:hAnsi="Tahoma" w:cs="Tahoma"/>
          <w:sz w:val="22"/>
          <w:szCs w:val="22"/>
        </w:rPr>
        <w:t xml:space="preserve">de Chile, </w:t>
      </w:r>
      <w:r w:rsidRPr="00D82AED">
        <w:rPr>
          <w:rFonts w:ascii="Tahoma" w:hAnsi="Tahoma" w:cs="Tahoma"/>
          <w:sz w:val="22"/>
          <w:szCs w:val="22"/>
        </w:rPr>
        <w:t xml:space="preserve">o en </w:t>
      </w:r>
      <w:r w:rsidR="00645C23">
        <w:rPr>
          <w:rFonts w:ascii="Tahoma" w:hAnsi="Tahoma" w:cs="Tahoma"/>
          <w:sz w:val="22"/>
          <w:szCs w:val="22"/>
        </w:rPr>
        <w:t>su</w:t>
      </w:r>
      <w:r w:rsidRPr="00D82AED">
        <w:rPr>
          <w:rFonts w:ascii="Tahoma" w:hAnsi="Tahoma" w:cs="Tahoma"/>
          <w:sz w:val="22"/>
          <w:szCs w:val="22"/>
        </w:rPr>
        <w:t xml:space="preserve"> Sucursal Móvil, según corresponda, </w:t>
      </w:r>
      <w:r w:rsidR="00645C23">
        <w:rPr>
          <w:rFonts w:ascii="Tahoma" w:hAnsi="Tahoma" w:cs="Tahoma"/>
          <w:sz w:val="22"/>
          <w:szCs w:val="22"/>
        </w:rPr>
        <w:t>quien</w:t>
      </w:r>
      <w:r w:rsidRPr="00D82AED">
        <w:rPr>
          <w:rFonts w:ascii="Tahoma" w:hAnsi="Tahoma" w:cs="Tahoma"/>
          <w:sz w:val="22"/>
          <w:szCs w:val="22"/>
        </w:rPr>
        <w:t xml:space="preserve"> recaudará los dineros por cuenta de la Tesorería General de la República</w:t>
      </w:r>
      <w:r w:rsidR="00645C23">
        <w:rPr>
          <w:rFonts w:ascii="Tahoma" w:hAnsi="Tahoma" w:cs="Tahoma"/>
          <w:sz w:val="22"/>
          <w:szCs w:val="22"/>
        </w:rPr>
        <w:t xml:space="preserve"> una vez presentado el</w:t>
      </w:r>
      <w:r w:rsidRPr="00D82AED">
        <w:rPr>
          <w:rFonts w:ascii="Tahoma" w:hAnsi="Tahoma" w:cs="Tahoma"/>
          <w:sz w:val="22"/>
          <w:szCs w:val="22"/>
        </w:rPr>
        <w:t xml:space="preserve"> Rol Único Tributario o Pasaporte, según proceda.</w:t>
      </w:r>
    </w:p>
    <w:p w:rsidR="00645C23" w:rsidRPr="00D82AED" w:rsidRDefault="00092BE3" w:rsidP="00575B29">
      <w:pPr>
        <w:pStyle w:val="Prrafodelista"/>
        <w:numPr>
          <w:ilvl w:val="1"/>
          <w:numId w:val="12"/>
        </w:numPr>
        <w:spacing w:line="320" w:lineRule="atLeast"/>
        <w:ind w:left="426"/>
        <w:jc w:val="both"/>
        <w:rPr>
          <w:rFonts w:ascii="Tahoma" w:hAnsi="Tahoma" w:cs="Tahoma"/>
          <w:sz w:val="22"/>
          <w:szCs w:val="22"/>
        </w:rPr>
      </w:pPr>
      <w:r w:rsidRPr="00092BE3">
        <w:rPr>
          <w:rFonts w:ascii="Tahoma" w:hAnsi="Tahoma" w:cs="Tahoma"/>
          <w:sz w:val="22"/>
          <w:szCs w:val="22"/>
        </w:rPr>
        <w:t xml:space="preserve">En caso que el pago se hubiere realizado en forma </w:t>
      </w:r>
      <w:r w:rsidR="009A7C57">
        <w:rPr>
          <w:rFonts w:ascii="Tahoma" w:hAnsi="Tahoma" w:cs="Tahoma"/>
          <w:sz w:val="22"/>
          <w:szCs w:val="22"/>
        </w:rPr>
        <w:t>presencial en sucursales de ambos Servicios –esto es Correos de Chile o Tesorería General de la República–</w:t>
      </w:r>
      <w:r w:rsidRPr="00092BE3">
        <w:rPr>
          <w:rFonts w:ascii="Tahoma" w:hAnsi="Tahoma" w:cs="Tahoma"/>
          <w:sz w:val="22"/>
          <w:szCs w:val="22"/>
        </w:rPr>
        <w:t xml:space="preserve"> </w:t>
      </w:r>
      <w:r w:rsidR="00D82AED" w:rsidRPr="00092BE3">
        <w:rPr>
          <w:rFonts w:ascii="Tahoma" w:hAnsi="Tahoma" w:cs="Tahoma"/>
          <w:sz w:val="22"/>
          <w:szCs w:val="22"/>
        </w:rPr>
        <w:t xml:space="preserve">se deberá dejar la constancia del pago </w:t>
      </w:r>
      <w:r w:rsidRPr="00092BE3">
        <w:rPr>
          <w:rFonts w:ascii="Tahoma" w:hAnsi="Tahoma" w:cs="Tahoma"/>
          <w:sz w:val="22"/>
          <w:szCs w:val="22"/>
        </w:rPr>
        <w:t xml:space="preserve">en el </w:t>
      </w:r>
      <w:r w:rsidR="00D82AED">
        <w:rPr>
          <w:rFonts w:ascii="Tahoma" w:hAnsi="Tahoma" w:cs="Tahoma"/>
          <w:sz w:val="22"/>
          <w:szCs w:val="22"/>
        </w:rPr>
        <w:t>referido FIVP</w:t>
      </w:r>
      <w:r w:rsidR="001955B3">
        <w:rPr>
          <w:rFonts w:ascii="Tahoma" w:hAnsi="Tahoma" w:cs="Tahoma"/>
          <w:sz w:val="22"/>
          <w:szCs w:val="22"/>
        </w:rPr>
        <w:t>S</w:t>
      </w:r>
      <w:r w:rsidRPr="00092BE3">
        <w:rPr>
          <w:rFonts w:ascii="Tahoma" w:hAnsi="Tahoma" w:cs="Tahoma"/>
          <w:sz w:val="22"/>
          <w:szCs w:val="22"/>
        </w:rPr>
        <w:t>.</w:t>
      </w:r>
    </w:p>
    <w:p w:rsidR="00092BE3" w:rsidRDefault="00092BE3" w:rsidP="009E33E6">
      <w:pPr>
        <w:spacing w:line="320" w:lineRule="atLeast"/>
        <w:jc w:val="both"/>
        <w:rPr>
          <w:rFonts w:ascii="Tahoma" w:hAnsi="Tahoma" w:cs="Tahoma"/>
          <w:sz w:val="22"/>
          <w:szCs w:val="22"/>
        </w:rPr>
      </w:pPr>
    </w:p>
    <w:p w:rsidR="00F83C43" w:rsidRDefault="00645C23" w:rsidP="00B70D37">
      <w:pPr>
        <w:spacing w:line="320" w:lineRule="atLeast"/>
        <w:jc w:val="both"/>
        <w:rPr>
          <w:rFonts w:ascii="Tahoma" w:hAnsi="Tahoma" w:cs="Tahoma"/>
          <w:sz w:val="22"/>
          <w:szCs w:val="22"/>
        </w:rPr>
      </w:pPr>
      <w:r>
        <w:rPr>
          <w:rFonts w:ascii="Tahoma" w:hAnsi="Tahoma" w:cs="Tahoma"/>
          <w:sz w:val="22"/>
          <w:szCs w:val="22"/>
        </w:rPr>
        <w:t>Cabe hacer presente, que el</w:t>
      </w:r>
      <w:r w:rsidR="00394C1B" w:rsidRPr="00D82AED">
        <w:rPr>
          <w:rFonts w:ascii="Tahoma" w:hAnsi="Tahoma" w:cs="Tahoma"/>
          <w:sz w:val="22"/>
          <w:szCs w:val="22"/>
        </w:rPr>
        <w:t xml:space="preserve"> pago de</w:t>
      </w:r>
      <w:r>
        <w:rPr>
          <w:rFonts w:ascii="Tahoma" w:hAnsi="Tahoma" w:cs="Tahoma"/>
          <w:sz w:val="22"/>
          <w:szCs w:val="22"/>
        </w:rPr>
        <w:t xml:space="preserve">l formulario </w:t>
      </w:r>
      <w:r w:rsidR="00394C1B" w:rsidRPr="00D82AED">
        <w:rPr>
          <w:rFonts w:ascii="Tahoma" w:hAnsi="Tahoma" w:cs="Tahoma"/>
          <w:sz w:val="22"/>
          <w:szCs w:val="22"/>
        </w:rPr>
        <w:t xml:space="preserve">deberá </w:t>
      </w:r>
      <w:r>
        <w:rPr>
          <w:rFonts w:ascii="Tahoma" w:hAnsi="Tahoma" w:cs="Tahoma"/>
          <w:sz w:val="22"/>
          <w:szCs w:val="22"/>
        </w:rPr>
        <w:t>efectuarse</w:t>
      </w:r>
      <w:r w:rsidR="00394C1B" w:rsidRPr="00D82AED">
        <w:rPr>
          <w:rFonts w:ascii="Tahoma" w:hAnsi="Tahoma" w:cs="Tahoma"/>
          <w:sz w:val="22"/>
          <w:szCs w:val="22"/>
        </w:rPr>
        <w:t xml:space="preserve"> dentro del </w:t>
      </w:r>
      <w:r w:rsidR="00394C1B" w:rsidRPr="00A93892">
        <w:rPr>
          <w:rFonts w:ascii="Tahoma" w:hAnsi="Tahoma" w:cs="Tahoma"/>
          <w:sz w:val="22"/>
          <w:szCs w:val="22"/>
        </w:rPr>
        <w:t>plazo de 15 días corridos,</w:t>
      </w:r>
      <w:r w:rsidR="00394C1B" w:rsidRPr="00D82AED">
        <w:rPr>
          <w:rFonts w:ascii="Tahoma" w:hAnsi="Tahoma" w:cs="Tahoma"/>
          <w:sz w:val="22"/>
          <w:szCs w:val="22"/>
        </w:rPr>
        <w:t xml:space="preserve"> contado desde la fecha de notificación del formulario</w:t>
      </w:r>
      <w:r w:rsidR="009A7C57">
        <w:rPr>
          <w:rFonts w:ascii="Tahoma" w:hAnsi="Tahoma" w:cs="Tahoma"/>
          <w:sz w:val="22"/>
          <w:szCs w:val="22"/>
        </w:rPr>
        <w:t>. E</w:t>
      </w:r>
      <w:r w:rsidR="009A7C57" w:rsidRPr="009A7C57">
        <w:rPr>
          <w:rFonts w:ascii="Tahoma" w:eastAsia="Calibri" w:hAnsi="Tahoma" w:cs="Tahoma"/>
          <w:sz w:val="22"/>
          <w:szCs w:val="22"/>
        </w:rPr>
        <w:t xml:space="preserve">n caso de este fuere realizado extemporáneamente, el Servicio Recaudador tiene la facultad de </w:t>
      </w:r>
      <w:proofErr w:type="spellStart"/>
      <w:r w:rsidR="009A7C57" w:rsidRPr="009A7C57">
        <w:rPr>
          <w:rFonts w:ascii="Tahoma" w:eastAsia="Calibri" w:hAnsi="Tahoma" w:cs="Tahoma"/>
          <w:sz w:val="22"/>
          <w:szCs w:val="22"/>
        </w:rPr>
        <w:t>reliquidar</w:t>
      </w:r>
      <w:proofErr w:type="spellEnd"/>
      <w:r w:rsidR="009A7C57" w:rsidRPr="009A7C57">
        <w:rPr>
          <w:rFonts w:ascii="Tahoma" w:eastAsia="Calibri" w:hAnsi="Tahoma" w:cs="Tahoma"/>
          <w:sz w:val="22"/>
          <w:szCs w:val="22"/>
        </w:rPr>
        <w:t xml:space="preserve"> el monto total adeudado, conforme a lo indicado en las disposiciones que rigen la materia</w:t>
      </w:r>
      <w:r w:rsidR="00394C1B" w:rsidRPr="00D82AED">
        <w:rPr>
          <w:rFonts w:ascii="Tahoma" w:hAnsi="Tahoma" w:cs="Tahoma"/>
          <w:sz w:val="22"/>
          <w:szCs w:val="22"/>
        </w:rPr>
        <w:t>.</w:t>
      </w:r>
    </w:p>
    <w:p w:rsidR="00EA1A85" w:rsidRDefault="00EA1A85" w:rsidP="00B70D37">
      <w:pPr>
        <w:spacing w:line="320" w:lineRule="atLeast"/>
        <w:jc w:val="both"/>
        <w:rPr>
          <w:rFonts w:ascii="Tahoma" w:hAnsi="Tahoma" w:cs="Tahoma"/>
          <w:sz w:val="22"/>
          <w:szCs w:val="22"/>
        </w:rPr>
      </w:pPr>
    </w:p>
    <w:p w:rsidR="00EA1A85" w:rsidRDefault="00EA1A85">
      <w:pPr>
        <w:rPr>
          <w:rFonts w:ascii="Tahoma" w:hAnsi="Tahoma" w:cs="Tahoma"/>
          <w:sz w:val="22"/>
          <w:szCs w:val="22"/>
        </w:rPr>
      </w:pPr>
      <w:r>
        <w:rPr>
          <w:rFonts w:ascii="Tahoma" w:hAnsi="Tahoma" w:cs="Tahoma"/>
          <w:sz w:val="22"/>
          <w:szCs w:val="22"/>
        </w:rPr>
        <w:br w:type="page"/>
      </w:r>
    </w:p>
    <w:p w:rsidR="00EA1A85" w:rsidRPr="00EA1A85" w:rsidRDefault="008879E8" w:rsidP="00EA1A85">
      <w:pPr>
        <w:spacing w:line="320" w:lineRule="atLeast"/>
        <w:jc w:val="center"/>
        <w:rPr>
          <w:rFonts w:ascii="Tahoma" w:eastAsia="Times New Roman" w:hAnsi="Tahoma" w:cs="Tahoma"/>
          <w:b/>
          <w:bCs/>
          <w:sz w:val="22"/>
          <w:szCs w:val="22"/>
          <w:bdr w:val="none" w:sz="0" w:space="0" w:color="auto" w:frame="1"/>
          <w:lang w:val="es-CL" w:eastAsia="es-CL"/>
        </w:rPr>
      </w:pPr>
      <w:r>
        <w:rPr>
          <w:rFonts w:ascii="Tahoma" w:eastAsia="Times New Roman" w:hAnsi="Tahoma" w:cs="Tahoma"/>
          <w:b/>
          <w:bCs/>
          <w:sz w:val="22"/>
          <w:szCs w:val="22"/>
          <w:bdr w:val="none" w:sz="0" w:space="0" w:color="auto" w:frame="1"/>
          <w:lang w:val="es-CL" w:eastAsia="es-CL"/>
        </w:rPr>
        <w:t>APÉ</w:t>
      </w:r>
      <w:r w:rsidR="00EA1A85" w:rsidRPr="00EA1A85">
        <w:rPr>
          <w:rFonts w:ascii="Tahoma" w:eastAsia="Times New Roman" w:hAnsi="Tahoma" w:cs="Tahoma"/>
          <w:b/>
          <w:bCs/>
          <w:sz w:val="22"/>
          <w:szCs w:val="22"/>
          <w:bdr w:val="none" w:sz="0" w:space="0" w:color="auto" w:frame="1"/>
          <w:lang w:val="es-CL" w:eastAsia="es-CL"/>
        </w:rPr>
        <w:t>NDICE I</w:t>
      </w:r>
    </w:p>
    <w:p w:rsidR="00EA1A85" w:rsidRPr="00EA1A85" w:rsidRDefault="008879E8" w:rsidP="00EA1A85">
      <w:pPr>
        <w:spacing w:line="320" w:lineRule="atLeast"/>
        <w:jc w:val="center"/>
        <w:rPr>
          <w:rFonts w:ascii="Tahoma" w:eastAsia="Times New Roman" w:hAnsi="Tahoma" w:cs="Tahoma"/>
          <w:b/>
          <w:bCs/>
          <w:sz w:val="22"/>
          <w:szCs w:val="22"/>
          <w:bdr w:val="none" w:sz="0" w:space="0" w:color="auto" w:frame="1"/>
          <w:lang w:val="es-CL" w:eastAsia="es-CL"/>
        </w:rPr>
      </w:pPr>
      <w:r>
        <w:rPr>
          <w:rFonts w:ascii="Tahoma" w:eastAsia="Times New Roman" w:hAnsi="Tahoma" w:cs="Tahoma"/>
          <w:b/>
          <w:bCs/>
          <w:sz w:val="22"/>
          <w:szCs w:val="22"/>
          <w:bdr w:val="none" w:sz="0" w:space="0" w:color="auto" w:frame="1"/>
          <w:lang w:val="es-CL" w:eastAsia="es-CL"/>
        </w:rPr>
        <w:t>ESTÁNDAR DE INFORMACIÓN ANTICIPADA</w:t>
      </w:r>
    </w:p>
    <w:p w:rsidR="00EA1A85" w:rsidRPr="00EA1A85" w:rsidRDefault="00EA1A85" w:rsidP="00EA1A85">
      <w:pPr>
        <w:spacing w:line="320" w:lineRule="atLeast"/>
        <w:jc w:val="both"/>
        <w:rPr>
          <w:rFonts w:ascii="Tahoma" w:eastAsia="Times New Roman" w:hAnsi="Tahoma" w:cs="Tahoma"/>
          <w:sz w:val="22"/>
          <w:szCs w:val="22"/>
          <w:bdr w:val="none" w:sz="0" w:space="0" w:color="auto" w:frame="1"/>
          <w:lang w:val="es-CL" w:eastAsia="es-CL"/>
        </w:rPr>
      </w:pPr>
    </w:p>
    <w:p w:rsidR="00EA1A85" w:rsidRPr="00EA1A85" w:rsidRDefault="00EA1A85" w:rsidP="00EA1A85">
      <w:pPr>
        <w:spacing w:line="320" w:lineRule="atLeast"/>
        <w:jc w:val="both"/>
        <w:rPr>
          <w:rFonts w:ascii="Tahoma" w:eastAsia="Times New Roman" w:hAnsi="Tahoma" w:cs="Tahoma"/>
          <w:sz w:val="22"/>
          <w:szCs w:val="22"/>
          <w:lang w:val="es-CL" w:eastAsia="es-CL"/>
        </w:rPr>
      </w:pPr>
      <w:r w:rsidRPr="00EA1A85">
        <w:rPr>
          <w:rFonts w:ascii="Tahoma" w:eastAsia="Times New Roman" w:hAnsi="Tahoma" w:cs="Tahoma"/>
          <w:sz w:val="22"/>
          <w:szCs w:val="22"/>
          <w:bdr w:val="none" w:sz="0" w:space="0" w:color="auto" w:frame="1"/>
          <w:lang w:val="es-CL" w:eastAsia="es-CL"/>
        </w:rPr>
        <w:t>A continuación, se detalla el estándar definido en el proyecto de envíos postales de ingreso al país para determinar que se cuenta con la información anticipada suficiente a la cual se hace referencias en la normativa.</w:t>
      </w:r>
    </w:p>
    <w:p w:rsidR="00EA1A85" w:rsidRPr="00EA1A85" w:rsidRDefault="00EA1A85" w:rsidP="00EA1A85">
      <w:pPr>
        <w:spacing w:line="320" w:lineRule="atLeast"/>
        <w:jc w:val="both"/>
        <w:rPr>
          <w:rFonts w:ascii="Tahoma" w:eastAsia="Calibri" w:hAnsi="Tahoma" w:cs="Tahoma"/>
          <w:sz w:val="22"/>
          <w:szCs w:val="22"/>
          <w:lang w:val="es-CL"/>
        </w:rPr>
      </w:pPr>
    </w:p>
    <w:tbl>
      <w:tblPr>
        <w:tblStyle w:val="Tablaconcuadrcula1"/>
        <w:tblW w:w="0" w:type="auto"/>
        <w:tblLayout w:type="fixed"/>
        <w:tblLook w:val="04A0" w:firstRow="1" w:lastRow="0" w:firstColumn="1" w:lastColumn="0" w:noHBand="0" w:noVBand="1"/>
      </w:tblPr>
      <w:tblGrid>
        <w:gridCol w:w="587"/>
        <w:gridCol w:w="3519"/>
        <w:gridCol w:w="4722"/>
      </w:tblGrid>
      <w:tr w:rsidR="00EA1A85" w:rsidRPr="00EA1A85" w:rsidTr="00EA1A85">
        <w:trPr>
          <w:trHeight w:val="600"/>
        </w:trPr>
        <w:tc>
          <w:tcPr>
            <w:tcW w:w="587" w:type="dxa"/>
            <w:vAlign w:val="center"/>
            <w:hideMark/>
          </w:tcPr>
          <w:p w:rsidR="00EA1A85" w:rsidRPr="00EA1A85" w:rsidRDefault="00EA1A85" w:rsidP="00EA1A85">
            <w:pPr>
              <w:spacing w:line="320" w:lineRule="atLeast"/>
              <w:jc w:val="center"/>
              <w:rPr>
                <w:rFonts w:ascii="Tahoma" w:eastAsia="Calibri" w:hAnsi="Tahoma" w:cs="Tahoma"/>
                <w:b/>
                <w:bCs/>
              </w:rPr>
            </w:pPr>
            <w:r w:rsidRPr="00EA1A85">
              <w:rPr>
                <w:rFonts w:ascii="Tahoma" w:eastAsia="Calibri" w:hAnsi="Tahoma" w:cs="Tahoma"/>
                <w:b/>
                <w:bCs/>
              </w:rPr>
              <w:t>ID</w:t>
            </w:r>
          </w:p>
        </w:tc>
        <w:tc>
          <w:tcPr>
            <w:tcW w:w="3519" w:type="dxa"/>
            <w:vAlign w:val="center"/>
            <w:hideMark/>
          </w:tcPr>
          <w:p w:rsidR="00EA1A85" w:rsidRPr="00EA1A85" w:rsidRDefault="00EA1A85" w:rsidP="00EA1A85">
            <w:pPr>
              <w:spacing w:line="320" w:lineRule="atLeast"/>
              <w:jc w:val="center"/>
              <w:rPr>
                <w:rFonts w:ascii="Tahoma" w:eastAsia="Calibri" w:hAnsi="Tahoma" w:cs="Tahoma"/>
                <w:b/>
                <w:bCs/>
              </w:rPr>
            </w:pPr>
            <w:r w:rsidRPr="00EA1A85">
              <w:rPr>
                <w:rFonts w:ascii="Tahoma" w:eastAsia="Calibri" w:hAnsi="Tahoma" w:cs="Tahoma"/>
                <w:b/>
                <w:bCs/>
              </w:rPr>
              <w:t>Nombre</w:t>
            </w:r>
          </w:p>
        </w:tc>
        <w:tc>
          <w:tcPr>
            <w:tcW w:w="4722" w:type="dxa"/>
            <w:vAlign w:val="center"/>
            <w:hideMark/>
          </w:tcPr>
          <w:p w:rsidR="00EA1A85" w:rsidRPr="00EA1A85" w:rsidRDefault="00EA1A85" w:rsidP="00EA1A85">
            <w:pPr>
              <w:spacing w:line="320" w:lineRule="atLeast"/>
              <w:jc w:val="center"/>
              <w:rPr>
                <w:rFonts w:ascii="Tahoma" w:eastAsia="Calibri" w:hAnsi="Tahoma" w:cs="Tahoma"/>
                <w:b/>
                <w:bCs/>
              </w:rPr>
            </w:pPr>
            <w:r w:rsidRPr="00EA1A85">
              <w:rPr>
                <w:rFonts w:ascii="Tahoma" w:eastAsia="Calibri" w:hAnsi="Tahoma" w:cs="Tahoma"/>
                <w:b/>
                <w:bCs/>
              </w:rPr>
              <w:t>Descripción</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TrackingNumber</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Identificador único del envío</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Reference</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Número de seguimiento conocido por el Cliente respecto de su envío importado</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ShipperName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Nombre del remitente o razón social del que envía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4</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ShipCountryCode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Código de país desde donde se envía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5</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NombresDestinatario</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Nombre de destinatario quien compró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6</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ApellidosDestinatario</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Apellido de destinatario quien compró el producto</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7</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TipoDocumento</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Determina si la información a enviar corresponde a RUT (R) o a un Pasaporte (P)</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8</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RutDestinatario</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Rut de destinatario quien compró el</w:t>
            </w:r>
            <w:r w:rsidRPr="00EA1A85">
              <w:rPr>
                <w:rFonts w:ascii="Tahoma" w:eastAsia="Calibri" w:hAnsi="Tahoma" w:cs="Tahoma"/>
              </w:rPr>
              <w:br/>
              <w:t>producto sin digito verificador</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9</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DV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Dígito Verificador destinatario quien</w:t>
            </w:r>
            <w:r w:rsidRPr="00EA1A85">
              <w:rPr>
                <w:rFonts w:ascii="Tahoma" w:eastAsia="Calibri" w:hAnsi="Tahoma" w:cs="Tahoma"/>
              </w:rPr>
              <w:br/>
              <w:t>compró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10</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Pasaporte</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Pasaporte de destinatario quien compró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11</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FechaPrealerta</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Fecha en que  Origen notifica a Correos</w:t>
            </w:r>
            <w:r w:rsidR="00505565">
              <w:rPr>
                <w:rFonts w:ascii="Tahoma" w:eastAsia="Calibri" w:hAnsi="Tahoma" w:cs="Tahoma"/>
              </w:rPr>
              <w:t xml:space="preserve"> de </w:t>
            </w:r>
            <w:r w:rsidRPr="00EA1A85">
              <w:rPr>
                <w:rFonts w:ascii="Tahoma" w:eastAsia="Calibri" w:hAnsi="Tahoma" w:cs="Tahoma"/>
              </w:rPr>
              <w:t xml:space="preserve">Chile el producto </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12</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FechaTransmision</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Fecha Transmisión RUCE </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13</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Address1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Dirección de destinatario quien compró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14</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CountryCode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Código país destino de destinatario quien compró el producto (56)</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15</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City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Ciudad de destinatario quien compró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16</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Comuna</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Comuna de destinatario quien compró el producto </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17</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Zip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Código Postal de la dirección donde reside el destinatario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18</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Email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Correo electrónico de destinatario quien compró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19</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Phone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Teléfono contacto de destinatario quien compró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20</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Pieces</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Cantidad de piezas reportadas por el origen del envío</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21</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TotalWeight</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Peso total de los productos que son importados y reportadas por el origen del envío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22</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WeightUOM</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Unidad de medida (unidad de peso KGS) </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23</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TotalValue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Precio total en dólares de todos los productos importados reportadas por el origen del envío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24</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Currency</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Valor de moneda en la cual se informa el producto (USD)</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25</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Incoterms</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Términos internacionales de comercio,</w:t>
            </w:r>
            <w:r w:rsidRPr="00EA1A85">
              <w:rPr>
                <w:rFonts w:ascii="Tahoma" w:eastAsia="Calibri" w:hAnsi="Tahoma" w:cs="Tahoma"/>
              </w:rPr>
              <w:br/>
              <w:t>Valor por defecto DDP</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26</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Service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Tipo de servicio del producto informado (</w:t>
            </w:r>
            <w:proofErr w:type="spellStart"/>
            <w:r w:rsidRPr="00EA1A85">
              <w:rPr>
                <w:rFonts w:ascii="Tahoma" w:eastAsia="Calibri" w:hAnsi="Tahoma" w:cs="Tahoma"/>
              </w:rPr>
              <w:t>Ej</w:t>
            </w:r>
            <w:proofErr w:type="spellEnd"/>
            <w:r w:rsidRPr="00EA1A85">
              <w:rPr>
                <w:rFonts w:ascii="Tahoma" w:eastAsia="Calibri" w:hAnsi="Tahoma" w:cs="Tahoma"/>
              </w:rPr>
              <w:t>: SRP = 28 y SRM = 32)</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147</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SecuencialProductoEnEnvio</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Dato de sistema</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27</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ItemDescription</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Descripción del producto importado,</w:t>
            </w:r>
            <w:r w:rsidRPr="00EA1A85">
              <w:rPr>
                <w:rFonts w:ascii="Tahoma" w:eastAsia="Calibri" w:hAnsi="Tahoma" w:cs="Tahoma"/>
              </w:rPr>
              <w:br/>
              <w:t>reportado por el origen del envío</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28</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ItemHSCode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Código arancelario del producto importado, reportados por el origen del envío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29</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ItemQuantity</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Cantidad de ítem por pieza importada, reportados por el origen del envío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30</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ItemValue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Valor por cada pieza importada, reportados por el origen del envío</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31</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MAWB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Guía área maestra, emitida por el transportista principal de mercancías, agrupa los envíos</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35</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BagLabel</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Número de la etiqueta del contenedor o</w:t>
            </w:r>
            <w:r w:rsidRPr="00EA1A85">
              <w:rPr>
                <w:rFonts w:ascii="Tahoma" w:eastAsia="Calibri" w:hAnsi="Tahoma" w:cs="Tahoma"/>
              </w:rPr>
              <w:br/>
              <w:t xml:space="preserve"> saca en la cual viene el envío del</w:t>
            </w:r>
            <w:r w:rsidRPr="00EA1A85">
              <w:rPr>
                <w:rFonts w:ascii="Tahoma" w:eastAsia="Calibri" w:hAnsi="Tahoma" w:cs="Tahoma"/>
              </w:rPr>
              <w:br/>
              <w:t xml:space="preserve"> importador</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36</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ShipZip</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Código Postal de la dirección desde donde</w:t>
            </w:r>
            <w:r w:rsidRPr="00EA1A85">
              <w:rPr>
                <w:rFonts w:ascii="Tahoma" w:eastAsia="Calibri" w:hAnsi="Tahoma" w:cs="Tahoma"/>
              </w:rPr>
              <w:br/>
              <w:t xml:space="preserve"> se envía el producto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37</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State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Estado donde reside el destinatario quien compró el producto </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33</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EstadoRucePostales</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Estado del RUCE</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34</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FaseRuce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 xml:space="preserve">Fase en que se encuentra el RUCE </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48</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LugarDeDesembarque</w:t>
            </w:r>
            <w:proofErr w:type="spellEnd"/>
            <w:r w:rsidRPr="00EA1A85">
              <w:rPr>
                <w:rFonts w:ascii="Tahoma" w:eastAsia="Calibri" w:hAnsi="Tahoma" w:cs="Tahoma"/>
              </w:rPr>
              <w:t xml:space="preserve"> </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Debe ir CLSCL (Puerto donde es desembarcada la mercancía, Código y Descripción, por ahora es CLSCL, podría llegar a ser otro).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49</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PlataformaDeCompra</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Corresponde a la plataforma donde se origina la compra</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51</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FechaEmisiónMAWB</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Fecha de emisión de la guía Aérea.</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52</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NumeroDeVuelo</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Número de vuelo</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53</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FechaDePrimerEmbarque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Fecha y hora de salida del vuelo desde el aeropuerto de embarque de la mercancía desde el lugar de embarque de la guía aérea.</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54</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LugarOrigenEmbarque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Puerto donde es embarcada originalmente la mercancía, Código y Descripción.</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55</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FechaUltimoEmbarque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Fecha y hora de despegue de la nave desde el último lugar de embarque de la guía aérea.</w:t>
            </w:r>
          </w:p>
        </w:tc>
      </w:tr>
      <w:tr w:rsidR="00EA1A85" w:rsidRPr="00EA1A85" w:rsidTr="00EE7E5C">
        <w:trPr>
          <w:trHeight w:val="6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57</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FechaArriboEstimadoConsignadaEnManifiesto</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Fecha de cuando llega el envío a Chile.</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47</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VíaDeTransporte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Aéreo código 04.</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86</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TransaccionId</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Id generado para identificar la transacción y dar seguimiento.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87</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NumeroVersion</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Numero versión mensaje</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88</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Destinatario</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Destinatario del mensaje enviado</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89</w:t>
            </w:r>
          </w:p>
        </w:tc>
        <w:tc>
          <w:tcPr>
            <w:tcW w:w="3519"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Remitente</w:t>
            </w:r>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Quien envía mensaje</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91</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EstadoRuce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Estado del RUCE: Enviado, borrador, finalizado, etc.</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92</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FechaCreacionRuce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Fecha de creación del RUCE</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101</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FechaEstadoRuce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Fecha del estado del RUCE</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93</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CodigoMensaje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Código de mensaje que identifica la interacción</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90</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IdRuce</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Identificador generado en SICEX para la operación.</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99</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CodigoError</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Corresponde a códigos de error</w:t>
            </w:r>
          </w:p>
        </w:tc>
      </w:tr>
      <w:tr w:rsidR="00EA1A85" w:rsidRPr="00EA1A85" w:rsidTr="00EE7E5C">
        <w:trPr>
          <w:trHeight w:val="300"/>
        </w:trPr>
        <w:tc>
          <w:tcPr>
            <w:tcW w:w="587"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100</w:t>
            </w:r>
          </w:p>
        </w:tc>
        <w:tc>
          <w:tcPr>
            <w:tcW w:w="3519" w:type="dxa"/>
            <w:hideMark/>
          </w:tcPr>
          <w:p w:rsidR="00EA1A85" w:rsidRPr="00EA1A85" w:rsidRDefault="00EA1A85" w:rsidP="00EA1A85">
            <w:pPr>
              <w:spacing w:line="320" w:lineRule="atLeast"/>
              <w:jc w:val="both"/>
              <w:rPr>
                <w:rFonts w:ascii="Tahoma" w:eastAsia="Calibri" w:hAnsi="Tahoma" w:cs="Tahoma"/>
              </w:rPr>
            </w:pPr>
            <w:proofErr w:type="spellStart"/>
            <w:r w:rsidRPr="00EA1A85">
              <w:rPr>
                <w:rFonts w:ascii="Tahoma" w:eastAsia="Calibri" w:hAnsi="Tahoma" w:cs="Tahoma"/>
              </w:rPr>
              <w:t>GlosaError</w:t>
            </w:r>
            <w:proofErr w:type="spellEnd"/>
          </w:p>
        </w:tc>
        <w:tc>
          <w:tcPr>
            <w:tcW w:w="4722" w:type="dxa"/>
            <w:hideMark/>
          </w:tcPr>
          <w:p w:rsidR="00EA1A85" w:rsidRPr="00EA1A85" w:rsidRDefault="00EA1A85" w:rsidP="00EA1A85">
            <w:pPr>
              <w:spacing w:line="320" w:lineRule="atLeast"/>
              <w:jc w:val="both"/>
              <w:rPr>
                <w:rFonts w:ascii="Tahoma" w:eastAsia="Calibri" w:hAnsi="Tahoma" w:cs="Tahoma"/>
              </w:rPr>
            </w:pPr>
            <w:r w:rsidRPr="00EA1A85">
              <w:rPr>
                <w:rFonts w:ascii="Tahoma" w:eastAsia="Calibri" w:hAnsi="Tahoma" w:cs="Tahoma"/>
              </w:rPr>
              <w:t>Corresponde a Glosas para describir errores</w:t>
            </w:r>
          </w:p>
        </w:tc>
      </w:tr>
    </w:tbl>
    <w:p w:rsidR="00EA1A85" w:rsidRPr="00EA1A85" w:rsidRDefault="00EA1A85" w:rsidP="00EA1A85">
      <w:pPr>
        <w:spacing w:line="320" w:lineRule="atLeast"/>
        <w:jc w:val="both"/>
        <w:rPr>
          <w:rFonts w:ascii="Tahoma" w:eastAsia="Calibri" w:hAnsi="Tahoma" w:cs="Tahoma"/>
          <w:sz w:val="22"/>
          <w:szCs w:val="22"/>
          <w:lang w:val="es-CL"/>
        </w:rPr>
      </w:pPr>
    </w:p>
    <w:p w:rsidR="00577005" w:rsidRDefault="00577005">
      <w:pPr>
        <w:rPr>
          <w:rFonts w:ascii="Tahoma" w:hAnsi="Tahoma" w:cs="Tahoma"/>
          <w:sz w:val="22"/>
          <w:szCs w:val="22"/>
          <w:lang w:val="es-CL" w:eastAsia="ja-JP"/>
        </w:rPr>
      </w:pPr>
      <w:r>
        <w:rPr>
          <w:rFonts w:ascii="Tahoma" w:hAnsi="Tahoma" w:cs="Tahoma"/>
          <w:sz w:val="22"/>
          <w:szCs w:val="22"/>
          <w:lang w:val="es-CL" w:eastAsia="ja-JP"/>
        </w:rPr>
        <w:br w:type="page"/>
      </w:r>
    </w:p>
    <w:p w:rsidR="00C56366" w:rsidRDefault="00C56366" w:rsidP="00C56366">
      <w:pPr>
        <w:pStyle w:val="NormalWeb"/>
        <w:spacing w:before="0" w:beforeAutospacing="0" w:after="0" w:afterAutospacing="0"/>
        <w:jc w:val="both"/>
        <w:rPr>
          <w:rStyle w:val="Textoennegrita"/>
          <w:rFonts w:ascii="Tahoma" w:hAnsi="Tahoma" w:cs="Tahoma"/>
          <w:sz w:val="22"/>
          <w:szCs w:val="22"/>
          <w:bdr w:val="none" w:sz="0" w:space="0" w:color="auto" w:frame="1"/>
        </w:rPr>
      </w:pPr>
      <w:r>
        <w:rPr>
          <w:rStyle w:val="Textoennegrita"/>
          <w:rFonts w:ascii="Tahoma" w:hAnsi="Tahoma" w:cs="Tahoma"/>
          <w:sz w:val="22"/>
          <w:szCs w:val="22"/>
          <w:bdr w:val="none" w:sz="0" w:space="0" w:color="auto" w:frame="1"/>
        </w:rPr>
        <w:t>ANEX0 18:</w:t>
      </w:r>
    </w:p>
    <w:p w:rsidR="00505565" w:rsidRDefault="00505565" w:rsidP="00C56366">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Instrucciones para llenar Declaración de Ingreso Postal (DIP)</w:t>
      </w:r>
    </w:p>
    <w:p w:rsidR="00C56366" w:rsidRDefault="00C56366" w:rsidP="00505565">
      <w:pPr>
        <w:pStyle w:val="NormalWeb"/>
        <w:spacing w:before="0" w:beforeAutospacing="0" w:after="0" w:afterAutospacing="0"/>
        <w:jc w:val="both"/>
        <w:rPr>
          <w:rStyle w:val="Textoennegrita"/>
          <w:rFonts w:ascii="Tahoma" w:hAnsi="Tahoma" w:cs="Tahoma"/>
          <w:color w:val="595959"/>
          <w:sz w:val="22"/>
          <w:szCs w:val="22"/>
          <w:bdr w:val="none" w:sz="0" w:space="0" w:color="auto" w:frame="1"/>
        </w:rPr>
      </w:pP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1</w:t>
      </w:r>
      <w:r w:rsidR="00505565">
        <w:rPr>
          <w:rStyle w:val="Textoennegrita"/>
          <w:rFonts w:ascii="Tahoma" w:hAnsi="Tahoma" w:cs="Tahoma"/>
          <w:sz w:val="22"/>
          <w:szCs w:val="22"/>
          <w:bdr w:val="none" w:sz="0" w:space="0" w:color="auto" w:frame="1"/>
        </w:rPr>
        <w:t xml:space="preserve">. </w:t>
      </w:r>
      <w:r w:rsidRPr="00C56366">
        <w:rPr>
          <w:rStyle w:val="Textoennegrita"/>
          <w:rFonts w:ascii="Tahoma" w:hAnsi="Tahoma" w:cs="Tahoma"/>
          <w:sz w:val="22"/>
          <w:szCs w:val="22"/>
          <w:bdr w:val="none" w:sz="0" w:space="0" w:color="auto" w:frame="1"/>
        </w:rPr>
        <w:t xml:space="preserve"> DE LA IDENTIFICACIÓN</w:t>
      </w:r>
    </w:p>
    <w:p w:rsidR="00C56366" w:rsidRPr="00C56366" w:rsidRDefault="00C56366" w:rsidP="00505565">
      <w:pPr>
        <w:pStyle w:val="NormalWeb"/>
        <w:spacing w:before="0" w:beforeAutospacing="0" w:after="0" w:afterAutospacing="0"/>
        <w:jc w:val="both"/>
        <w:rPr>
          <w:rFonts w:ascii="Tahoma" w:hAnsi="Tahoma" w:cs="Tahoma"/>
          <w:sz w:val="22"/>
          <w:szCs w:val="22"/>
        </w:rPr>
      </w:pP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1.1    Nombre Consignatario/Importador</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el nombre del consignatario/importador de las mercancías amparadas por el envío postal.</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1.2 Dirección Consignatario/Importador</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la dirección y ciudad del consignatario/importador de las mercancías amparadas por el envío postal.</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1.3 RUT o Pasaporte</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Se indica el RUT del importador.</w:t>
      </w:r>
      <w:r w:rsidRPr="00C56366">
        <w:rPr>
          <w:rFonts w:ascii="Tahoma" w:hAnsi="Tahoma" w:cs="Tahoma"/>
          <w:sz w:val="22"/>
          <w:szCs w:val="22"/>
          <w:bdr w:val="none" w:sz="0" w:space="0" w:color="auto" w:frame="1"/>
        </w:rPr>
        <w:t>  </w:t>
      </w:r>
      <w:r w:rsidRPr="00C56366">
        <w:rPr>
          <w:rFonts w:ascii="Tahoma" w:hAnsi="Tahoma" w:cs="Tahoma"/>
          <w:sz w:val="22"/>
          <w:szCs w:val="22"/>
        </w:rPr>
        <w:t xml:space="preserve">Si es una persona extranjera, se señala el número de su pasaporte. </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1.4 Número de contacto</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el número telefónico de contacto del consignatario/importador de las mercancías amparadas por el envío postal.</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1.5 Correo electrónico</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Señale el correo electrónico del consignatario/importador de las mercancías amparadas por el envío postal.</w:t>
      </w:r>
    </w:p>
    <w:p w:rsidR="00C56366" w:rsidRPr="00C56366" w:rsidRDefault="00C56366" w:rsidP="00505565">
      <w:pPr>
        <w:pStyle w:val="NormalWeb"/>
        <w:spacing w:before="0" w:beforeAutospacing="0" w:after="0" w:afterAutospacing="0"/>
        <w:jc w:val="both"/>
        <w:rPr>
          <w:rFonts w:ascii="Tahoma" w:hAnsi="Tahoma" w:cs="Tahoma"/>
          <w:sz w:val="22"/>
          <w:szCs w:val="22"/>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2.    ORIGEN Y TRANSPORTE</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2.1 País de Origen</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Indique el nombre del país de fabricación, elaboración o de producción de las mercancías.</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2.2 Régimen de Importación</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Indique el régimen bajo el que se efectúa la importación.</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2.3 Vía de Transporte</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 señala la vía mediante la cual las mercancías arribaron al país.</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3. VALORES/MONTO DE LA OPERACIÓN</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highlight w:val="yellow"/>
          <w:bdr w:val="none" w:sz="0" w:space="0" w:color="auto" w:frame="1"/>
        </w:rPr>
      </w:pPr>
      <w:r w:rsidRPr="00C56366">
        <w:rPr>
          <w:rStyle w:val="Textoennegrita"/>
          <w:rFonts w:ascii="Tahoma" w:hAnsi="Tahoma" w:cs="Tahoma"/>
          <w:sz w:val="22"/>
          <w:szCs w:val="22"/>
          <w:bdr w:val="none" w:sz="0" w:space="0" w:color="auto" w:frame="1"/>
        </w:rPr>
        <w:t>3.1. Moneda</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 xml:space="preserve">Los montos declarados deben ser corresponder al dólar de los Estados Unidos de América. </w:t>
      </w:r>
    </w:p>
    <w:p w:rsidR="00C56366" w:rsidRPr="00C56366" w:rsidRDefault="00C56366" w:rsidP="00505565">
      <w:pPr>
        <w:pStyle w:val="NormalWeb"/>
        <w:spacing w:before="0" w:beforeAutospacing="0" w:after="0" w:afterAutospacing="0"/>
        <w:jc w:val="both"/>
        <w:rPr>
          <w:rFonts w:ascii="Tahoma" w:hAnsi="Tahoma" w:cs="Tahoma"/>
          <w:sz w:val="22"/>
          <w:szCs w:val="22"/>
          <w:highlight w:val="yellow"/>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3.2 Valor FOB</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bdr w:val="none" w:sz="0" w:space="0" w:color="auto" w:frame="1"/>
        </w:rPr>
        <w:t>Indique el valor FOB de la mercancía, según factura, incluyendo todos los costos en que se hubiere incurrido hasta situarla sobre o dentro del medio de transporte utilizado.</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3.3 Flete</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bdr w:val="none" w:sz="0" w:space="0" w:color="auto" w:frame="1"/>
        </w:rPr>
        <w:t>Indique el costo en que se hubiere incurrido por concepto de transporte de las mercancías desde el puerto de embarque hasta el lugar de entrada al territorio nacional. En el recuadro contiguo señale si el monto del flete corresponde a un valor real o teórico indicando las palabras REAL o TEORICO, según corresponda. En caso que se aplique un flete teórico, no consigne información en este campo, puesto que el monto del flete será calculado por el sistema.</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3.4 Seguro</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bdr w:val="none" w:sz="0" w:space="0" w:color="auto" w:frame="1"/>
        </w:rPr>
        <w:t>Indique el monto de la prima de seguro de acuerdo a lo estipulado en el respectivo contrato. En el recuadro contiguo señale si el monto del seguro corresponde a un valor real o teórico, indicando las palabras REAL o TEORICO, según corresponda. En caso que se aplique un seguro teórico, no consigne información en este campo, puesto que el monto del seguro será calculado por el sistema.</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3.5 Valor CIF</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bdr w:val="none" w:sz="0" w:space="0" w:color="auto" w:frame="1"/>
        </w:rPr>
        <w:t>Este valor será calculado por el sistema, en base a la información anteriormente consignada.</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Default="00C56366" w:rsidP="00505565">
      <w:pPr>
        <w:pStyle w:val="NormalWeb"/>
        <w:numPr>
          <w:ilvl w:val="0"/>
          <w:numId w:val="29"/>
        </w:numPr>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TOTALES</w:t>
      </w:r>
    </w:p>
    <w:p w:rsidR="00505565" w:rsidRPr="00C56366" w:rsidRDefault="00505565" w:rsidP="00505565">
      <w:pPr>
        <w:pStyle w:val="NormalWeb"/>
        <w:spacing w:before="0" w:beforeAutospacing="0" w:after="0" w:afterAutospacing="0"/>
        <w:ind w:left="432"/>
        <w:jc w:val="both"/>
        <w:rPr>
          <w:rFonts w:ascii="Tahoma" w:hAnsi="Tahoma" w:cs="Tahoma"/>
          <w:sz w:val="22"/>
          <w:szCs w:val="22"/>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4.1 Total ítems</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 xml:space="preserve">Indique la cantidad total de ítems que ampara el </w:t>
      </w:r>
      <w:r w:rsidR="00505565">
        <w:rPr>
          <w:rFonts w:ascii="Tahoma" w:hAnsi="Tahoma" w:cs="Tahoma"/>
          <w:sz w:val="22"/>
          <w:szCs w:val="22"/>
        </w:rPr>
        <w:t>DIP</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4.2 Total bultos</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 xml:space="preserve">Señale la cantidad total de bultos que ampara el </w:t>
      </w:r>
      <w:r w:rsidR="00505565">
        <w:rPr>
          <w:rFonts w:ascii="Tahoma" w:hAnsi="Tahoma" w:cs="Tahoma"/>
          <w:sz w:val="22"/>
          <w:szCs w:val="22"/>
        </w:rPr>
        <w:t>DIP</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4.3 Peso bruto total</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 xml:space="preserve">Señale, expresado en kilos, el peso bruto total de las mercancías amparadas por el </w:t>
      </w:r>
      <w:r w:rsidR="00505565">
        <w:rPr>
          <w:rFonts w:ascii="Tahoma" w:hAnsi="Tahoma" w:cs="Tahoma"/>
          <w:sz w:val="22"/>
          <w:szCs w:val="22"/>
        </w:rPr>
        <w:t>DIP</w:t>
      </w:r>
      <w:r w:rsidRPr="00C56366">
        <w:rPr>
          <w:rFonts w:ascii="Tahoma" w:hAnsi="Tahoma" w:cs="Tahoma"/>
          <w:sz w:val="22"/>
          <w:szCs w:val="22"/>
        </w:rPr>
        <w:t>.</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5.    BOLETIN DE EXPEDICION</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5.1 Nº Envío</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Se debe señalar el Nº de envío postal, el cual deberá estar precargado en la plataforma.</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5.2.   País de Embarque</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Señale el país de embarque de las mercancías</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5.3      Fecha</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la fecha del envío postal</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5.4   Emisor</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el emisor del Boletín de Expedición</w:t>
      </w:r>
    </w:p>
    <w:p w:rsidR="00C56366" w:rsidRDefault="00C56366" w:rsidP="00505565">
      <w:pPr>
        <w:pStyle w:val="NormalWeb"/>
        <w:numPr>
          <w:ilvl w:val="0"/>
          <w:numId w:val="28"/>
        </w:numPr>
        <w:spacing w:before="0" w:beforeAutospacing="0" w:after="0" w:afterAutospacing="0"/>
        <w:ind w:left="426" w:hanging="426"/>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DESCRIPCION DE LAS MERCANCIAS</w:t>
      </w:r>
    </w:p>
    <w:p w:rsidR="00505565" w:rsidRPr="00C56366" w:rsidRDefault="00505565" w:rsidP="00505565">
      <w:pPr>
        <w:pStyle w:val="NormalWeb"/>
        <w:spacing w:before="0" w:beforeAutospacing="0" w:after="0" w:afterAutospacing="0"/>
        <w:ind w:left="432"/>
        <w:jc w:val="both"/>
        <w:rPr>
          <w:rFonts w:ascii="Tahoma" w:hAnsi="Tahoma" w:cs="Tahoma"/>
          <w:sz w:val="22"/>
          <w:szCs w:val="22"/>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6.1 </w:t>
      </w:r>
      <w:proofErr w:type="spellStart"/>
      <w:r w:rsidRPr="00C56366">
        <w:rPr>
          <w:rStyle w:val="Textoennegrita"/>
          <w:rFonts w:ascii="Tahoma" w:hAnsi="Tahoma" w:cs="Tahoma"/>
          <w:sz w:val="22"/>
          <w:szCs w:val="22"/>
          <w:bdr w:val="none" w:sz="0" w:space="0" w:color="auto" w:frame="1"/>
        </w:rPr>
        <w:t>Item</w:t>
      </w:r>
      <w:proofErr w:type="spellEnd"/>
      <w:r w:rsidRPr="00C56366">
        <w:rPr>
          <w:rStyle w:val="Textoennegrita"/>
          <w:rFonts w:ascii="Tahoma" w:hAnsi="Tahoma" w:cs="Tahoma"/>
          <w:sz w:val="22"/>
          <w:szCs w:val="22"/>
          <w:bdr w:val="none" w:sz="0" w:space="0" w:color="auto" w:frame="1"/>
        </w:rPr>
        <w:t xml:space="preserve"> Nº</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El número correlativo del ítem estará dado por la plataforma</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6.2   Tipo de producto</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En este recuadro se debe ingresar la descripción de las mercancías que importa el viajero, indicando la expresión usual con que se identifica la mercancía. Esta descripción es libre, pero debe considerar además aquellos datos necesarios para identificar claramente al artículo de que se trata y distinguir a una mercancía de otra con el mismo nombre.</w:t>
      </w:r>
    </w:p>
    <w:p w:rsidR="00C56366" w:rsidRPr="00C56366" w:rsidRDefault="00C56366" w:rsidP="00505565">
      <w:pPr>
        <w:pStyle w:val="NormalWeb"/>
        <w:spacing w:before="0" w:beforeAutospacing="0" w:after="0" w:afterAutospacing="0"/>
        <w:jc w:val="both"/>
        <w:rPr>
          <w:rFonts w:ascii="Tahoma" w:hAnsi="Tahoma" w:cs="Tahoma"/>
          <w:sz w:val="22"/>
          <w:szCs w:val="22"/>
        </w:rPr>
      </w:pP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6.3 Marca</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Señalar la denominación comercial con que el fabricante identifica el producto.</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6.4 Modelo</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highlight w:val="yellow"/>
          <w:bdr w:val="none" w:sz="0" w:space="0" w:color="auto" w:frame="1"/>
        </w:rPr>
      </w:pPr>
      <w:r w:rsidRPr="00C56366">
        <w:rPr>
          <w:rFonts w:ascii="Tahoma" w:hAnsi="Tahoma" w:cs="Tahoma"/>
          <w:sz w:val="22"/>
          <w:szCs w:val="22"/>
        </w:rPr>
        <w:t>El "Modelo" corresponde a las características básicas de la mercancía según las especificaciones precisas del fabricante, que diferencian al producto de otros similares.</w:t>
      </w:r>
    </w:p>
    <w:p w:rsid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505565" w:rsidRPr="00C56366" w:rsidRDefault="00505565"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6.5 Código Arancel</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la clasificación arancelaria de la mercancía.</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6.6 Valor CIF ítem</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en dólares de los Estados Unidos de Norteamérica, el valor CIF de las mercancías descritas en el ítem. Este valor debe ser consignado con dos decimales.</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6.7 Ajuste</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bdr w:val="none" w:sz="0" w:space="0" w:color="auto" w:frame="1"/>
        </w:rPr>
        <w:t>Indique el monto del ajuste que le corresponde al ítem para los efectos de conformar el valor aduanero. En caso que existiera simultáneamente un ajuste aditivo y otro deductivo, se indicará como monto la resultante de la suma algebraica entre ambos tipos de ajuste. Indique en el espacio contiguo el signo "+", en caso que el monto del ajuste deba agregarse al valor CIF para conformar el valor aduanero, o el signo "-", cuando éste deba deducirse. Este recuadro deberá quedar en blanco en caso que no exista ajuste.</w:t>
      </w:r>
    </w:p>
    <w:p w:rsidR="00C56366" w:rsidRPr="00C56366" w:rsidRDefault="00C56366" w:rsidP="00505565">
      <w:pPr>
        <w:pStyle w:val="NormalWeb"/>
        <w:spacing w:before="0" w:beforeAutospacing="0" w:after="0" w:afterAutospacing="0"/>
        <w:jc w:val="both"/>
        <w:rPr>
          <w:rStyle w:val="Textoennegrita"/>
          <w:rFonts w:ascii="Tahoma" w:hAnsi="Tahoma" w:cs="Tahoma"/>
          <w:sz w:val="22"/>
          <w:szCs w:val="22"/>
          <w:bdr w:val="none" w:sz="0" w:space="0" w:color="auto" w:frame="1"/>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6.8 Cantidad de mercancías</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Indique la cantidad total de mercancías consignadas en el ítem, expresada en la unidad de medida que corresponda al código arancelario, según Anexo 51- 24.</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6.9 Unidad de Medida</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la unidad de medida en que fue expresada la cantidad de mercancías.</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6.10 Vistos Buenos</w:t>
      </w:r>
    </w:p>
    <w:p w:rsidR="00C56366" w:rsidRPr="00C56366" w:rsidRDefault="00C56366" w:rsidP="00505565">
      <w:pPr>
        <w:pStyle w:val="NormalWeb"/>
        <w:spacing w:before="0" w:beforeAutospacing="0" w:after="0" w:afterAutospacing="0"/>
        <w:jc w:val="both"/>
        <w:rPr>
          <w:rFonts w:ascii="Tahoma" w:hAnsi="Tahoma" w:cs="Tahoma"/>
          <w:sz w:val="22"/>
          <w:szCs w:val="22"/>
          <w:bdr w:val="none" w:sz="0" w:space="0" w:color="auto" w:frame="1"/>
        </w:rPr>
      </w:pPr>
      <w:r w:rsidRPr="00C56366">
        <w:rPr>
          <w:rFonts w:ascii="Tahoma" w:hAnsi="Tahoma" w:cs="Tahoma"/>
          <w:sz w:val="22"/>
          <w:szCs w:val="22"/>
          <w:bdr w:val="none" w:sz="0" w:space="0" w:color="auto" w:frame="1"/>
        </w:rPr>
        <w:t>Cuando corresponda conforme a la naturaleza de las mercancías, se deberá tramitar los Vistos Buenos y Autorizaciones respectivos de acuerdo a la legislación vigente.</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bdr w:val="none" w:sz="0" w:space="0" w:color="auto" w:frame="1"/>
        </w:rPr>
        <w:t> </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6.11 Observaciones del ítem</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Código, Contenido, Valor, Fecha</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Señale el código de la observación, conforme a las instrucciones establecidas en el Anexo 18 del Compendio de Normas Aduaneras, su contenido y/o valor y/o fecha. Entre los códigos de observaciones a indicar, en el caso de la declaración de ingreso postal son los siguientes:</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En caso que el ítem ampare mercancías usadas, señale el código 05. En el recuadro contiguo, señale la expresión "Merc. Usada"</w:t>
      </w:r>
    </w:p>
    <w:p w:rsidR="00C56366" w:rsidRPr="00C56366" w:rsidRDefault="00C56366" w:rsidP="00505565">
      <w:pPr>
        <w:pStyle w:val="NormalWeb"/>
        <w:spacing w:before="0" w:beforeAutospacing="0" w:after="300" w:afterAutospacing="0"/>
        <w:jc w:val="both"/>
        <w:rPr>
          <w:rFonts w:ascii="Tahoma" w:hAnsi="Tahoma" w:cs="Tahoma"/>
          <w:sz w:val="22"/>
          <w:szCs w:val="22"/>
        </w:rPr>
      </w:pPr>
      <w:r w:rsidRPr="00C56366">
        <w:rPr>
          <w:rFonts w:ascii="Tahoma" w:hAnsi="Tahoma" w:cs="Tahoma"/>
          <w:sz w:val="22"/>
          <w:szCs w:val="22"/>
        </w:rPr>
        <w:t>En caso que el ítem ampare mercancías clasificadas en los códigos arancelarios en los que corresponde la aplicación de un impuesto adicional, pero la mercancía en cuestión no queda afecta a tal impuesto, señale el código 33 y en el espacio contiguo la frase: "Exentas impuesto adicional".</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Tratándose de importación de bebidas alcohólicas afecta a la tasa del impuesto adicional establecida en el Art. 42 letra a) del D.L. Nº 825/74, señale el código 48 y en el recuadro contiguo los grados alcohólicos, según Tabla (Gay Lussac a 20 C) establecida en el art. 1º de la Ley Nº 19.534/97. Este dato deberá ser consignado con dos dígitos.</w:t>
      </w:r>
    </w:p>
    <w:p w:rsidR="00C56366" w:rsidRPr="00C56366" w:rsidRDefault="00C56366" w:rsidP="00505565">
      <w:pPr>
        <w:pStyle w:val="NormalWeb"/>
        <w:spacing w:before="0" w:beforeAutospacing="0" w:after="0" w:afterAutospacing="0"/>
        <w:jc w:val="both"/>
        <w:rPr>
          <w:rFonts w:ascii="Tahoma" w:hAnsi="Tahoma" w:cs="Tahoma"/>
          <w:sz w:val="22"/>
          <w:szCs w:val="22"/>
        </w:rPr>
      </w:pP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rPr>
        <w:t>Sin perjuicio de lo anterior los códigos de observación a declarar se encuentran presentes en el anexo 18 del Compendio de Normas Aduaneras.</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Fonts w:ascii="Tahoma" w:hAnsi="Tahoma" w:cs="Tahoma"/>
          <w:sz w:val="22"/>
          <w:szCs w:val="22"/>
          <w:bdr w:val="none" w:sz="0" w:space="0" w:color="auto" w:frame="1"/>
        </w:rPr>
        <w:t>              </w:t>
      </w:r>
    </w:p>
    <w:p w:rsidR="00C56366" w:rsidRDefault="00C56366" w:rsidP="00505565">
      <w:pPr>
        <w:pStyle w:val="NormalWeb"/>
        <w:numPr>
          <w:ilvl w:val="0"/>
          <w:numId w:val="28"/>
        </w:numPr>
        <w:spacing w:before="0" w:beforeAutospacing="0" w:after="0" w:afterAutospacing="0"/>
        <w:ind w:left="284" w:hanging="284"/>
        <w:jc w:val="both"/>
        <w:rPr>
          <w:rStyle w:val="Textoennegrita"/>
          <w:rFonts w:ascii="Tahoma" w:hAnsi="Tahoma" w:cs="Tahoma"/>
          <w:sz w:val="22"/>
          <w:szCs w:val="22"/>
          <w:bdr w:val="none" w:sz="0" w:space="0" w:color="auto" w:frame="1"/>
        </w:rPr>
      </w:pPr>
      <w:r w:rsidRPr="00C56366">
        <w:rPr>
          <w:rStyle w:val="Textoennegrita"/>
          <w:rFonts w:ascii="Tahoma" w:hAnsi="Tahoma" w:cs="Tahoma"/>
          <w:sz w:val="22"/>
          <w:szCs w:val="22"/>
          <w:bdr w:val="none" w:sz="0" w:space="0" w:color="auto" w:frame="1"/>
        </w:rPr>
        <w:t>Antecedentes adjuntos</w:t>
      </w:r>
    </w:p>
    <w:p w:rsidR="00505565" w:rsidRPr="00C56366" w:rsidRDefault="00505565" w:rsidP="00505565">
      <w:pPr>
        <w:pStyle w:val="NormalWeb"/>
        <w:spacing w:before="0" w:beforeAutospacing="0" w:after="0" w:afterAutospacing="0"/>
        <w:ind w:left="720"/>
        <w:jc w:val="both"/>
        <w:rPr>
          <w:rFonts w:ascii="Tahoma" w:hAnsi="Tahoma" w:cs="Tahoma"/>
          <w:sz w:val="22"/>
          <w:szCs w:val="22"/>
        </w:rPr>
      </w:pPr>
    </w:p>
    <w:p w:rsidR="00C56366" w:rsidRPr="00C56366" w:rsidRDefault="00C56366" w:rsidP="00505565">
      <w:pPr>
        <w:pStyle w:val="NormalWeb"/>
        <w:spacing w:before="0" w:beforeAutospacing="0" w:after="300" w:afterAutospacing="0"/>
        <w:jc w:val="both"/>
        <w:rPr>
          <w:rStyle w:val="Textoennegrita"/>
          <w:rFonts w:ascii="Tahoma" w:hAnsi="Tahoma" w:cs="Tahoma"/>
          <w:sz w:val="22"/>
          <w:szCs w:val="22"/>
          <w:bdr w:val="none" w:sz="0" w:space="0" w:color="auto" w:frame="1"/>
        </w:rPr>
      </w:pPr>
      <w:r w:rsidRPr="00C56366">
        <w:rPr>
          <w:rFonts w:ascii="Tahoma" w:hAnsi="Tahoma" w:cs="Tahoma"/>
          <w:sz w:val="22"/>
          <w:szCs w:val="22"/>
        </w:rPr>
        <w:t>El importador podrá adjuntar a la tramitación, los antecedentes que respalden la mercancía importada en su descripción y valor, por tanto, podrá respaldar mediante boleta/factura, comprobante de transacción bancaria y carro de compra de la plataforma respectiva.</w:t>
      </w:r>
    </w:p>
    <w:p w:rsidR="00C56366" w:rsidRPr="00C56366" w:rsidRDefault="00C56366" w:rsidP="00505565">
      <w:pPr>
        <w:pStyle w:val="NormalWeb"/>
        <w:spacing w:before="0" w:beforeAutospacing="0" w:after="0" w:afterAutospacing="0"/>
        <w:jc w:val="both"/>
        <w:rPr>
          <w:rFonts w:ascii="Tahoma" w:hAnsi="Tahoma" w:cs="Tahoma"/>
          <w:sz w:val="22"/>
          <w:szCs w:val="22"/>
        </w:rPr>
      </w:pPr>
      <w:r w:rsidRPr="00C56366">
        <w:rPr>
          <w:rStyle w:val="Textoennegrita"/>
          <w:rFonts w:ascii="Tahoma" w:hAnsi="Tahoma" w:cs="Tahoma"/>
          <w:sz w:val="22"/>
          <w:szCs w:val="22"/>
          <w:bdr w:val="none" w:sz="0" w:space="0" w:color="auto" w:frame="1"/>
        </w:rPr>
        <w:t>8.     Información adicional</w:t>
      </w:r>
    </w:p>
    <w:p w:rsidR="00EA1A85" w:rsidRPr="00C331A8" w:rsidRDefault="00C56366" w:rsidP="00505565">
      <w:pPr>
        <w:pStyle w:val="NormalWeb"/>
        <w:spacing w:before="0" w:beforeAutospacing="0" w:after="300" w:afterAutospacing="0"/>
        <w:jc w:val="both"/>
        <w:rPr>
          <w:rFonts w:ascii="Tahoma" w:hAnsi="Tahoma" w:cs="Tahoma"/>
          <w:sz w:val="22"/>
          <w:szCs w:val="22"/>
          <w:lang w:eastAsia="ja-JP"/>
        </w:rPr>
      </w:pPr>
      <w:r w:rsidRPr="00C56366">
        <w:rPr>
          <w:rFonts w:ascii="Tahoma" w:hAnsi="Tahoma" w:cs="Tahoma"/>
          <w:sz w:val="22"/>
          <w:szCs w:val="22"/>
        </w:rPr>
        <w:t>Indique información adicional que considere importante y que no haya sido señalada anteriormente.</w:t>
      </w:r>
    </w:p>
    <w:sectPr w:rsidR="00EA1A85" w:rsidRPr="00C331A8" w:rsidSect="007C228E">
      <w:headerReference w:type="default" r:id="rId8"/>
      <w:footerReference w:type="default" r:id="rId9"/>
      <w:pgSz w:w="12242" w:h="18722" w:code="41"/>
      <w:pgMar w:top="1417" w:right="1701" w:bottom="1417" w:left="1701" w:header="708" w:footer="79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EFDB" w16cex:dateUtc="2021-06-14T19:10:00Z"/>
  <w16cex:commentExtensible w16cex:durableId="2471DAB8" w16cex:dateUtc="2021-06-14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75217" w16cid:durableId="2471EFDB"/>
  <w16cid:commentId w16cid:paraId="68FD6162" w16cid:durableId="2471DAB9"/>
  <w16cid:commentId w16cid:paraId="5B8DD14E" w16cid:durableId="2471DA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C8" w:rsidRDefault="00E81CC8" w:rsidP="009C340E">
      <w:r>
        <w:separator/>
      </w:r>
    </w:p>
  </w:endnote>
  <w:endnote w:type="continuationSeparator" w:id="0">
    <w:p w:rsidR="00E81CC8" w:rsidRDefault="00E81CC8"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2D" w:rsidRDefault="00A1762D"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56868F03" wp14:editId="03294ED8">
              <wp:simplePos x="0" y="0"/>
              <wp:positionH relativeFrom="column">
                <wp:posOffset>-572991</wp:posOffset>
              </wp:positionH>
              <wp:positionV relativeFrom="paragraph">
                <wp:posOffset>-163223</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1762D" w:rsidRDefault="00A1762D"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A1762D" w:rsidRPr="0019094B" w:rsidRDefault="00A1762D"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A1762D" w:rsidRPr="003673F5" w:rsidRDefault="00A1762D"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A1762D" w:rsidRPr="003673F5" w:rsidRDefault="00A1762D" w:rsidP="0038036B">
                          <w:pPr>
                            <w:rPr>
                              <w:rFonts w:ascii="gobCL" w:hAnsi="gobCL" w:cs="Tahoma"/>
                              <w:b/>
                              <w:color w:val="7F7F7F" w:themeColor="text1" w:themeTint="80"/>
                              <w:sz w:val="15"/>
                              <w:szCs w:val="15"/>
                            </w:rPr>
                          </w:pPr>
                          <w:r>
                            <w:rPr>
                              <w:noProof/>
                              <w:lang w:val="es-CL" w:eastAsia="es-CL"/>
                            </w:rPr>
                            <w:drawing>
                              <wp:inline distT="0" distB="0" distL="0" distR="0" wp14:anchorId="5BB9EC42" wp14:editId="06A97EC4">
                                <wp:extent cx="648000" cy="101878"/>
                                <wp:effectExtent l="0" t="0" r="0" b="0"/>
                                <wp:docPr id="1" name="Imagen 1"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A1762D" w:rsidRPr="000727D8" w:rsidRDefault="00A1762D"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68F03" id="_x0000_t202" coordsize="21600,21600" o:spt="202" path="m,l,21600r21600,l21600,xe">
              <v:stroke joinstyle="miter"/>
              <v:path gradientshapeok="t" o:connecttype="rect"/>
            </v:shapetype>
            <v:shape id="Cuadro de texto 11" o:spid="_x0000_s1027" type="#_x0000_t202" style="position:absolute;left:0;text-align:left;margin-left:-45.1pt;margin-top:-12.8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" filled="f" stroked="f">
              <v:textbox>
                <w:txbxContent>
                  <w:p w:rsidR="00A1762D" w:rsidRDefault="00A1762D"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A1762D" w:rsidRPr="0019094B" w:rsidRDefault="00A1762D"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A1762D" w:rsidRPr="003673F5" w:rsidRDefault="00A1762D"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A1762D" w:rsidRPr="003673F5" w:rsidRDefault="00A1762D" w:rsidP="0038036B">
                    <w:pPr>
                      <w:rPr>
                        <w:rFonts w:ascii="gobCL" w:hAnsi="gobCL" w:cs="Tahoma"/>
                        <w:b/>
                        <w:color w:val="7F7F7F" w:themeColor="text1" w:themeTint="80"/>
                        <w:sz w:val="15"/>
                        <w:szCs w:val="15"/>
                      </w:rPr>
                    </w:pPr>
                    <w:r>
                      <w:rPr>
                        <w:noProof/>
                        <w:lang w:val="es-CL" w:eastAsia="es-CL"/>
                      </w:rPr>
                      <w:drawing>
                        <wp:inline distT="0" distB="0" distL="0" distR="0" wp14:anchorId="5BB9EC42" wp14:editId="06A97EC4">
                          <wp:extent cx="648000" cy="101878"/>
                          <wp:effectExtent l="0" t="0" r="0" b="0"/>
                          <wp:docPr id="1" name="Imagen 1"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A1762D" w:rsidRPr="000727D8" w:rsidRDefault="00A1762D" w:rsidP="00287A9E">
                    <w:pPr>
                      <w:ind w:left="1134" w:right="-7229"/>
                      <w:rPr>
                        <w:rFonts w:ascii="gobCL" w:hAnsi="gobCL" w:cs="Tahoma"/>
                        <w:b/>
                        <w:color w:val="7F7F7F" w:themeColor="text1" w:themeTint="80"/>
                        <w:sz w:val="15"/>
                        <w:szCs w:val="15"/>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C8" w:rsidRDefault="00E81CC8" w:rsidP="009C340E">
      <w:r>
        <w:separator/>
      </w:r>
    </w:p>
  </w:footnote>
  <w:footnote w:type="continuationSeparator" w:id="0">
    <w:p w:rsidR="00E81CC8" w:rsidRDefault="00E81CC8"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2D" w:rsidRDefault="00A1762D" w:rsidP="00C57414">
    <w:pPr>
      <w:pStyle w:val="Encabezado"/>
      <w:spacing w:line="120" w:lineRule="auto"/>
      <w:ind w:left="-3260"/>
    </w:pPr>
  </w:p>
  <w:p w:rsidR="00A1762D" w:rsidRDefault="00A1762D"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3EDC9E71" wp14:editId="30B73E07">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1762D" w:rsidRDefault="00A1762D"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A1762D" w:rsidRDefault="00A1762D" w:rsidP="00FA2021">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A1762D" w:rsidRPr="00DF42E3" w:rsidRDefault="00A1762D" w:rsidP="00FA2021">
                          <w:pPr>
                            <w:spacing w:line="180" w:lineRule="exact"/>
                            <w:rPr>
                              <w:rFonts w:ascii="Tahoma" w:hAnsi="Tahoma" w:cs="Tahoma"/>
                              <w:color w:val="000000" w:themeColor="text1"/>
                              <w:sz w:val="15"/>
                              <w:lang w:val="es-ES"/>
                            </w:rPr>
                          </w:pPr>
                          <w:r>
                            <w:rPr>
                              <w:rFonts w:ascii="Tahoma" w:hAnsi="Tahoma" w:cs="Tahoma"/>
                              <w:color w:val="000000" w:themeColor="text1"/>
                              <w:sz w:val="15"/>
                              <w:lang w:val="es-ES"/>
                            </w:rPr>
                            <w:t xml:space="preserve">Subdirección Técnica </w:t>
                          </w:r>
                          <w:r>
                            <w:rPr>
                              <w:rFonts w:ascii="PMingLiU" w:eastAsia="PMingLiU" w:hAnsi="PMingLiU" w:cs="PMingLiU"/>
                              <w:color w:val="000000" w:themeColor="text1"/>
                              <w:sz w:val="15"/>
                              <w:lang w:val="es-ES"/>
                            </w:rPr>
                            <w:br/>
                          </w:r>
                          <w:r>
                            <w:rPr>
                              <w:rFonts w:ascii="Tahoma" w:hAnsi="Tahoma" w:cs="Tahoma"/>
                              <w:color w:val="000000" w:themeColor="text1"/>
                              <w:sz w:val="15"/>
                              <w:lang w:val="es-ES"/>
                            </w:rPr>
                            <w:t>Departamento de Normas Aduaneros</w:t>
                          </w:r>
                        </w:p>
                        <w:p w:rsidR="00A1762D" w:rsidRPr="00DF42E3" w:rsidRDefault="00A1762D"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C9E71"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A1762D" w:rsidRDefault="00A1762D"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A1762D" w:rsidRDefault="00A1762D" w:rsidP="00FA2021">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A1762D" w:rsidRPr="00DF42E3" w:rsidRDefault="00A1762D" w:rsidP="00FA2021">
                    <w:pPr>
                      <w:spacing w:line="180" w:lineRule="exact"/>
                      <w:rPr>
                        <w:rFonts w:ascii="Tahoma" w:hAnsi="Tahoma" w:cs="Tahoma"/>
                        <w:color w:val="000000" w:themeColor="text1"/>
                        <w:sz w:val="15"/>
                        <w:lang w:val="es-ES"/>
                      </w:rPr>
                    </w:pPr>
                    <w:r>
                      <w:rPr>
                        <w:rFonts w:ascii="Tahoma" w:hAnsi="Tahoma" w:cs="Tahoma"/>
                        <w:color w:val="000000" w:themeColor="text1"/>
                        <w:sz w:val="15"/>
                        <w:lang w:val="es-ES"/>
                      </w:rPr>
                      <w:t xml:space="preserve">Subdirección Técnica </w:t>
                    </w:r>
                    <w:r>
                      <w:rPr>
                        <w:rFonts w:ascii="PMingLiU" w:eastAsia="PMingLiU" w:hAnsi="PMingLiU" w:cs="PMingLiU"/>
                        <w:color w:val="000000" w:themeColor="text1"/>
                        <w:sz w:val="15"/>
                        <w:lang w:val="es-ES"/>
                      </w:rPr>
                      <w:br/>
                    </w:r>
                    <w:r>
                      <w:rPr>
                        <w:rFonts w:ascii="Tahoma" w:hAnsi="Tahoma" w:cs="Tahoma"/>
                        <w:color w:val="000000" w:themeColor="text1"/>
                        <w:sz w:val="15"/>
                        <w:lang w:val="es-ES"/>
                      </w:rPr>
                      <w:t>Departamento de Normas Aduaneros</w:t>
                    </w:r>
                  </w:p>
                  <w:p w:rsidR="00A1762D" w:rsidRPr="00DF42E3" w:rsidRDefault="00A1762D"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00D35861" wp14:editId="46F23FCE">
          <wp:extent cx="633563" cy="972000"/>
          <wp:effectExtent l="0" t="0" r="1905" b="0"/>
          <wp:docPr id="13" name="Imagen 1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rsidR="00A1762D" w:rsidRDefault="00A1762D" w:rsidP="00287A9E">
    <w:pPr>
      <w:pStyle w:val="Encabezado"/>
      <w:spacing w:line="120" w:lineRule="auto"/>
      <w:ind w:left="-993"/>
    </w:pPr>
  </w:p>
  <w:p w:rsidR="00A1762D" w:rsidRDefault="00A1762D" w:rsidP="00287A9E">
    <w:pPr>
      <w:pStyle w:val="Encabezado"/>
      <w:spacing w:line="120" w:lineRule="auto"/>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63C"/>
    <w:multiLevelType w:val="hybridMultilevel"/>
    <w:tmpl w:val="7F7AE95E"/>
    <w:lvl w:ilvl="0" w:tplc="587AC0EE">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6210F3"/>
    <w:multiLevelType w:val="hybridMultilevel"/>
    <w:tmpl w:val="D1507B1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894380"/>
    <w:multiLevelType w:val="hybridMultilevel"/>
    <w:tmpl w:val="06985C3E"/>
    <w:lvl w:ilvl="0" w:tplc="02BC5CD0">
      <w:start w:val="1"/>
      <w:numFmt w:val="upperRoman"/>
      <w:lvlText w:val="%1."/>
      <w:lvlJc w:val="right"/>
      <w:pPr>
        <w:ind w:left="502" w:hanging="360"/>
      </w:pPr>
      <w:rPr>
        <w:rFonts w:hint="default"/>
        <w:b/>
        <w:i w:val="0"/>
      </w:rPr>
    </w:lvl>
    <w:lvl w:ilvl="1" w:tplc="BCDE1500">
      <w:start w:val="1"/>
      <w:numFmt w:val="decimal"/>
      <w:lvlText w:val="%2."/>
      <w:lvlJc w:val="left"/>
      <w:pPr>
        <w:ind w:left="6238" w:hanging="360"/>
      </w:pPr>
      <w:rPr>
        <w:b/>
        <w:bCs/>
      </w:rPr>
    </w:lvl>
    <w:lvl w:ilvl="2" w:tplc="9E9A211E">
      <w:start w:val="1"/>
      <w:numFmt w:val="upperLetter"/>
      <w:lvlText w:val="%3."/>
      <w:lvlJc w:val="left"/>
      <w:pPr>
        <w:ind w:left="2122" w:hanging="360"/>
      </w:pPr>
      <w:rPr>
        <w:rFonts w:hint="default"/>
      </w:rPr>
    </w:lvl>
    <w:lvl w:ilvl="3" w:tplc="33B4E314">
      <w:start w:val="1"/>
      <w:numFmt w:val="lowerLetter"/>
      <w:lvlText w:val="%4)"/>
      <w:lvlJc w:val="left"/>
      <w:pPr>
        <w:ind w:left="2662" w:hanging="360"/>
      </w:pPr>
      <w:rPr>
        <w:rFonts w:hint="default"/>
        <w:b/>
      </w:r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
    <w:nsid w:val="1A6E1B0A"/>
    <w:multiLevelType w:val="multilevel"/>
    <w:tmpl w:val="EDFC7DE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22583DCE"/>
    <w:multiLevelType w:val="hybridMultilevel"/>
    <w:tmpl w:val="A17CBC20"/>
    <w:lvl w:ilvl="0" w:tplc="9176D9F8">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78E2D5C"/>
    <w:multiLevelType w:val="hybridMultilevel"/>
    <w:tmpl w:val="B4F251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17640EA"/>
    <w:multiLevelType w:val="multilevel"/>
    <w:tmpl w:val="3642F6F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329777FE"/>
    <w:multiLevelType w:val="multilevel"/>
    <w:tmpl w:val="39782E28"/>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33935845"/>
    <w:multiLevelType w:val="hybridMultilevel"/>
    <w:tmpl w:val="36D4B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4D45F85"/>
    <w:multiLevelType w:val="hybridMultilevel"/>
    <w:tmpl w:val="6D443C80"/>
    <w:lvl w:ilvl="0" w:tplc="C5945D2A">
      <w:start w:val="5"/>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6801CCD"/>
    <w:multiLevelType w:val="hybridMultilevel"/>
    <w:tmpl w:val="486602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8990947"/>
    <w:multiLevelType w:val="multilevel"/>
    <w:tmpl w:val="3B326D2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3BF025E8"/>
    <w:multiLevelType w:val="multilevel"/>
    <w:tmpl w:val="EF7C14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AD65DD"/>
    <w:multiLevelType w:val="hybridMultilevel"/>
    <w:tmpl w:val="49D60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06B0A8F"/>
    <w:multiLevelType w:val="hybridMultilevel"/>
    <w:tmpl w:val="89BA148E"/>
    <w:lvl w:ilvl="0" w:tplc="340A0001">
      <w:start w:val="1"/>
      <w:numFmt w:val="bullet"/>
      <w:lvlText w:val=""/>
      <w:lvlJc w:val="left"/>
      <w:pPr>
        <w:ind w:left="1210" w:hanging="360"/>
      </w:pPr>
      <w:rPr>
        <w:rFonts w:ascii="Symbol" w:hAnsi="Symbol" w:hint="default"/>
      </w:rPr>
    </w:lvl>
    <w:lvl w:ilvl="1" w:tplc="340A0003">
      <w:start w:val="1"/>
      <w:numFmt w:val="bullet"/>
      <w:lvlText w:val="o"/>
      <w:lvlJc w:val="left"/>
      <w:pPr>
        <w:ind w:left="1930" w:hanging="360"/>
      </w:pPr>
      <w:rPr>
        <w:rFonts w:ascii="Courier New" w:hAnsi="Courier New" w:cs="Courier New" w:hint="default"/>
      </w:rPr>
    </w:lvl>
    <w:lvl w:ilvl="2" w:tplc="340A0005" w:tentative="1">
      <w:start w:val="1"/>
      <w:numFmt w:val="bullet"/>
      <w:lvlText w:val=""/>
      <w:lvlJc w:val="left"/>
      <w:pPr>
        <w:ind w:left="2650" w:hanging="360"/>
      </w:pPr>
      <w:rPr>
        <w:rFonts w:ascii="Wingdings" w:hAnsi="Wingdings" w:hint="default"/>
      </w:rPr>
    </w:lvl>
    <w:lvl w:ilvl="3" w:tplc="340A0001" w:tentative="1">
      <w:start w:val="1"/>
      <w:numFmt w:val="bullet"/>
      <w:lvlText w:val=""/>
      <w:lvlJc w:val="left"/>
      <w:pPr>
        <w:ind w:left="3370" w:hanging="360"/>
      </w:pPr>
      <w:rPr>
        <w:rFonts w:ascii="Symbol" w:hAnsi="Symbol" w:hint="default"/>
      </w:rPr>
    </w:lvl>
    <w:lvl w:ilvl="4" w:tplc="340A0003" w:tentative="1">
      <w:start w:val="1"/>
      <w:numFmt w:val="bullet"/>
      <w:lvlText w:val="o"/>
      <w:lvlJc w:val="left"/>
      <w:pPr>
        <w:ind w:left="4090" w:hanging="360"/>
      </w:pPr>
      <w:rPr>
        <w:rFonts w:ascii="Courier New" w:hAnsi="Courier New" w:cs="Courier New" w:hint="default"/>
      </w:rPr>
    </w:lvl>
    <w:lvl w:ilvl="5" w:tplc="340A0005" w:tentative="1">
      <w:start w:val="1"/>
      <w:numFmt w:val="bullet"/>
      <w:lvlText w:val=""/>
      <w:lvlJc w:val="left"/>
      <w:pPr>
        <w:ind w:left="4810" w:hanging="360"/>
      </w:pPr>
      <w:rPr>
        <w:rFonts w:ascii="Wingdings" w:hAnsi="Wingdings" w:hint="default"/>
      </w:rPr>
    </w:lvl>
    <w:lvl w:ilvl="6" w:tplc="340A0001" w:tentative="1">
      <w:start w:val="1"/>
      <w:numFmt w:val="bullet"/>
      <w:lvlText w:val=""/>
      <w:lvlJc w:val="left"/>
      <w:pPr>
        <w:ind w:left="5530" w:hanging="360"/>
      </w:pPr>
      <w:rPr>
        <w:rFonts w:ascii="Symbol" w:hAnsi="Symbol" w:hint="default"/>
      </w:rPr>
    </w:lvl>
    <w:lvl w:ilvl="7" w:tplc="340A0003" w:tentative="1">
      <w:start w:val="1"/>
      <w:numFmt w:val="bullet"/>
      <w:lvlText w:val="o"/>
      <w:lvlJc w:val="left"/>
      <w:pPr>
        <w:ind w:left="6250" w:hanging="360"/>
      </w:pPr>
      <w:rPr>
        <w:rFonts w:ascii="Courier New" w:hAnsi="Courier New" w:cs="Courier New" w:hint="default"/>
      </w:rPr>
    </w:lvl>
    <w:lvl w:ilvl="8" w:tplc="340A0005" w:tentative="1">
      <w:start w:val="1"/>
      <w:numFmt w:val="bullet"/>
      <w:lvlText w:val=""/>
      <w:lvlJc w:val="left"/>
      <w:pPr>
        <w:ind w:left="6970" w:hanging="360"/>
      </w:pPr>
      <w:rPr>
        <w:rFonts w:ascii="Wingdings" w:hAnsi="Wingdings" w:hint="default"/>
      </w:rPr>
    </w:lvl>
  </w:abstractNum>
  <w:abstractNum w:abstractNumId="15">
    <w:nsid w:val="408D34F4"/>
    <w:multiLevelType w:val="hybridMultilevel"/>
    <w:tmpl w:val="73A06266"/>
    <w:lvl w:ilvl="0" w:tplc="C5945D2A">
      <w:start w:val="5"/>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29E7727"/>
    <w:multiLevelType w:val="hybridMultilevel"/>
    <w:tmpl w:val="C666C1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4855EA5"/>
    <w:multiLevelType w:val="hybridMultilevel"/>
    <w:tmpl w:val="23B2EBC4"/>
    <w:lvl w:ilvl="0" w:tplc="600E7D36">
      <w:start w:val="1"/>
      <w:numFmt w:val="decimal"/>
      <w:lvlText w:val="%1."/>
      <w:lvlJc w:val="left"/>
      <w:pPr>
        <w:ind w:left="1571" w:hanging="360"/>
      </w:pPr>
      <w:rPr>
        <w:rFonts w:hint="default"/>
        <w:b/>
        <w:bCs/>
        <w:i w:val="0"/>
        <w:iCs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8">
    <w:nsid w:val="4D9E699C"/>
    <w:multiLevelType w:val="hybridMultilevel"/>
    <w:tmpl w:val="2610AA64"/>
    <w:lvl w:ilvl="0" w:tplc="D4FC77A0">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DC3032B"/>
    <w:multiLevelType w:val="hybridMultilevel"/>
    <w:tmpl w:val="8648E72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nsid w:val="4FEE22AE"/>
    <w:multiLevelType w:val="multilevel"/>
    <w:tmpl w:val="1AEE77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542C5DFF"/>
    <w:multiLevelType w:val="hybridMultilevel"/>
    <w:tmpl w:val="7E422E68"/>
    <w:lvl w:ilvl="0" w:tplc="C5945D2A">
      <w:start w:val="5"/>
      <w:numFmt w:val="bullet"/>
      <w:lvlText w:val="-"/>
      <w:lvlJc w:val="left"/>
      <w:pPr>
        <w:ind w:left="360" w:hanging="360"/>
      </w:pPr>
      <w:rPr>
        <w:rFonts w:ascii="Tahoma" w:eastAsiaTheme="minorHAnsi" w:hAnsi="Tahoma" w:cs="Tahoma"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5536468F"/>
    <w:multiLevelType w:val="multilevel"/>
    <w:tmpl w:val="FBEE63E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9D7CE4"/>
    <w:multiLevelType w:val="hybridMultilevel"/>
    <w:tmpl w:val="264CAE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0A5627E"/>
    <w:multiLevelType w:val="hybridMultilevel"/>
    <w:tmpl w:val="8D42A5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61A4B39"/>
    <w:multiLevelType w:val="hybridMultilevel"/>
    <w:tmpl w:val="32AAEA6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nsid w:val="685D1091"/>
    <w:multiLevelType w:val="hybridMultilevel"/>
    <w:tmpl w:val="F642D9E4"/>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56042FB"/>
    <w:multiLevelType w:val="hybridMultilevel"/>
    <w:tmpl w:val="D42060AE"/>
    <w:lvl w:ilvl="0" w:tplc="BE0EC062">
      <w:start w:val="1"/>
      <w:numFmt w:val="bullet"/>
      <w:lvlText w:val="­"/>
      <w:lvlJc w:val="left"/>
      <w:pPr>
        <w:ind w:left="1068" w:hanging="360"/>
      </w:pPr>
      <w:rPr>
        <w:rFonts w:ascii="Courier New" w:hAnsi="Courier New"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8">
    <w:nsid w:val="79CF3D84"/>
    <w:multiLevelType w:val="hybridMultilevel"/>
    <w:tmpl w:val="64B86F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11"/>
  </w:num>
  <w:num w:numId="5">
    <w:abstractNumId w:val="8"/>
  </w:num>
  <w:num w:numId="6">
    <w:abstractNumId w:val="22"/>
  </w:num>
  <w:num w:numId="7">
    <w:abstractNumId w:val="5"/>
  </w:num>
  <w:num w:numId="8">
    <w:abstractNumId w:val="28"/>
  </w:num>
  <w:num w:numId="9">
    <w:abstractNumId w:val="23"/>
  </w:num>
  <w:num w:numId="10">
    <w:abstractNumId w:val="1"/>
  </w:num>
  <w:num w:numId="11">
    <w:abstractNumId w:val="6"/>
  </w:num>
  <w:num w:numId="12">
    <w:abstractNumId w:val="26"/>
  </w:num>
  <w:num w:numId="13">
    <w:abstractNumId w:val="14"/>
  </w:num>
  <w:num w:numId="14">
    <w:abstractNumId w:val="24"/>
  </w:num>
  <w:num w:numId="15">
    <w:abstractNumId w:val="13"/>
  </w:num>
  <w:num w:numId="16">
    <w:abstractNumId w:val="27"/>
  </w:num>
  <w:num w:numId="17">
    <w:abstractNumId w:val="20"/>
  </w:num>
  <w:num w:numId="18">
    <w:abstractNumId w:val="10"/>
  </w:num>
  <w:num w:numId="19">
    <w:abstractNumId w:val="15"/>
  </w:num>
  <w:num w:numId="20">
    <w:abstractNumId w:val="21"/>
  </w:num>
  <w:num w:numId="21">
    <w:abstractNumId w:val="9"/>
  </w:num>
  <w:num w:numId="22">
    <w:abstractNumId w:val="7"/>
  </w:num>
  <w:num w:numId="23">
    <w:abstractNumId w:val="18"/>
  </w:num>
  <w:num w:numId="24">
    <w:abstractNumId w:val="19"/>
  </w:num>
  <w:num w:numId="25">
    <w:abstractNumId w:val="16"/>
  </w:num>
  <w:num w:numId="26">
    <w:abstractNumId w:val="4"/>
  </w:num>
  <w:num w:numId="27">
    <w:abstractNumId w:val="17"/>
  </w:num>
  <w:num w:numId="28">
    <w:abstractNumId w:val="0"/>
  </w:num>
  <w:num w:numId="2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1858"/>
    <w:rsid w:val="00002BE2"/>
    <w:rsid w:val="00002FBC"/>
    <w:rsid w:val="00003A24"/>
    <w:rsid w:val="00011713"/>
    <w:rsid w:val="00014918"/>
    <w:rsid w:val="00015823"/>
    <w:rsid w:val="000177A9"/>
    <w:rsid w:val="000215A6"/>
    <w:rsid w:val="0002221D"/>
    <w:rsid w:val="00023D21"/>
    <w:rsid w:val="00030448"/>
    <w:rsid w:val="0003294F"/>
    <w:rsid w:val="00034167"/>
    <w:rsid w:val="00037E03"/>
    <w:rsid w:val="00052F83"/>
    <w:rsid w:val="00053EBE"/>
    <w:rsid w:val="00054882"/>
    <w:rsid w:val="00054FB9"/>
    <w:rsid w:val="000564B6"/>
    <w:rsid w:val="00060197"/>
    <w:rsid w:val="000679FD"/>
    <w:rsid w:val="000727D8"/>
    <w:rsid w:val="000805B2"/>
    <w:rsid w:val="00081FDE"/>
    <w:rsid w:val="000823B7"/>
    <w:rsid w:val="00085777"/>
    <w:rsid w:val="0009027D"/>
    <w:rsid w:val="00090F41"/>
    <w:rsid w:val="00092BE3"/>
    <w:rsid w:val="00095AEC"/>
    <w:rsid w:val="00096404"/>
    <w:rsid w:val="000A1693"/>
    <w:rsid w:val="000C049C"/>
    <w:rsid w:val="000C4469"/>
    <w:rsid w:val="000C5927"/>
    <w:rsid w:val="000D32BB"/>
    <w:rsid w:val="000D368F"/>
    <w:rsid w:val="000D3B4E"/>
    <w:rsid w:val="000D3CB8"/>
    <w:rsid w:val="000E0A86"/>
    <w:rsid w:val="000E2DC0"/>
    <w:rsid w:val="000F16A1"/>
    <w:rsid w:val="000F35E7"/>
    <w:rsid w:val="000F4068"/>
    <w:rsid w:val="000F4950"/>
    <w:rsid w:val="000F5A10"/>
    <w:rsid w:val="001023DD"/>
    <w:rsid w:val="001027B8"/>
    <w:rsid w:val="00103475"/>
    <w:rsid w:val="00104245"/>
    <w:rsid w:val="00107B87"/>
    <w:rsid w:val="00107BF6"/>
    <w:rsid w:val="00113304"/>
    <w:rsid w:val="0011562A"/>
    <w:rsid w:val="00123DDD"/>
    <w:rsid w:val="00125CA2"/>
    <w:rsid w:val="00127655"/>
    <w:rsid w:val="00132010"/>
    <w:rsid w:val="00146675"/>
    <w:rsid w:val="00151748"/>
    <w:rsid w:val="0015395A"/>
    <w:rsid w:val="001546B2"/>
    <w:rsid w:val="00155D66"/>
    <w:rsid w:val="00156009"/>
    <w:rsid w:val="0015789B"/>
    <w:rsid w:val="00161BD5"/>
    <w:rsid w:val="001620E5"/>
    <w:rsid w:val="001710E0"/>
    <w:rsid w:val="00172C88"/>
    <w:rsid w:val="001737C3"/>
    <w:rsid w:val="001763CC"/>
    <w:rsid w:val="0018198B"/>
    <w:rsid w:val="00184C8C"/>
    <w:rsid w:val="001853FB"/>
    <w:rsid w:val="001857B6"/>
    <w:rsid w:val="00186BC5"/>
    <w:rsid w:val="0019094B"/>
    <w:rsid w:val="00190953"/>
    <w:rsid w:val="00194783"/>
    <w:rsid w:val="00194943"/>
    <w:rsid w:val="00195396"/>
    <w:rsid w:val="001955B3"/>
    <w:rsid w:val="00195719"/>
    <w:rsid w:val="00196FCA"/>
    <w:rsid w:val="001A39D5"/>
    <w:rsid w:val="001A45F3"/>
    <w:rsid w:val="001A6169"/>
    <w:rsid w:val="001B05D2"/>
    <w:rsid w:val="001B1690"/>
    <w:rsid w:val="001B20FE"/>
    <w:rsid w:val="001B3509"/>
    <w:rsid w:val="001B354E"/>
    <w:rsid w:val="001B3873"/>
    <w:rsid w:val="001B567F"/>
    <w:rsid w:val="001B68A9"/>
    <w:rsid w:val="001B7BBB"/>
    <w:rsid w:val="001C16CE"/>
    <w:rsid w:val="001C3C49"/>
    <w:rsid w:val="001C6E58"/>
    <w:rsid w:val="001C7F02"/>
    <w:rsid w:val="001D50F9"/>
    <w:rsid w:val="001D68CF"/>
    <w:rsid w:val="001D6D6E"/>
    <w:rsid w:val="001E0E73"/>
    <w:rsid w:val="001E20D1"/>
    <w:rsid w:val="001E419D"/>
    <w:rsid w:val="001E5617"/>
    <w:rsid w:val="001F1942"/>
    <w:rsid w:val="001F1A9B"/>
    <w:rsid w:val="001F47AB"/>
    <w:rsid w:val="001F78DB"/>
    <w:rsid w:val="002021EA"/>
    <w:rsid w:val="00204079"/>
    <w:rsid w:val="002040FE"/>
    <w:rsid w:val="002125CD"/>
    <w:rsid w:val="0021587D"/>
    <w:rsid w:val="002169AA"/>
    <w:rsid w:val="00217B7B"/>
    <w:rsid w:val="00230461"/>
    <w:rsid w:val="00234D34"/>
    <w:rsid w:val="00240908"/>
    <w:rsid w:val="0024653B"/>
    <w:rsid w:val="00247078"/>
    <w:rsid w:val="0025356D"/>
    <w:rsid w:val="00254487"/>
    <w:rsid w:val="0025545A"/>
    <w:rsid w:val="00256205"/>
    <w:rsid w:val="002569D4"/>
    <w:rsid w:val="00256C95"/>
    <w:rsid w:val="00260696"/>
    <w:rsid w:val="00263637"/>
    <w:rsid w:val="0026440A"/>
    <w:rsid w:val="00282AF5"/>
    <w:rsid w:val="00283914"/>
    <w:rsid w:val="00283A55"/>
    <w:rsid w:val="002841B0"/>
    <w:rsid w:val="002845AC"/>
    <w:rsid w:val="00286AEB"/>
    <w:rsid w:val="00287A9E"/>
    <w:rsid w:val="00290BCE"/>
    <w:rsid w:val="00290C00"/>
    <w:rsid w:val="002976E5"/>
    <w:rsid w:val="002A6EA8"/>
    <w:rsid w:val="002A78B1"/>
    <w:rsid w:val="002B19F4"/>
    <w:rsid w:val="002B4F5A"/>
    <w:rsid w:val="002B71C8"/>
    <w:rsid w:val="002C698C"/>
    <w:rsid w:val="002C7533"/>
    <w:rsid w:val="002C78F1"/>
    <w:rsid w:val="002D259B"/>
    <w:rsid w:val="002D27BE"/>
    <w:rsid w:val="002D3545"/>
    <w:rsid w:val="002D68E3"/>
    <w:rsid w:val="002E04F3"/>
    <w:rsid w:val="002E155F"/>
    <w:rsid w:val="002E3D84"/>
    <w:rsid w:val="002F0B71"/>
    <w:rsid w:val="002F593A"/>
    <w:rsid w:val="002F66BB"/>
    <w:rsid w:val="00302172"/>
    <w:rsid w:val="00303E2C"/>
    <w:rsid w:val="00305938"/>
    <w:rsid w:val="00306B90"/>
    <w:rsid w:val="0031174D"/>
    <w:rsid w:val="0031709D"/>
    <w:rsid w:val="00317235"/>
    <w:rsid w:val="0032081A"/>
    <w:rsid w:val="00323461"/>
    <w:rsid w:val="003271B6"/>
    <w:rsid w:val="00333D0D"/>
    <w:rsid w:val="00333EAC"/>
    <w:rsid w:val="00340C81"/>
    <w:rsid w:val="003441F3"/>
    <w:rsid w:val="00355A3E"/>
    <w:rsid w:val="003563FA"/>
    <w:rsid w:val="00356926"/>
    <w:rsid w:val="00360254"/>
    <w:rsid w:val="00362037"/>
    <w:rsid w:val="00364678"/>
    <w:rsid w:val="003648D5"/>
    <w:rsid w:val="00364F4F"/>
    <w:rsid w:val="003673F5"/>
    <w:rsid w:val="00370C73"/>
    <w:rsid w:val="0037584D"/>
    <w:rsid w:val="003777DB"/>
    <w:rsid w:val="0038036B"/>
    <w:rsid w:val="003879DA"/>
    <w:rsid w:val="0039054E"/>
    <w:rsid w:val="00391B32"/>
    <w:rsid w:val="00392E6B"/>
    <w:rsid w:val="003933FE"/>
    <w:rsid w:val="00394C1B"/>
    <w:rsid w:val="00395A17"/>
    <w:rsid w:val="003A1DA5"/>
    <w:rsid w:val="003A23B9"/>
    <w:rsid w:val="003A26E5"/>
    <w:rsid w:val="003A2C89"/>
    <w:rsid w:val="003A5088"/>
    <w:rsid w:val="003A638B"/>
    <w:rsid w:val="003A6FCB"/>
    <w:rsid w:val="003A7654"/>
    <w:rsid w:val="003A7B4B"/>
    <w:rsid w:val="003B10CD"/>
    <w:rsid w:val="003B50B8"/>
    <w:rsid w:val="003B515A"/>
    <w:rsid w:val="003C014A"/>
    <w:rsid w:val="003C2AFF"/>
    <w:rsid w:val="003C781E"/>
    <w:rsid w:val="003D5812"/>
    <w:rsid w:val="003E0AF6"/>
    <w:rsid w:val="003E0AFD"/>
    <w:rsid w:val="003E0CB7"/>
    <w:rsid w:val="003E18E2"/>
    <w:rsid w:val="003E2C1A"/>
    <w:rsid w:val="003E2D9F"/>
    <w:rsid w:val="003E5666"/>
    <w:rsid w:val="003E6604"/>
    <w:rsid w:val="003E7D16"/>
    <w:rsid w:val="003F2334"/>
    <w:rsid w:val="003F4B12"/>
    <w:rsid w:val="00410559"/>
    <w:rsid w:val="0041173D"/>
    <w:rsid w:val="00414922"/>
    <w:rsid w:val="00423F5B"/>
    <w:rsid w:val="0042459E"/>
    <w:rsid w:val="00430925"/>
    <w:rsid w:val="00436E25"/>
    <w:rsid w:val="0043773B"/>
    <w:rsid w:val="00440046"/>
    <w:rsid w:val="00442B4C"/>
    <w:rsid w:val="00442CBA"/>
    <w:rsid w:val="0044342B"/>
    <w:rsid w:val="00446557"/>
    <w:rsid w:val="004469D1"/>
    <w:rsid w:val="00450877"/>
    <w:rsid w:val="00452C76"/>
    <w:rsid w:val="00454831"/>
    <w:rsid w:val="004553B7"/>
    <w:rsid w:val="004562BA"/>
    <w:rsid w:val="00460322"/>
    <w:rsid w:val="00461022"/>
    <w:rsid w:val="004611C8"/>
    <w:rsid w:val="0046359D"/>
    <w:rsid w:val="0046406F"/>
    <w:rsid w:val="00465421"/>
    <w:rsid w:val="00465553"/>
    <w:rsid w:val="00465679"/>
    <w:rsid w:val="0047616F"/>
    <w:rsid w:val="004836B8"/>
    <w:rsid w:val="0048494A"/>
    <w:rsid w:val="0048583E"/>
    <w:rsid w:val="00485870"/>
    <w:rsid w:val="00486EAA"/>
    <w:rsid w:val="00487A57"/>
    <w:rsid w:val="00490858"/>
    <w:rsid w:val="00490D64"/>
    <w:rsid w:val="00493FDB"/>
    <w:rsid w:val="00494D66"/>
    <w:rsid w:val="00495B22"/>
    <w:rsid w:val="00496888"/>
    <w:rsid w:val="00497682"/>
    <w:rsid w:val="004A148D"/>
    <w:rsid w:val="004A36A8"/>
    <w:rsid w:val="004A3D74"/>
    <w:rsid w:val="004A7BF0"/>
    <w:rsid w:val="004B12B7"/>
    <w:rsid w:val="004B2B6C"/>
    <w:rsid w:val="004B3957"/>
    <w:rsid w:val="004B5301"/>
    <w:rsid w:val="004C06C5"/>
    <w:rsid w:val="004C1336"/>
    <w:rsid w:val="004C2D61"/>
    <w:rsid w:val="004C4F29"/>
    <w:rsid w:val="004C75C6"/>
    <w:rsid w:val="004D1642"/>
    <w:rsid w:val="004D16FF"/>
    <w:rsid w:val="004D1CD8"/>
    <w:rsid w:val="004D27A3"/>
    <w:rsid w:val="004D29A9"/>
    <w:rsid w:val="004D2CC1"/>
    <w:rsid w:val="004D39D8"/>
    <w:rsid w:val="004D3EF8"/>
    <w:rsid w:val="004D4C9E"/>
    <w:rsid w:val="004D54C4"/>
    <w:rsid w:val="004D6C84"/>
    <w:rsid w:val="004D73C0"/>
    <w:rsid w:val="004E121E"/>
    <w:rsid w:val="004E5035"/>
    <w:rsid w:val="004E5C4A"/>
    <w:rsid w:val="004E5DD2"/>
    <w:rsid w:val="004E68A5"/>
    <w:rsid w:val="004F45A6"/>
    <w:rsid w:val="004F4EAF"/>
    <w:rsid w:val="004F687E"/>
    <w:rsid w:val="004F76D6"/>
    <w:rsid w:val="00501D77"/>
    <w:rsid w:val="00502BBC"/>
    <w:rsid w:val="00505565"/>
    <w:rsid w:val="0051016B"/>
    <w:rsid w:val="00513D74"/>
    <w:rsid w:val="00515068"/>
    <w:rsid w:val="0051688E"/>
    <w:rsid w:val="00517127"/>
    <w:rsid w:val="00517F4D"/>
    <w:rsid w:val="00520D15"/>
    <w:rsid w:val="00520DDA"/>
    <w:rsid w:val="00521FBD"/>
    <w:rsid w:val="00522BAC"/>
    <w:rsid w:val="0052532F"/>
    <w:rsid w:val="00525AF2"/>
    <w:rsid w:val="00525F9F"/>
    <w:rsid w:val="00526593"/>
    <w:rsid w:val="00527BF2"/>
    <w:rsid w:val="00527F26"/>
    <w:rsid w:val="00527F81"/>
    <w:rsid w:val="00532EA9"/>
    <w:rsid w:val="00535BA8"/>
    <w:rsid w:val="00536DE2"/>
    <w:rsid w:val="0053719D"/>
    <w:rsid w:val="00540297"/>
    <w:rsid w:val="00540568"/>
    <w:rsid w:val="00540876"/>
    <w:rsid w:val="00544DC9"/>
    <w:rsid w:val="00557CA9"/>
    <w:rsid w:val="00557F64"/>
    <w:rsid w:val="00575B29"/>
    <w:rsid w:val="00577005"/>
    <w:rsid w:val="00577507"/>
    <w:rsid w:val="00580FE7"/>
    <w:rsid w:val="00582E54"/>
    <w:rsid w:val="00583486"/>
    <w:rsid w:val="0058436E"/>
    <w:rsid w:val="00584619"/>
    <w:rsid w:val="0058473A"/>
    <w:rsid w:val="00586495"/>
    <w:rsid w:val="00594579"/>
    <w:rsid w:val="005A2276"/>
    <w:rsid w:val="005A4707"/>
    <w:rsid w:val="005A5BE8"/>
    <w:rsid w:val="005A7718"/>
    <w:rsid w:val="005B2C28"/>
    <w:rsid w:val="005C0373"/>
    <w:rsid w:val="005C0ED1"/>
    <w:rsid w:val="005C701E"/>
    <w:rsid w:val="005C7C4B"/>
    <w:rsid w:val="005C7C5E"/>
    <w:rsid w:val="005D0920"/>
    <w:rsid w:val="005D3609"/>
    <w:rsid w:val="005D4882"/>
    <w:rsid w:val="005D49EA"/>
    <w:rsid w:val="005D58F2"/>
    <w:rsid w:val="005D5B5F"/>
    <w:rsid w:val="005D79FE"/>
    <w:rsid w:val="005E1155"/>
    <w:rsid w:val="005E1170"/>
    <w:rsid w:val="005E3658"/>
    <w:rsid w:val="005E371D"/>
    <w:rsid w:val="005E378C"/>
    <w:rsid w:val="005E604D"/>
    <w:rsid w:val="005E7604"/>
    <w:rsid w:val="005F0015"/>
    <w:rsid w:val="005F2638"/>
    <w:rsid w:val="00601F18"/>
    <w:rsid w:val="00604B67"/>
    <w:rsid w:val="0061017E"/>
    <w:rsid w:val="006130E5"/>
    <w:rsid w:val="006130E9"/>
    <w:rsid w:val="006201D4"/>
    <w:rsid w:val="00620BF1"/>
    <w:rsid w:val="00622CD3"/>
    <w:rsid w:val="006327DF"/>
    <w:rsid w:val="00633106"/>
    <w:rsid w:val="00640703"/>
    <w:rsid w:val="00642393"/>
    <w:rsid w:val="00642CFE"/>
    <w:rsid w:val="00642DA6"/>
    <w:rsid w:val="00645C23"/>
    <w:rsid w:val="00646027"/>
    <w:rsid w:val="00646E94"/>
    <w:rsid w:val="006474D7"/>
    <w:rsid w:val="00650BBE"/>
    <w:rsid w:val="006514F0"/>
    <w:rsid w:val="00652E2B"/>
    <w:rsid w:val="00652E9B"/>
    <w:rsid w:val="00653757"/>
    <w:rsid w:val="006541CC"/>
    <w:rsid w:val="0065576D"/>
    <w:rsid w:val="00656D0A"/>
    <w:rsid w:val="00657B1F"/>
    <w:rsid w:val="00662C0E"/>
    <w:rsid w:val="00667AAF"/>
    <w:rsid w:val="0067218B"/>
    <w:rsid w:val="00674ACE"/>
    <w:rsid w:val="00681936"/>
    <w:rsid w:val="0068214B"/>
    <w:rsid w:val="00683427"/>
    <w:rsid w:val="0068376F"/>
    <w:rsid w:val="00684164"/>
    <w:rsid w:val="00690385"/>
    <w:rsid w:val="00693EEE"/>
    <w:rsid w:val="006941BD"/>
    <w:rsid w:val="006A1060"/>
    <w:rsid w:val="006A3FE4"/>
    <w:rsid w:val="006A5E7E"/>
    <w:rsid w:val="006A638B"/>
    <w:rsid w:val="006A7C90"/>
    <w:rsid w:val="006B1D02"/>
    <w:rsid w:val="006B1FEC"/>
    <w:rsid w:val="006B3EE0"/>
    <w:rsid w:val="006B695A"/>
    <w:rsid w:val="006B7720"/>
    <w:rsid w:val="006B7893"/>
    <w:rsid w:val="006C0244"/>
    <w:rsid w:val="006C2705"/>
    <w:rsid w:val="006D26D3"/>
    <w:rsid w:val="006D34A8"/>
    <w:rsid w:val="006D4399"/>
    <w:rsid w:val="006D4753"/>
    <w:rsid w:val="006D5416"/>
    <w:rsid w:val="006D65D9"/>
    <w:rsid w:val="006D796A"/>
    <w:rsid w:val="006E1E56"/>
    <w:rsid w:val="006E26AC"/>
    <w:rsid w:val="006E79F0"/>
    <w:rsid w:val="006F284A"/>
    <w:rsid w:val="006F3198"/>
    <w:rsid w:val="006F679F"/>
    <w:rsid w:val="006F7CCD"/>
    <w:rsid w:val="007023F9"/>
    <w:rsid w:val="00702495"/>
    <w:rsid w:val="007026F7"/>
    <w:rsid w:val="00713D6A"/>
    <w:rsid w:val="00713DA3"/>
    <w:rsid w:val="00714F0C"/>
    <w:rsid w:val="0071723E"/>
    <w:rsid w:val="007221C0"/>
    <w:rsid w:val="00724441"/>
    <w:rsid w:val="00725AB1"/>
    <w:rsid w:val="00725BDD"/>
    <w:rsid w:val="0072706A"/>
    <w:rsid w:val="007300A8"/>
    <w:rsid w:val="00731726"/>
    <w:rsid w:val="00731F36"/>
    <w:rsid w:val="00734042"/>
    <w:rsid w:val="00735871"/>
    <w:rsid w:val="00736373"/>
    <w:rsid w:val="007369FB"/>
    <w:rsid w:val="00737AA9"/>
    <w:rsid w:val="00743F85"/>
    <w:rsid w:val="00747E9E"/>
    <w:rsid w:val="00750E56"/>
    <w:rsid w:val="007547A5"/>
    <w:rsid w:val="00757AFF"/>
    <w:rsid w:val="0076424A"/>
    <w:rsid w:val="00767DCB"/>
    <w:rsid w:val="0077138E"/>
    <w:rsid w:val="00772C70"/>
    <w:rsid w:val="007749AD"/>
    <w:rsid w:val="00774A45"/>
    <w:rsid w:val="0078070E"/>
    <w:rsid w:val="007841A4"/>
    <w:rsid w:val="00784D67"/>
    <w:rsid w:val="00786F6B"/>
    <w:rsid w:val="00793D3D"/>
    <w:rsid w:val="00794E99"/>
    <w:rsid w:val="007A0BAE"/>
    <w:rsid w:val="007A0EE4"/>
    <w:rsid w:val="007A0F3A"/>
    <w:rsid w:val="007A1EF9"/>
    <w:rsid w:val="007A22A3"/>
    <w:rsid w:val="007A2A5B"/>
    <w:rsid w:val="007B01CD"/>
    <w:rsid w:val="007B0CCA"/>
    <w:rsid w:val="007B4C77"/>
    <w:rsid w:val="007B5EFA"/>
    <w:rsid w:val="007C228E"/>
    <w:rsid w:val="007C2940"/>
    <w:rsid w:val="007C2A3A"/>
    <w:rsid w:val="007C55EE"/>
    <w:rsid w:val="007C603B"/>
    <w:rsid w:val="007D0D8A"/>
    <w:rsid w:val="007D6C2A"/>
    <w:rsid w:val="007D7103"/>
    <w:rsid w:val="007D7D05"/>
    <w:rsid w:val="007E3FB7"/>
    <w:rsid w:val="007E4575"/>
    <w:rsid w:val="007E5EEA"/>
    <w:rsid w:val="007F2335"/>
    <w:rsid w:val="007F38A3"/>
    <w:rsid w:val="007F6478"/>
    <w:rsid w:val="007F7430"/>
    <w:rsid w:val="008003B5"/>
    <w:rsid w:val="008069BA"/>
    <w:rsid w:val="00810A76"/>
    <w:rsid w:val="00811E29"/>
    <w:rsid w:val="0081362B"/>
    <w:rsid w:val="008160E2"/>
    <w:rsid w:val="0082542B"/>
    <w:rsid w:val="00826D0A"/>
    <w:rsid w:val="00827A89"/>
    <w:rsid w:val="00830C30"/>
    <w:rsid w:val="00830C4F"/>
    <w:rsid w:val="00833AB5"/>
    <w:rsid w:val="00835FEC"/>
    <w:rsid w:val="00841E71"/>
    <w:rsid w:val="00843D5F"/>
    <w:rsid w:val="008457FC"/>
    <w:rsid w:val="00847583"/>
    <w:rsid w:val="008508D2"/>
    <w:rsid w:val="00851EEE"/>
    <w:rsid w:val="00854CBD"/>
    <w:rsid w:val="00863858"/>
    <w:rsid w:val="008638BE"/>
    <w:rsid w:val="00863F45"/>
    <w:rsid w:val="00865790"/>
    <w:rsid w:val="00866C10"/>
    <w:rsid w:val="00870080"/>
    <w:rsid w:val="00870EFB"/>
    <w:rsid w:val="008711B3"/>
    <w:rsid w:val="00871ED8"/>
    <w:rsid w:val="00872065"/>
    <w:rsid w:val="00877A08"/>
    <w:rsid w:val="00880209"/>
    <w:rsid w:val="008875AD"/>
    <w:rsid w:val="0088792C"/>
    <w:rsid w:val="008879E8"/>
    <w:rsid w:val="00892C05"/>
    <w:rsid w:val="00894701"/>
    <w:rsid w:val="008A1F18"/>
    <w:rsid w:val="008A2280"/>
    <w:rsid w:val="008A3469"/>
    <w:rsid w:val="008B1164"/>
    <w:rsid w:val="008B5D67"/>
    <w:rsid w:val="008C04E1"/>
    <w:rsid w:val="008C1864"/>
    <w:rsid w:val="008C20C2"/>
    <w:rsid w:val="008C3277"/>
    <w:rsid w:val="008C6A67"/>
    <w:rsid w:val="008C6C7B"/>
    <w:rsid w:val="008D001F"/>
    <w:rsid w:val="008D4379"/>
    <w:rsid w:val="008D50AC"/>
    <w:rsid w:val="008D6C30"/>
    <w:rsid w:val="008D7C35"/>
    <w:rsid w:val="008E2492"/>
    <w:rsid w:val="008E2A09"/>
    <w:rsid w:val="008E2AF0"/>
    <w:rsid w:val="008E3273"/>
    <w:rsid w:val="008E4455"/>
    <w:rsid w:val="008E5FED"/>
    <w:rsid w:val="008F07D5"/>
    <w:rsid w:val="008F5AF2"/>
    <w:rsid w:val="008F7DE0"/>
    <w:rsid w:val="00900C11"/>
    <w:rsid w:val="00903207"/>
    <w:rsid w:val="009057EF"/>
    <w:rsid w:val="0090656C"/>
    <w:rsid w:val="00910EA3"/>
    <w:rsid w:val="009119D0"/>
    <w:rsid w:val="009127ED"/>
    <w:rsid w:val="009143E6"/>
    <w:rsid w:val="00916EB2"/>
    <w:rsid w:val="009206AC"/>
    <w:rsid w:val="00921D25"/>
    <w:rsid w:val="00922367"/>
    <w:rsid w:val="00924E67"/>
    <w:rsid w:val="00926D64"/>
    <w:rsid w:val="0093411C"/>
    <w:rsid w:val="00937475"/>
    <w:rsid w:val="00941CF6"/>
    <w:rsid w:val="009453A8"/>
    <w:rsid w:val="00947903"/>
    <w:rsid w:val="00950FA4"/>
    <w:rsid w:val="0095470B"/>
    <w:rsid w:val="009559F4"/>
    <w:rsid w:val="0095646E"/>
    <w:rsid w:val="0095738B"/>
    <w:rsid w:val="00960704"/>
    <w:rsid w:val="0096154E"/>
    <w:rsid w:val="0096170D"/>
    <w:rsid w:val="0096217E"/>
    <w:rsid w:val="009706FD"/>
    <w:rsid w:val="00973B7F"/>
    <w:rsid w:val="00973D52"/>
    <w:rsid w:val="0098297C"/>
    <w:rsid w:val="009848C3"/>
    <w:rsid w:val="00984D8B"/>
    <w:rsid w:val="0099032F"/>
    <w:rsid w:val="00991933"/>
    <w:rsid w:val="009933DC"/>
    <w:rsid w:val="00994587"/>
    <w:rsid w:val="009952FB"/>
    <w:rsid w:val="009A026E"/>
    <w:rsid w:val="009A0471"/>
    <w:rsid w:val="009A1EE2"/>
    <w:rsid w:val="009A44DC"/>
    <w:rsid w:val="009A784A"/>
    <w:rsid w:val="009A791C"/>
    <w:rsid w:val="009A7C57"/>
    <w:rsid w:val="009B3D1E"/>
    <w:rsid w:val="009B62C0"/>
    <w:rsid w:val="009C056B"/>
    <w:rsid w:val="009C340E"/>
    <w:rsid w:val="009C3DAD"/>
    <w:rsid w:val="009C3F56"/>
    <w:rsid w:val="009C4207"/>
    <w:rsid w:val="009C44D9"/>
    <w:rsid w:val="009C70F7"/>
    <w:rsid w:val="009C7D81"/>
    <w:rsid w:val="009D29A1"/>
    <w:rsid w:val="009D2D90"/>
    <w:rsid w:val="009D3693"/>
    <w:rsid w:val="009E0500"/>
    <w:rsid w:val="009E1ED1"/>
    <w:rsid w:val="009E33E6"/>
    <w:rsid w:val="009E5948"/>
    <w:rsid w:val="009F0365"/>
    <w:rsid w:val="009F0C41"/>
    <w:rsid w:val="009F1BB6"/>
    <w:rsid w:val="009F2F6A"/>
    <w:rsid w:val="009F4924"/>
    <w:rsid w:val="009F49FA"/>
    <w:rsid w:val="009F6E76"/>
    <w:rsid w:val="009F7199"/>
    <w:rsid w:val="00A05EE6"/>
    <w:rsid w:val="00A06B82"/>
    <w:rsid w:val="00A116E8"/>
    <w:rsid w:val="00A12B55"/>
    <w:rsid w:val="00A15C87"/>
    <w:rsid w:val="00A1762D"/>
    <w:rsid w:val="00A22DDC"/>
    <w:rsid w:val="00A23F5C"/>
    <w:rsid w:val="00A24C93"/>
    <w:rsid w:val="00A256E9"/>
    <w:rsid w:val="00A25B59"/>
    <w:rsid w:val="00A268A0"/>
    <w:rsid w:val="00A2769A"/>
    <w:rsid w:val="00A27D72"/>
    <w:rsid w:val="00A27F84"/>
    <w:rsid w:val="00A30785"/>
    <w:rsid w:val="00A31483"/>
    <w:rsid w:val="00A326ED"/>
    <w:rsid w:val="00A327E5"/>
    <w:rsid w:val="00A33350"/>
    <w:rsid w:val="00A335F1"/>
    <w:rsid w:val="00A337CC"/>
    <w:rsid w:val="00A348FB"/>
    <w:rsid w:val="00A34A9A"/>
    <w:rsid w:val="00A36938"/>
    <w:rsid w:val="00A37F16"/>
    <w:rsid w:val="00A4138C"/>
    <w:rsid w:val="00A41EF9"/>
    <w:rsid w:val="00A43D89"/>
    <w:rsid w:val="00A46AF6"/>
    <w:rsid w:val="00A46D41"/>
    <w:rsid w:val="00A536E4"/>
    <w:rsid w:val="00A57F6F"/>
    <w:rsid w:val="00A6143E"/>
    <w:rsid w:val="00A646A3"/>
    <w:rsid w:val="00A647F4"/>
    <w:rsid w:val="00A66C9C"/>
    <w:rsid w:val="00A73C4B"/>
    <w:rsid w:val="00A74084"/>
    <w:rsid w:val="00A83DDE"/>
    <w:rsid w:val="00A84AAF"/>
    <w:rsid w:val="00A86747"/>
    <w:rsid w:val="00A91C42"/>
    <w:rsid w:val="00A930EC"/>
    <w:rsid w:val="00A93892"/>
    <w:rsid w:val="00A93E7C"/>
    <w:rsid w:val="00A978C0"/>
    <w:rsid w:val="00A97A8D"/>
    <w:rsid w:val="00AA03AC"/>
    <w:rsid w:val="00AA1608"/>
    <w:rsid w:val="00AA2DCA"/>
    <w:rsid w:val="00AA31BE"/>
    <w:rsid w:val="00AA4B65"/>
    <w:rsid w:val="00AA7706"/>
    <w:rsid w:val="00AB1094"/>
    <w:rsid w:val="00AB1C05"/>
    <w:rsid w:val="00AB279E"/>
    <w:rsid w:val="00AB74D3"/>
    <w:rsid w:val="00AC045D"/>
    <w:rsid w:val="00AC0746"/>
    <w:rsid w:val="00AC1C4A"/>
    <w:rsid w:val="00AC3D0C"/>
    <w:rsid w:val="00AD1E08"/>
    <w:rsid w:val="00AD678A"/>
    <w:rsid w:val="00AD6C7A"/>
    <w:rsid w:val="00AD706D"/>
    <w:rsid w:val="00AE2FAB"/>
    <w:rsid w:val="00AE3E54"/>
    <w:rsid w:val="00AE4D1F"/>
    <w:rsid w:val="00AF0773"/>
    <w:rsid w:val="00AF17EA"/>
    <w:rsid w:val="00AF21CF"/>
    <w:rsid w:val="00AF2C4C"/>
    <w:rsid w:val="00AF43F4"/>
    <w:rsid w:val="00AF5304"/>
    <w:rsid w:val="00AF57A7"/>
    <w:rsid w:val="00B03F85"/>
    <w:rsid w:val="00B05ABD"/>
    <w:rsid w:val="00B065E6"/>
    <w:rsid w:val="00B1174A"/>
    <w:rsid w:val="00B1215E"/>
    <w:rsid w:val="00B125F3"/>
    <w:rsid w:val="00B13332"/>
    <w:rsid w:val="00B15453"/>
    <w:rsid w:val="00B1732D"/>
    <w:rsid w:val="00B2078C"/>
    <w:rsid w:val="00B314E0"/>
    <w:rsid w:val="00B31ADF"/>
    <w:rsid w:val="00B31F79"/>
    <w:rsid w:val="00B32612"/>
    <w:rsid w:val="00B34395"/>
    <w:rsid w:val="00B414E7"/>
    <w:rsid w:val="00B41FA5"/>
    <w:rsid w:val="00B4265E"/>
    <w:rsid w:val="00B430B0"/>
    <w:rsid w:val="00B50410"/>
    <w:rsid w:val="00B50849"/>
    <w:rsid w:val="00B51636"/>
    <w:rsid w:val="00B537C2"/>
    <w:rsid w:val="00B53A37"/>
    <w:rsid w:val="00B554B5"/>
    <w:rsid w:val="00B60791"/>
    <w:rsid w:val="00B66744"/>
    <w:rsid w:val="00B70D37"/>
    <w:rsid w:val="00B74D7D"/>
    <w:rsid w:val="00B75650"/>
    <w:rsid w:val="00B75E65"/>
    <w:rsid w:val="00B803ED"/>
    <w:rsid w:val="00B830BB"/>
    <w:rsid w:val="00B83D45"/>
    <w:rsid w:val="00B860DB"/>
    <w:rsid w:val="00BA2E7D"/>
    <w:rsid w:val="00BA4AEB"/>
    <w:rsid w:val="00BB5299"/>
    <w:rsid w:val="00BB6C66"/>
    <w:rsid w:val="00BB7E3F"/>
    <w:rsid w:val="00BC12E8"/>
    <w:rsid w:val="00BC22CA"/>
    <w:rsid w:val="00BC2D8D"/>
    <w:rsid w:val="00BC4353"/>
    <w:rsid w:val="00BC62D3"/>
    <w:rsid w:val="00BD09BA"/>
    <w:rsid w:val="00BD3F76"/>
    <w:rsid w:val="00BE053F"/>
    <w:rsid w:val="00BE0A2D"/>
    <w:rsid w:val="00BE380A"/>
    <w:rsid w:val="00BE7ECC"/>
    <w:rsid w:val="00BF17AE"/>
    <w:rsid w:val="00BF5FFD"/>
    <w:rsid w:val="00C108FF"/>
    <w:rsid w:val="00C13177"/>
    <w:rsid w:val="00C14436"/>
    <w:rsid w:val="00C159A3"/>
    <w:rsid w:val="00C16BEA"/>
    <w:rsid w:val="00C17E90"/>
    <w:rsid w:val="00C21344"/>
    <w:rsid w:val="00C272B7"/>
    <w:rsid w:val="00C27D27"/>
    <w:rsid w:val="00C331A8"/>
    <w:rsid w:val="00C36149"/>
    <w:rsid w:val="00C429CD"/>
    <w:rsid w:val="00C445C4"/>
    <w:rsid w:val="00C44EC1"/>
    <w:rsid w:val="00C4594B"/>
    <w:rsid w:val="00C5095D"/>
    <w:rsid w:val="00C546DA"/>
    <w:rsid w:val="00C55B7D"/>
    <w:rsid w:val="00C56366"/>
    <w:rsid w:val="00C57414"/>
    <w:rsid w:val="00C60AF3"/>
    <w:rsid w:val="00C62CC9"/>
    <w:rsid w:val="00C63B1B"/>
    <w:rsid w:val="00C72079"/>
    <w:rsid w:val="00C72A94"/>
    <w:rsid w:val="00C76843"/>
    <w:rsid w:val="00C769DD"/>
    <w:rsid w:val="00C77BCD"/>
    <w:rsid w:val="00C8007E"/>
    <w:rsid w:val="00C8472E"/>
    <w:rsid w:val="00C9425F"/>
    <w:rsid w:val="00C94D7F"/>
    <w:rsid w:val="00C9746F"/>
    <w:rsid w:val="00CA24C2"/>
    <w:rsid w:val="00CA2C1B"/>
    <w:rsid w:val="00CA7218"/>
    <w:rsid w:val="00CB21C8"/>
    <w:rsid w:val="00CB268C"/>
    <w:rsid w:val="00CB2B2A"/>
    <w:rsid w:val="00CB3D40"/>
    <w:rsid w:val="00CB64E2"/>
    <w:rsid w:val="00CB6FE3"/>
    <w:rsid w:val="00CC04B1"/>
    <w:rsid w:val="00CC49D8"/>
    <w:rsid w:val="00CC4A5D"/>
    <w:rsid w:val="00CD01B5"/>
    <w:rsid w:val="00CD084D"/>
    <w:rsid w:val="00CD1C44"/>
    <w:rsid w:val="00CD1E1B"/>
    <w:rsid w:val="00CD294A"/>
    <w:rsid w:val="00CD3811"/>
    <w:rsid w:val="00CE0CC7"/>
    <w:rsid w:val="00CE1F6F"/>
    <w:rsid w:val="00CE2E39"/>
    <w:rsid w:val="00CF0E79"/>
    <w:rsid w:val="00CF1784"/>
    <w:rsid w:val="00CF1B2A"/>
    <w:rsid w:val="00CF3743"/>
    <w:rsid w:val="00CF3F81"/>
    <w:rsid w:val="00CF68AF"/>
    <w:rsid w:val="00D00CF7"/>
    <w:rsid w:val="00D01939"/>
    <w:rsid w:val="00D05CD7"/>
    <w:rsid w:val="00D07B0F"/>
    <w:rsid w:val="00D1490D"/>
    <w:rsid w:val="00D15398"/>
    <w:rsid w:val="00D16D81"/>
    <w:rsid w:val="00D2140A"/>
    <w:rsid w:val="00D249C6"/>
    <w:rsid w:val="00D257CA"/>
    <w:rsid w:val="00D2630A"/>
    <w:rsid w:val="00D26664"/>
    <w:rsid w:val="00D32874"/>
    <w:rsid w:val="00D329C3"/>
    <w:rsid w:val="00D3370E"/>
    <w:rsid w:val="00D34D9F"/>
    <w:rsid w:val="00D34E55"/>
    <w:rsid w:val="00D40B72"/>
    <w:rsid w:val="00D46F20"/>
    <w:rsid w:val="00D516BB"/>
    <w:rsid w:val="00D53206"/>
    <w:rsid w:val="00D5593F"/>
    <w:rsid w:val="00D57FE6"/>
    <w:rsid w:val="00D60785"/>
    <w:rsid w:val="00D643B0"/>
    <w:rsid w:val="00D65D12"/>
    <w:rsid w:val="00D701DC"/>
    <w:rsid w:val="00D7037B"/>
    <w:rsid w:val="00D732B0"/>
    <w:rsid w:val="00D73400"/>
    <w:rsid w:val="00D81C84"/>
    <w:rsid w:val="00D82AED"/>
    <w:rsid w:val="00D846B4"/>
    <w:rsid w:val="00D854F2"/>
    <w:rsid w:val="00D86201"/>
    <w:rsid w:val="00D92CAE"/>
    <w:rsid w:val="00D933C9"/>
    <w:rsid w:val="00D943FA"/>
    <w:rsid w:val="00D95E7D"/>
    <w:rsid w:val="00D9646D"/>
    <w:rsid w:val="00DA122D"/>
    <w:rsid w:val="00DA3074"/>
    <w:rsid w:val="00DA41DF"/>
    <w:rsid w:val="00DA7101"/>
    <w:rsid w:val="00DB065C"/>
    <w:rsid w:val="00DB0B86"/>
    <w:rsid w:val="00DB1F58"/>
    <w:rsid w:val="00DB41E4"/>
    <w:rsid w:val="00DC107F"/>
    <w:rsid w:val="00DC3B6A"/>
    <w:rsid w:val="00DC7B01"/>
    <w:rsid w:val="00DD2D5B"/>
    <w:rsid w:val="00DD635A"/>
    <w:rsid w:val="00DD7A6F"/>
    <w:rsid w:val="00DE18CC"/>
    <w:rsid w:val="00DE516C"/>
    <w:rsid w:val="00DF28A0"/>
    <w:rsid w:val="00DF42E3"/>
    <w:rsid w:val="00E01E3D"/>
    <w:rsid w:val="00E038E0"/>
    <w:rsid w:val="00E05E1C"/>
    <w:rsid w:val="00E1146D"/>
    <w:rsid w:val="00E13135"/>
    <w:rsid w:val="00E1408D"/>
    <w:rsid w:val="00E212B3"/>
    <w:rsid w:val="00E269D6"/>
    <w:rsid w:val="00E311A3"/>
    <w:rsid w:val="00E333DA"/>
    <w:rsid w:val="00E37CEA"/>
    <w:rsid w:val="00E423B6"/>
    <w:rsid w:val="00E44764"/>
    <w:rsid w:val="00E44E9D"/>
    <w:rsid w:val="00E45C37"/>
    <w:rsid w:val="00E51002"/>
    <w:rsid w:val="00E51043"/>
    <w:rsid w:val="00E51F58"/>
    <w:rsid w:val="00E527D0"/>
    <w:rsid w:val="00E52854"/>
    <w:rsid w:val="00E53168"/>
    <w:rsid w:val="00E535CC"/>
    <w:rsid w:val="00E5480D"/>
    <w:rsid w:val="00E55691"/>
    <w:rsid w:val="00E56A8F"/>
    <w:rsid w:val="00E637B1"/>
    <w:rsid w:val="00E65F77"/>
    <w:rsid w:val="00E71042"/>
    <w:rsid w:val="00E76C3C"/>
    <w:rsid w:val="00E804F5"/>
    <w:rsid w:val="00E81848"/>
    <w:rsid w:val="00E81CC8"/>
    <w:rsid w:val="00E856A5"/>
    <w:rsid w:val="00E91E47"/>
    <w:rsid w:val="00E93BA6"/>
    <w:rsid w:val="00E94E37"/>
    <w:rsid w:val="00E95771"/>
    <w:rsid w:val="00EA1585"/>
    <w:rsid w:val="00EA18D7"/>
    <w:rsid w:val="00EA1A85"/>
    <w:rsid w:val="00EA22EC"/>
    <w:rsid w:val="00EA6B00"/>
    <w:rsid w:val="00EA6E96"/>
    <w:rsid w:val="00EB0AC6"/>
    <w:rsid w:val="00EC0601"/>
    <w:rsid w:val="00EC1A6A"/>
    <w:rsid w:val="00EC2297"/>
    <w:rsid w:val="00EC2C39"/>
    <w:rsid w:val="00EC3929"/>
    <w:rsid w:val="00EC4BC3"/>
    <w:rsid w:val="00EC5C5F"/>
    <w:rsid w:val="00EC5C63"/>
    <w:rsid w:val="00EC6EA8"/>
    <w:rsid w:val="00EC79A5"/>
    <w:rsid w:val="00EC7B99"/>
    <w:rsid w:val="00EC7F31"/>
    <w:rsid w:val="00ED2423"/>
    <w:rsid w:val="00ED3995"/>
    <w:rsid w:val="00ED5197"/>
    <w:rsid w:val="00ED5D2F"/>
    <w:rsid w:val="00ED6754"/>
    <w:rsid w:val="00EE0741"/>
    <w:rsid w:val="00EE0B0E"/>
    <w:rsid w:val="00EE1655"/>
    <w:rsid w:val="00EE486E"/>
    <w:rsid w:val="00EE6BD1"/>
    <w:rsid w:val="00EE7068"/>
    <w:rsid w:val="00EE7AD8"/>
    <w:rsid w:val="00EE7FCE"/>
    <w:rsid w:val="00EF1DFA"/>
    <w:rsid w:val="00EF4581"/>
    <w:rsid w:val="00EF73EA"/>
    <w:rsid w:val="00F05773"/>
    <w:rsid w:val="00F061AB"/>
    <w:rsid w:val="00F0694C"/>
    <w:rsid w:val="00F11B41"/>
    <w:rsid w:val="00F13AD0"/>
    <w:rsid w:val="00F17CAF"/>
    <w:rsid w:val="00F17D1A"/>
    <w:rsid w:val="00F20CA1"/>
    <w:rsid w:val="00F21404"/>
    <w:rsid w:val="00F2178E"/>
    <w:rsid w:val="00F25974"/>
    <w:rsid w:val="00F26036"/>
    <w:rsid w:val="00F30FA3"/>
    <w:rsid w:val="00F32B53"/>
    <w:rsid w:val="00F32E61"/>
    <w:rsid w:val="00F405E8"/>
    <w:rsid w:val="00F42EA7"/>
    <w:rsid w:val="00F54143"/>
    <w:rsid w:val="00F62E2C"/>
    <w:rsid w:val="00F64F18"/>
    <w:rsid w:val="00F653BB"/>
    <w:rsid w:val="00F70A4A"/>
    <w:rsid w:val="00F73B12"/>
    <w:rsid w:val="00F74001"/>
    <w:rsid w:val="00F74701"/>
    <w:rsid w:val="00F7592C"/>
    <w:rsid w:val="00F80476"/>
    <w:rsid w:val="00F83C43"/>
    <w:rsid w:val="00F83CF0"/>
    <w:rsid w:val="00F85382"/>
    <w:rsid w:val="00F874F5"/>
    <w:rsid w:val="00F87BD4"/>
    <w:rsid w:val="00F924D8"/>
    <w:rsid w:val="00F92B10"/>
    <w:rsid w:val="00F95168"/>
    <w:rsid w:val="00F968F9"/>
    <w:rsid w:val="00FA13C6"/>
    <w:rsid w:val="00FA2021"/>
    <w:rsid w:val="00FA2A12"/>
    <w:rsid w:val="00FA4C28"/>
    <w:rsid w:val="00FA6B5B"/>
    <w:rsid w:val="00FB07F6"/>
    <w:rsid w:val="00FB111C"/>
    <w:rsid w:val="00FB1BD5"/>
    <w:rsid w:val="00FB22FA"/>
    <w:rsid w:val="00FB67F6"/>
    <w:rsid w:val="00FB7100"/>
    <w:rsid w:val="00FC1203"/>
    <w:rsid w:val="00FC3F4E"/>
    <w:rsid w:val="00FC6BB9"/>
    <w:rsid w:val="00FD1974"/>
    <w:rsid w:val="00FD2EFE"/>
    <w:rsid w:val="00FD3C6B"/>
    <w:rsid w:val="00FD600A"/>
    <w:rsid w:val="00FD64D9"/>
    <w:rsid w:val="00FD69D6"/>
    <w:rsid w:val="00FD7FC0"/>
    <w:rsid w:val="00FE2F36"/>
    <w:rsid w:val="00FE6D87"/>
    <w:rsid w:val="00FF00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CBC2"/>
  <w15:docId w15:val="{8A506732-9408-44CE-8D13-FAC487EC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F3"/>
  </w:style>
  <w:style w:type="paragraph" w:styleId="Ttulo1">
    <w:name w:val="heading 1"/>
    <w:basedOn w:val="Normal"/>
    <w:link w:val="Ttulo1Car"/>
    <w:uiPriority w:val="9"/>
    <w:qFormat/>
    <w:rsid w:val="00172C88"/>
    <w:pPr>
      <w:spacing w:before="100" w:beforeAutospacing="1" w:after="100" w:afterAutospacing="1"/>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next w:val="Normal"/>
    <w:link w:val="Ttulo2Car"/>
    <w:uiPriority w:val="9"/>
    <w:semiHidden/>
    <w:unhideWhenUsed/>
    <w:qFormat/>
    <w:rsid w:val="00841E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41E7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841E71"/>
    <w:pPr>
      <w:keepNext/>
      <w:spacing w:line="300" w:lineRule="atLeast"/>
      <w:jc w:val="right"/>
      <w:outlineLvl w:val="3"/>
    </w:pPr>
    <w:rPr>
      <w:rFonts w:ascii="Arial" w:eastAsia="MS Mincho" w:hAnsi="Arial" w:cs="Arial"/>
      <w:b/>
      <w:sz w:val="22"/>
      <w:szCs w:val="22"/>
      <w:lang w:val="es-ES" w:eastAsia="ja-JP"/>
    </w:rPr>
  </w:style>
  <w:style w:type="paragraph" w:styleId="Ttulo5">
    <w:name w:val="heading 5"/>
    <w:basedOn w:val="Normal"/>
    <w:next w:val="Normal"/>
    <w:link w:val="Ttulo5Car"/>
    <w:uiPriority w:val="9"/>
    <w:unhideWhenUsed/>
    <w:qFormat/>
    <w:rsid w:val="00A348FB"/>
    <w:pPr>
      <w:keepNext/>
      <w:spacing w:line="300" w:lineRule="atLeast"/>
      <w:jc w:val="both"/>
      <w:outlineLvl w:val="4"/>
    </w:pPr>
    <w:rPr>
      <w:rFonts w:ascii="Tahoma" w:eastAsia="MS Mincho" w:hAnsi="Tahoma" w:cs="Tahoma"/>
      <w:b/>
      <w:sz w:val="18"/>
      <w:szCs w:val="18"/>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link w:val="PrrafodelistaCar"/>
    <w:uiPriority w:val="34"/>
    <w:qFormat/>
    <w:rsid w:val="004B5301"/>
    <w:pPr>
      <w:ind w:left="720"/>
      <w:contextualSpacing/>
    </w:pPr>
  </w:style>
  <w:style w:type="paragraph" w:styleId="Textodeglobo">
    <w:name w:val="Balloon Text"/>
    <w:basedOn w:val="Normal"/>
    <w:link w:val="TextodegloboCar"/>
    <w:uiPriority w:val="99"/>
    <w:semiHidden/>
    <w:unhideWhenUsed/>
    <w:rsid w:val="00F759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92C"/>
    <w:rPr>
      <w:rFonts w:ascii="Segoe UI" w:hAnsi="Segoe UI" w:cs="Segoe UI"/>
      <w:sz w:val="18"/>
      <w:szCs w:val="18"/>
    </w:rPr>
  </w:style>
  <w:style w:type="character" w:styleId="Refdecomentario">
    <w:name w:val="annotation reference"/>
    <w:basedOn w:val="Fuentedeprrafopredeter"/>
    <w:uiPriority w:val="99"/>
    <w:semiHidden/>
    <w:unhideWhenUsed/>
    <w:rsid w:val="009C056B"/>
    <w:rPr>
      <w:sz w:val="16"/>
      <w:szCs w:val="16"/>
    </w:rPr>
  </w:style>
  <w:style w:type="paragraph" w:styleId="Textocomentario">
    <w:name w:val="annotation text"/>
    <w:basedOn w:val="Normal"/>
    <w:link w:val="TextocomentarioCar"/>
    <w:uiPriority w:val="99"/>
    <w:semiHidden/>
    <w:unhideWhenUsed/>
    <w:rsid w:val="009C056B"/>
    <w:rPr>
      <w:sz w:val="20"/>
      <w:szCs w:val="20"/>
    </w:rPr>
  </w:style>
  <w:style w:type="character" w:customStyle="1" w:styleId="TextocomentarioCar">
    <w:name w:val="Texto comentario Car"/>
    <w:basedOn w:val="Fuentedeprrafopredeter"/>
    <w:link w:val="Textocomentario"/>
    <w:uiPriority w:val="99"/>
    <w:semiHidden/>
    <w:rsid w:val="009C056B"/>
    <w:rPr>
      <w:sz w:val="20"/>
      <w:szCs w:val="20"/>
    </w:rPr>
  </w:style>
  <w:style w:type="paragraph" w:styleId="Asuntodelcomentario">
    <w:name w:val="annotation subject"/>
    <w:basedOn w:val="Textocomentario"/>
    <w:next w:val="Textocomentario"/>
    <w:link w:val="AsuntodelcomentarioCar"/>
    <w:uiPriority w:val="99"/>
    <w:semiHidden/>
    <w:unhideWhenUsed/>
    <w:rsid w:val="009C056B"/>
    <w:rPr>
      <w:b/>
      <w:bCs/>
    </w:rPr>
  </w:style>
  <w:style w:type="character" w:customStyle="1" w:styleId="AsuntodelcomentarioCar">
    <w:name w:val="Asunto del comentario Car"/>
    <w:basedOn w:val="TextocomentarioCar"/>
    <w:link w:val="Asuntodelcomentario"/>
    <w:uiPriority w:val="99"/>
    <w:semiHidden/>
    <w:rsid w:val="009C056B"/>
    <w:rPr>
      <w:b/>
      <w:bCs/>
      <w:sz w:val="20"/>
      <w:szCs w:val="20"/>
    </w:rPr>
  </w:style>
  <w:style w:type="character" w:styleId="Textoennegrita">
    <w:name w:val="Strong"/>
    <w:basedOn w:val="Fuentedeprrafopredeter"/>
    <w:uiPriority w:val="22"/>
    <w:qFormat/>
    <w:rsid w:val="00CE2E39"/>
    <w:rPr>
      <w:b/>
      <w:bCs/>
    </w:rPr>
  </w:style>
  <w:style w:type="character" w:customStyle="1" w:styleId="Ttulo1Car">
    <w:name w:val="Título 1 Car"/>
    <w:basedOn w:val="Fuentedeprrafopredeter"/>
    <w:link w:val="Ttulo1"/>
    <w:uiPriority w:val="9"/>
    <w:rsid w:val="00172C88"/>
    <w:rPr>
      <w:rFonts w:ascii="Times New Roman" w:eastAsia="Times New Roman" w:hAnsi="Times New Roman" w:cs="Times New Roman"/>
      <w:b/>
      <w:bCs/>
      <w:kern w:val="36"/>
      <w:sz w:val="48"/>
      <w:szCs w:val="48"/>
      <w:lang w:val="es-CL" w:eastAsia="es-CL"/>
    </w:rPr>
  </w:style>
  <w:style w:type="paragraph" w:styleId="NormalWeb">
    <w:name w:val="Normal (Web)"/>
    <w:basedOn w:val="Normal"/>
    <w:uiPriority w:val="99"/>
    <w:unhideWhenUsed/>
    <w:rsid w:val="00256205"/>
    <w:pPr>
      <w:spacing w:before="100" w:beforeAutospacing="1" w:after="100" w:afterAutospacing="1"/>
    </w:pPr>
    <w:rPr>
      <w:rFonts w:ascii="Times New Roman" w:eastAsia="Times New Roman" w:hAnsi="Times New Roman" w:cs="Times New Roman"/>
      <w:lang w:val="es-CL" w:eastAsia="es-CL"/>
    </w:rPr>
  </w:style>
  <w:style w:type="paragraph" w:styleId="Sangradetextonormal">
    <w:name w:val="Body Text Indent"/>
    <w:basedOn w:val="Normal"/>
    <w:link w:val="SangradetextonormalCar"/>
    <w:uiPriority w:val="99"/>
    <w:unhideWhenUsed/>
    <w:rsid w:val="004E5DD2"/>
    <w:pPr>
      <w:widowControl w:val="0"/>
      <w:autoSpaceDE w:val="0"/>
      <w:autoSpaceDN w:val="0"/>
      <w:adjustRightInd w:val="0"/>
      <w:spacing w:line="300" w:lineRule="atLeast"/>
      <w:ind w:firstLine="4253"/>
      <w:jc w:val="both"/>
    </w:pPr>
    <w:rPr>
      <w:rFonts w:ascii="Tahoma" w:hAnsi="Tahoma" w:cs="Tahoma"/>
      <w:sz w:val="22"/>
      <w:szCs w:val="22"/>
      <w:shd w:val="clear" w:color="auto" w:fill="FFFFFF"/>
    </w:rPr>
  </w:style>
  <w:style w:type="character" w:customStyle="1" w:styleId="SangradetextonormalCar">
    <w:name w:val="Sangría de texto normal Car"/>
    <w:basedOn w:val="Fuentedeprrafopredeter"/>
    <w:link w:val="Sangradetextonormal"/>
    <w:uiPriority w:val="99"/>
    <w:rsid w:val="004E5DD2"/>
    <w:rPr>
      <w:rFonts w:ascii="Tahoma" w:hAnsi="Tahoma" w:cs="Tahoma"/>
      <w:sz w:val="22"/>
      <w:szCs w:val="22"/>
    </w:rPr>
  </w:style>
  <w:style w:type="character" w:customStyle="1" w:styleId="Ttulo2Car">
    <w:name w:val="Título 2 Car"/>
    <w:basedOn w:val="Fuentedeprrafopredeter"/>
    <w:link w:val="Ttulo2"/>
    <w:uiPriority w:val="9"/>
    <w:semiHidden/>
    <w:rsid w:val="00841E7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41E71"/>
    <w:rPr>
      <w:rFonts w:asciiTheme="majorHAnsi" w:eastAsiaTheme="majorEastAsia" w:hAnsiTheme="majorHAnsi" w:cstheme="majorBidi"/>
      <w:color w:val="1F4D78" w:themeColor="accent1" w:themeShade="7F"/>
    </w:rPr>
  </w:style>
  <w:style w:type="paragraph" w:styleId="Textoindependiente">
    <w:name w:val="Body Text"/>
    <w:basedOn w:val="Normal"/>
    <w:link w:val="TextoindependienteCar"/>
    <w:uiPriority w:val="99"/>
    <w:unhideWhenUsed/>
    <w:rsid w:val="00841E71"/>
    <w:pPr>
      <w:tabs>
        <w:tab w:val="left" w:pos="284"/>
      </w:tabs>
      <w:spacing w:line="300" w:lineRule="atLeast"/>
      <w:jc w:val="both"/>
    </w:pPr>
    <w:rPr>
      <w:rFonts w:ascii="Arial" w:eastAsia="MS Mincho" w:hAnsi="Arial" w:cs="Arial"/>
      <w:sz w:val="22"/>
      <w:szCs w:val="22"/>
      <w:lang w:val="es-ES" w:eastAsia="ja-JP"/>
    </w:rPr>
  </w:style>
  <w:style w:type="character" w:customStyle="1" w:styleId="TextoindependienteCar">
    <w:name w:val="Texto independiente Car"/>
    <w:basedOn w:val="Fuentedeprrafopredeter"/>
    <w:link w:val="Textoindependiente"/>
    <w:uiPriority w:val="99"/>
    <w:rsid w:val="00841E71"/>
    <w:rPr>
      <w:rFonts w:ascii="Arial" w:eastAsia="MS Mincho" w:hAnsi="Arial" w:cs="Arial"/>
      <w:sz w:val="22"/>
      <w:szCs w:val="22"/>
      <w:lang w:val="es-ES" w:eastAsia="ja-JP"/>
    </w:rPr>
  </w:style>
  <w:style w:type="character" w:customStyle="1" w:styleId="Ttulo4Car">
    <w:name w:val="Título 4 Car"/>
    <w:basedOn w:val="Fuentedeprrafopredeter"/>
    <w:link w:val="Ttulo4"/>
    <w:uiPriority w:val="9"/>
    <w:rsid w:val="00841E71"/>
    <w:rPr>
      <w:rFonts w:ascii="Arial" w:eastAsia="MS Mincho" w:hAnsi="Arial" w:cs="Arial"/>
      <w:b/>
      <w:sz w:val="22"/>
      <w:szCs w:val="22"/>
      <w:lang w:val="es-ES" w:eastAsia="ja-JP"/>
    </w:rPr>
  </w:style>
  <w:style w:type="paragraph" w:styleId="Revisin">
    <w:name w:val="Revision"/>
    <w:hidden/>
    <w:uiPriority w:val="99"/>
    <w:semiHidden/>
    <w:rsid w:val="004D16FF"/>
  </w:style>
  <w:style w:type="paragraph" w:styleId="Textoindependiente2">
    <w:name w:val="Body Text 2"/>
    <w:basedOn w:val="Normal"/>
    <w:link w:val="Textoindependiente2Car"/>
    <w:uiPriority w:val="99"/>
    <w:unhideWhenUsed/>
    <w:rsid w:val="00653757"/>
    <w:pPr>
      <w:spacing w:before="160"/>
      <w:ind w:right="45"/>
      <w:jc w:val="both"/>
    </w:pPr>
    <w:rPr>
      <w:rFonts w:ascii="Tahoma" w:hAnsi="Tahoma" w:cs="Tahoma"/>
      <w:sz w:val="22"/>
      <w:szCs w:val="22"/>
      <w:lang w:eastAsia="es-CL"/>
    </w:rPr>
  </w:style>
  <w:style w:type="character" w:customStyle="1" w:styleId="Textoindependiente2Car">
    <w:name w:val="Texto independiente 2 Car"/>
    <w:basedOn w:val="Fuentedeprrafopredeter"/>
    <w:link w:val="Textoindependiente2"/>
    <w:uiPriority w:val="99"/>
    <w:rsid w:val="00653757"/>
    <w:rPr>
      <w:rFonts w:ascii="Tahoma" w:hAnsi="Tahoma" w:cs="Tahoma"/>
      <w:sz w:val="22"/>
      <w:szCs w:val="22"/>
      <w:lang w:eastAsia="es-CL"/>
    </w:rPr>
  </w:style>
  <w:style w:type="paragraph" w:styleId="Textoindependiente3">
    <w:name w:val="Body Text 3"/>
    <w:basedOn w:val="Normal"/>
    <w:link w:val="Textoindependiente3Car"/>
    <w:uiPriority w:val="99"/>
    <w:unhideWhenUsed/>
    <w:rsid w:val="00833AB5"/>
    <w:pPr>
      <w:spacing w:line="300" w:lineRule="atLeast"/>
      <w:ind w:right="474"/>
      <w:jc w:val="both"/>
    </w:pPr>
    <w:rPr>
      <w:rFonts w:ascii="Tahoma" w:hAnsi="Tahoma" w:cs="Tahoma"/>
      <w:sz w:val="22"/>
      <w:szCs w:val="22"/>
    </w:rPr>
  </w:style>
  <w:style w:type="character" w:customStyle="1" w:styleId="Textoindependiente3Car">
    <w:name w:val="Texto independiente 3 Car"/>
    <w:basedOn w:val="Fuentedeprrafopredeter"/>
    <w:link w:val="Textoindependiente3"/>
    <w:uiPriority w:val="99"/>
    <w:rsid w:val="00833AB5"/>
    <w:rPr>
      <w:rFonts w:ascii="Tahoma" w:hAnsi="Tahoma" w:cs="Tahoma"/>
      <w:sz w:val="22"/>
      <w:szCs w:val="22"/>
    </w:rPr>
  </w:style>
  <w:style w:type="character" w:customStyle="1" w:styleId="Ttulo5Car">
    <w:name w:val="Título 5 Car"/>
    <w:basedOn w:val="Fuentedeprrafopredeter"/>
    <w:link w:val="Ttulo5"/>
    <w:uiPriority w:val="9"/>
    <w:rsid w:val="00A348FB"/>
    <w:rPr>
      <w:rFonts w:ascii="Tahoma" w:eastAsia="MS Mincho" w:hAnsi="Tahoma" w:cs="Tahoma"/>
      <w:b/>
      <w:sz w:val="18"/>
      <w:szCs w:val="18"/>
      <w:lang w:val="en-US" w:eastAsia="ja-JP"/>
    </w:rPr>
  </w:style>
  <w:style w:type="character" w:customStyle="1" w:styleId="PrrafodelistaCar">
    <w:name w:val="Párrafo de lista Car"/>
    <w:link w:val="Prrafodelista"/>
    <w:uiPriority w:val="34"/>
    <w:rsid w:val="0003294F"/>
  </w:style>
  <w:style w:type="table" w:styleId="Tablaconcuadrcula">
    <w:name w:val="Table Grid"/>
    <w:basedOn w:val="Tablanormal"/>
    <w:uiPriority w:val="39"/>
    <w:rsid w:val="00990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EA1A85"/>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22531266">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203442899">
      <w:bodyDiv w:val="1"/>
      <w:marLeft w:val="0"/>
      <w:marRight w:val="0"/>
      <w:marTop w:val="0"/>
      <w:marBottom w:val="0"/>
      <w:divBdr>
        <w:top w:val="none" w:sz="0" w:space="0" w:color="auto"/>
        <w:left w:val="none" w:sz="0" w:space="0" w:color="auto"/>
        <w:bottom w:val="none" w:sz="0" w:space="0" w:color="auto"/>
        <w:right w:val="none" w:sz="0" w:space="0" w:color="auto"/>
      </w:divBdr>
    </w:div>
    <w:div w:id="1290429347">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844197084">
      <w:bodyDiv w:val="1"/>
      <w:marLeft w:val="0"/>
      <w:marRight w:val="0"/>
      <w:marTop w:val="0"/>
      <w:marBottom w:val="0"/>
      <w:divBdr>
        <w:top w:val="none" w:sz="0" w:space="0" w:color="auto"/>
        <w:left w:val="none" w:sz="0" w:space="0" w:color="auto"/>
        <w:bottom w:val="none" w:sz="0" w:space="0" w:color="auto"/>
        <w:right w:val="none" w:sz="0" w:space="0" w:color="auto"/>
      </w:divBdr>
    </w:div>
    <w:div w:id="212962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868A-2969-4066-9AF9-86B6C1C8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11616</Words>
  <Characters>63892</Characters>
  <Application>Microsoft Office Word</Application>
  <DocSecurity>0</DocSecurity>
  <Lines>532</Lines>
  <Paragraphs>150</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75358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Karina Castillo</cp:lastModifiedBy>
  <cp:revision>3</cp:revision>
  <cp:lastPrinted>2019-11-25T16:23:00Z</cp:lastPrinted>
  <dcterms:created xsi:type="dcterms:W3CDTF">2021-06-14T21:46:00Z</dcterms:created>
  <dcterms:modified xsi:type="dcterms:W3CDTF">2021-06-15T20:40:00Z</dcterms:modified>
</cp:coreProperties>
</file>