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273" w:rsidRDefault="00F80273" w:rsidP="00F80273">
      <w:pPr>
        <w:rPr>
          <w:rFonts w:asciiTheme="minorHAnsi" w:hAnsiTheme="minorHAnsi" w:cstheme="minorBidi"/>
          <w:color w:val="1F497D" w:themeColor="dark2"/>
        </w:rPr>
      </w:pPr>
    </w:p>
    <w:p w:rsidR="00F80273" w:rsidRDefault="00F80273" w:rsidP="00F80273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06 de Agosto de 2012 18:11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'dpeters@ing.puc.cl'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N° AE007W-0003470</w:t>
      </w:r>
    </w:p>
    <w:p w:rsidR="00F80273" w:rsidRDefault="00F80273" w:rsidP="00F80273"/>
    <w:p w:rsidR="00F80273" w:rsidRDefault="00F80273" w:rsidP="00F80273">
      <w:r>
        <w:t>Sr. David Carlos Peters Nuñez:</w:t>
      </w:r>
    </w:p>
    <w:p w:rsidR="00F80273" w:rsidRDefault="00F80273" w:rsidP="00F80273"/>
    <w:p w:rsidR="00F80273" w:rsidRDefault="00F80273" w:rsidP="00F80273">
      <w:pPr>
        <w:spacing w:after="240"/>
        <w:rPr>
          <w:i/>
          <w:iCs/>
          <w:color w:val="000000"/>
        </w:rPr>
      </w:pPr>
      <w:r>
        <w:t>Comunicamos a usted para su requerimiento de información en el que indica “</w:t>
      </w:r>
      <w:r>
        <w:rPr>
          <w:i/>
          <w:iCs/>
          <w:color w:val="000000"/>
        </w:rPr>
        <w:t>Estimados Se</w:t>
      </w:r>
      <w:r>
        <w:rPr>
          <w:rFonts w:ascii="Arial Unicode MS" w:eastAsia="Arial Unicode MS" w:hAnsi="Arial Unicode MS" w:cs="Arial Unicode MS" w:hint="eastAsia"/>
          <w:i/>
          <w:iCs/>
          <w:color w:val="000000"/>
        </w:rPr>
        <w:t>ñ</w:t>
      </w:r>
      <w:r>
        <w:rPr>
          <w:i/>
          <w:iCs/>
          <w:color w:val="000000"/>
        </w:rPr>
        <w:t>ores:</w:t>
      </w:r>
      <w:r>
        <w:rPr>
          <w:i/>
          <w:iCs/>
          <w:color w:val="000000"/>
        </w:rPr>
        <w:br/>
        <w:t>Les agradecer</w:t>
      </w:r>
      <w:r>
        <w:rPr>
          <w:rFonts w:ascii="Arial Unicode MS" w:eastAsia="Arial Unicode MS" w:hAnsi="Arial Unicode MS" w:cs="Arial Unicode MS" w:hint="eastAsia"/>
          <w:i/>
          <w:iCs/>
          <w:color w:val="000000"/>
        </w:rPr>
        <w:t>í</w:t>
      </w:r>
      <w:r>
        <w:rPr>
          <w:i/>
          <w:iCs/>
          <w:color w:val="000000"/>
        </w:rPr>
        <w:t>a si me pueden recopilar estad</w:t>
      </w:r>
      <w:r>
        <w:rPr>
          <w:rFonts w:ascii="Arial Unicode MS" w:eastAsia="Arial Unicode MS" w:hAnsi="Arial Unicode MS" w:cs="Arial Unicode MS" w:hint="eastAsia"/>
          <w:i/>
          <w:iCs/>
          <w:color w:val="000000"/>
        </w:rPr>
        <w:t>í</w:t>
      </w:r>
      <w:r>
        <w:rPr>
          <w:i/>
          <w:iCs/>
          <w:color w:val="000000"/>
        </w:rPr>
        <w:t>sticas de exportaciones de productos de Litio en el periodo comprendido entre 1981 a 1990, ambos a</w:t>
      </w:r>
      <w:r>
        <w:rPr>
          <w:rFonts w:ascii="Arial Unicode MS" w:eastAsia="Arial Unicode MS" w:hAnsi="Arial Unicode MS" w:cs="Arial Unicode MS" w:hint="eastAsia"/>
          <w:i/>
          <w:iCs/>
          <w:color w:val="000000"/>
        </w:rPr>
        <w:t>ñ</w:t>
      </w:r>
      <w:r>
        <w:rPr>
          <w:i/>
          <w:iCs/>
          <w:color w:val="000000"/>
        </w:rPr>
        <w:t>os incluidos. Los c</w:t>
      </w:r>
      <w:r>
        <w:rPr>
          <w:rFonts w:ascii="Arial Unicode MS" w:eastAsia="Arial Unicode MS" w:hAnsi="Arial Unicode MS" w:cs="Arial Unicode MS" w:hint="eastAsia"/>
          <w:i/>
          <w:iCs/>
          <w:color w:val="000000"/>
        </w:rPr>
        <w:t>ó</w:t>
      </w:r>
      <w:r>
        <w:rPr>
          <w:i/>
          <w:iCs/>
          <w:color w:val="000000"/>
        </w:rPr>
        <w:t>digos arancelarios considerados son los siguientes:</w:t>
      </w:r>
    </w:p>
    <w:p w:rsidR="00F80273" w:rsidRDefault="00F80273" w:rsidP="00F80273">
      <w:r>
        <w:rPr>
          <w:i/>
          <w:iCs/>
          <w:color w:val="000000"/>
        </w:rPr>
        <w:t>28.36.91.00</w:t>
      </w:r>
      <w:r>
        <w:rPr>
          <w:i/>
          <w:iCs/>
          <w:color w:val="000000"/>
        </w:rPr>
        <w:br/>
        <w:t>28.27.39.30</w:t>
      </w:r>
      <w:r>
        <w:rPr>
          <w:i/>
          <w:iCs/>
          <w:color w:val="000000"/>
        </w:rPr>
        <w:br/>
        <w:t>28.25.20.00</w:t>
      </w:r>
      <w:r>
        <w:rPr>
          <w:i/>
          <w:iCs/>
          <w:color w:val="000000"/>
        </w:rPr>
        <w:br/>
        <w:t>25.30.90.00</w:t>
      </w:r>
      <w:r>
        <w:rPr>
          <w:i/>
          <w:iCs/>
          <w:color w:val="000000"/>
        </w:rPr>
        <w:br/>
      </w:r>
      <w:r>
        <w:rPr>
          <w:i/>
          <w:iCs/>
          <w:color w:val="000000"/>
        </w:rPr>
        <w:br/>
        <w:t>Por favor, será ideal que la información recolectada se guarde en un archivo Excel, con detalle anual para cada código arancelario de cantidad (KN( y valor FOB (US$(.Muchas gracias</w:t>
      </w:r>
      <w:r>
        <w:t>”, debemos denegar su solicitud de acceso a la información pública, ya que nuestro Servicio dispone información en detalle de las Exportaciones desde Noviembre de 2001.</w:t>
      </w:r>
    </w:p>
    <w:p w:rsidR="00F80273" w:rsidRDefault="00F80273" w:rsidP="00F80273"/>
    <w:p w:rsidR="00F80273" w:rsidRDefault="00F80273" w:rsidP="00F80273">
      <w:r>
        <w:t xml:space="preserve">En relación a lo anterior, si desea información agregada desde enero de 1990 en adelante la puede consultar en </w:t>
      </w:r>
      <w:hyperlink w:history="1">
        <w:r>
          <w:rPr>
            <w:rStyle w:val="Hipervnculo"/>
          </w:rPr>
          <w:t>www.aduana.cl&gt;Estadisticas&gt;ESTACOMEX&gt;Exportaciones&gt;Item-Pais</w:t>
        </w:r>
      </w:hyperlink>
      <w:r>
        <w:t>.</w:t>
      </w:r>
    </w:p>
    <w:p w:rsidR="00F80273" w:rsidRDefault="00F80273" w:rsidP="00F80273"/>
    <w:p w:rsidR="00F80273" w:rsidRDefault="00F80273" w:rsidP="00F80273">
      <w:r>
        <w:t>Esperamos que la información entregada sea de su utilidad.</w:t>
      </w:r>
    </w:p>
    <w:p w:rsidR="00F80273" w:rsidRDefault="00F80273" w:rsidP="00F80273"/>
    <w:p w:rsidR="00F80273" w:rsidRDefault="00F80273" w:rsidP="00F80273">
      <w:r>
        <w:rPr>
          <w:rFonts w:ascii="Arial" w:hAnsi="Arial" w:cs="Arial"/>
          <w:color w:val="000080"/>
          <w:lang w:val="es-ES"/>
        </w:rPr>
        <w:t> </w:t>
      </w:r>
      <w:r>
        <w:rPr>
          <w:rFonts w:ascii="Arial" w:hAnsi="Arial" w:cs="Arial"/>
          <w:sz w:val="20"/>
          <w:szCs w:val="20"/>
          <w:lang w:val="pt-BR"/>
        </w:rPr>
        <w:t>Atentamente,</w:t>
      </w:r>
    </w:p>
    <w:p w:rsidR="00F80273" w:rsidRDefault="00F80273" w:rsidP="00F80273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 xml:space="preserve">Servicio </w:t>
      </w:r>
      <w:r>
        <w:rPr>
          <w:rFonts w:ascii="Arial" w:hAnsi="Arial" w:cs="Arial"/>
          <w:b/>
          <w:bCs/>
          <w:sz w:val="20"/>
          <w:szCs w:val="20"/>
          <w:lang w:val="pt-BR"/>
        </w:rPr>
        <w:t>Nacional de Aduanas</w:t>
      </w:r>
      <w:r>
        <w:t> </w:t>
      </w:r>
    </w:p>
    <w:p w:rsidR="00F80273" w:rsidRDefault="00F80273" w:rsidP="00F80273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F80273" w:rsidRDefault="00F80273" w:rsidP="00F80273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b/>
          <w:bCs/>
          <w:noProof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D73FE.E6BE96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73FE.E6BE96F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273" w:rsidRDefault="00F80273" w:rsidP="00F80273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F80273" w:rsidRDefault="00F80273" w:rsidP="00F80273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F80273" w:rsidRDefault="00F80273" w:rsidP="00F80273"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2E228C" w:rsidRDefault="002E228C"/>
    <w:sectPr w:rsidR="002E228C" w:rsidSect="002E22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0273"/>
    <w:rsid w:val="002E228C"/>
    <w:rsid w:val="00F80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273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8027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02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0273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3FE.E6BE96F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1177</Characters>
  <Application>Microsoft Office Word</Application>
  <DocSecurity>0</DocSecurity>
  <Lines>9</Lines>
  <Paragraphs>2</Paragraphs>
  <ScaleCrop>false</ScaleCrop>
  <Company>Aduana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2012-09-06T14:33:00Z</dcterms:created>
  <dcterms:modified xsi:type="dcterms:W3CDTF">2012-09-06T14:33:00Z</dcterms:modified>
</cp:coreProperties>
</file>