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5C1" w:rsidRDefault="003405C1" w:rsidP="003405C1">
      <w:pPr>
        <w:rPr>
          <w:rFonts w:asciiTheme="minorHAnsi" w:hAnsiTheme="minorHAnsi" w:cstheme="minorBidi"/>
          <w:color w:val="1F497D" w:themeColor="dark2"/>
        </w:rPr>
      </w:pPr>
    </w:p>
    <w:p w:rsidR="003405C1" w:rsidRDefault="003405C1" w:rsidP="003405C1">
      <w:pPr>
        <w:rPr>
          <w:rFonts w:ascii="Tahoma" w:eastAsia="Times New Roman" w:hAnsi="Tahoma" w:cs="Tahoma"/>
          <w:sz w:val="20"/>
          <w:szCs w:val="20"/>
          <w:lang w:val="es-ES"/>
        </w:rPr>
      </w:pPr>
      <w:r>
        <w:rPr>
          <w:rFonts w:ascii="Tahoma" w:eastAsia="Times New Roman" w:hAnsi="Tahoma" w:cs="Tahoma"/>
          <w:b/>
          <w:bCs/>
          <w:sz w:val="20"/>
          <w:szCs w:val="20"/>
          <w:lang w:val="es-ES"/>
        </w:rPr>
        <w:t>De:</w:t>
      </w:r>
      <w:r>
        <w:rPr>
          <w:rFonts w:ascii="Tahoma" w:eastAsia="Times New Roman" w:hAnsi="Tahoma" w:cs="Tahoma"/>
          <w:sz w:val="20"/>
          <w:szCs w:val="20"/>
          <w:lang w:val="es-ES"/>
        </w:rPr>
        <w:t xml:space="preserve"> Solicitud Ley 20285 </w:t>
      </w:r>
      <w:r>
        <w:rPr>
          <w:rFonts w:ascii="Tahoma" w:eastAsia="Times New Roman" w:hAnsi="Tahoma" w:cs="Tahoma"/>
          <w:sz w:val="20"/>
          <w:szCs w:val="20"/>
          <w:lang w:val="es-ES"/>
        </w:rPr>
        <w:br/>
      </w:r>
      <w:r>
        <w:rPr>
          <w:rFonts w:ascii="Tahoma" w:eastAsia="Times New Roman" w:hAnsi="Tahoma" w:cs="Tahoma"/>
          <w:b/>
          <w:bCs/>
          <w:sz w:val="20"/>
          <w:szCs w:val="20"/>
          <w:lang w:val="es-ES"/>
        </w:rPr>
        <w:t>Enviado el:</w:t>
      </w:r>
      <w:r>
        <w:rPr>
          <w:rFonts w:ascii="Tahoma" w:eastAsia="Times New Roman" w:hAnsi="Tahoma" w:cs="Tahoma"/>
          <w:sz w:val="20"/>
          <w:szCs w:val="20"/>
          <w:lang w:val="es-ES"/>
        </w:rPr>
        <w:t xml:space="preserve"> Jueves, 26 de Julio de 2012 15:42</w:t>
      </w:r>
      <w:r>
        <w:rPr>
          <w:rFonts w:ascii="Tahoma" w:eastAsia="Times New Roman" w:hAnsi="Tahoma" w:cs="Tahoma"/>
          <w:sz w:val="20"/>
          <w:szCs w:val="20"/>
          <w:lang w:val="es-ES"/>
        </w:rPr>
        <w:br/>
      </w:r>
      <w:r>
        <w:rPr>
          <w:rFonts w:ascii="Tahoma" w:eastAsia="Times New Roman" w:hAnsi="Tahoma" w:cs="Tahoma"/>
          <w:b/>
          <w:bCs/>
          <w:sz w:val="20"/>
          <w:szCs w:val="20"/>
          <w:lang w:val="es-ES"/>
        </w:rPr>
        <w:t>Para:</w:t>
      </w:r>
      <w:r>
        <w:rPr>
          <w:rFonts w:ascii="Tahoma" w:eastAsia="Times New Roman" w:hAnsi="Tahoma" w:cs="Tahoma"/>
          <w:sz w:val="20"/>
          <w:szCs w:val="20"/>
          <w:lang w:val="es-ES"/>
        </w:rPr>
        <w:t xml:space="preserve"> 'daniela.millalen@gmail.com'</w:t>
      </w:r>
      <w:r>
        <w:rPr>
          <w:rFonts w:ascii="Tahoma" w:eastAsia="Times New Roman" w:hAnsi="Tahoma" w:cs="Tahoma"/>
          <w:sz w:val="20"/>
          <w:szCs w:val="20"/>
          <w:lang w:val="es-ES"/>
        </w:rPr>
        <w:br/>
      </w:r>
      <w:r>
        <w:rPr>
          <w:rFonts w:ascii="Tahoma" w:eastAsia="Times New Roman" w:hAnsi="Tahoma" w:cs="Tahoma"/>
          <w:b/>
          <w:bCs/>
          <w:sz w:val="20"/>
          <w:szCs w:val="20"/>
          <w:lang w:val="es-ES"/>
        </w:rPr>
        <w:t>Asunto:</w:t>
      </w:r>
      <w:r>
        <w:rPr>
          <w:rFonts w:ascii="Tahoma" w:eastAsia="Times New Roman" w:hAnsi="Tahoma" w:cs="Tahoma"/>
          <w:sz w:val="20"/>
          <w:szCs w:val="20"/>
          <w:lang w:val="es-ES"/>
        </w:rPr>
        <w:t xml:space="preserve"> Solicitud AE007W-0003454 </w:t>
      </w:r>
    </w:p>
    <w:p w:rsidR="003405C1" w:rsidRDefault="003405C1" w:rsidP="003405C1"/>
    <w:p w:rsidR="003405C1" w:rsidRDefault="003405C1" w:rsidP="003405C1">
      <w:r>
        <w:rPr>
          <w:rFonts w:ascii="Arial" w:hAnsi="Arial" w:cs="Arial"/>
          <w:sz w:val="20"/>
          <w:szCs w:val="20"/>
        </w:rPr>
        <w:t xml:space="preserve">Sra. </w:t>
      </w:r>
      <w:r>
        <w:rPr>
          <w:rStyle w:val="style1"/>
          <w:rFonts w:ascii="Verdana" w:hAnsi="Verdana"/>
          <w:color w:val="000000"/>
        </w:rPr>
        <w:t> </w:t>
      </w:r>
      <w:r>
        <w:rPr>
          <w:rStyle w:val="style1"/>
          <w:rFonts w:ascii="Arial" w:hAnsi="Arial" w:cs="Arial"/>
          <w:color w:val="000000"/>
          <w:sz w:val="20"/>
          <w:szCs w:val="20"/>
        </w:rPr>
        <w:t>Daniela Millalen Miranda</w:t>
      </w:r>
      <w:r>
        <w:rPr>
          <w:rFonts w:ascii="Arial" w:hAnsi="Arial" w:cs="Arial"/>
          <w:sz w:val="20"/>
          <w:szCs w:val="20"/>
        </w:rPr>
        <w:t>:</w:t>
      </w:r>
    </w:p>
    <w:p w:rsidR="003405C1" w:rsidRDefault="003405C1" w:rsidP="003405C1">
      <w:pPr>
        <w:pStyle w:val="NormalWeb"/>
        <w:ind w:firstLine="708"/>
        <w:rPr>
          <w:rFonts w:ascii="Tahoma" w:hAnsi="Tahoma" w:cs="Tahoma"/>
          <w:sz w:val="20"/>
          <w:szCs w:val="20"/>
        </w:rPr>
      </w:pPr>
      <w:r>
        <w:rPr>
          <w:rStyle w:val="Textoennegrita"/>
          <w:rFonts w:ascii="Arial" w:hAnsi="Arial" w:cs="Arial"/>
          <w:b w:val="0"/>
          <w:bCs w:val="0"/>
          <w:sz w:val="20"/>
          <w:szCs w:val="20"/>
        </w:rPr>
        <w:t>Comunicamos a usted para su requerimiento de información en el que indica “</w:t>
      </w:r>
      <w:r>
        <w:rPr>
          <w:rFonts w:ascii="Arial" w:hAnsi="Arial" w:cs="Arial"/>
          <w:i/>
          <w:iCs/>
          <w:sz w:val="20"/>
          <w:szCs w:val="20"/>
        </w:rPr>
        <w:t>Hola buenas tardes Hace 3 semanas me solicitarán documentación para poder retirar un regalo que envió desde los Estados Unidos a Chile a mi cuñada Carolina Fuentes. esta documentación (factura de compra( ya fue entregada el 11 de julio. Luego me respondieron esto "Envio numero EC979762010US se encuentra en proceso de validacion por parte de fiscalizador" ,pero ya han pasado mas de 3 semanas y no me entregan ninguna otra información actualizada. Por favor quisiera saber cuando podre tener información relevante. Este es el tracking EC979762010US "regalo no solicitado".</w:t>
      </w:r>
      <w:r>
        <w:rPr>
          <w:rFonts w:ascii="Arial" w:hAnsi="Arial" w:cs="Arial"/>
          <w:i/>
          <w:iCs/>
          <w:color w:val="000000"/>
          <w:sz w:val="20"/>
          <w:szCs w:val="20"/>
        </w:rPr>
        <w:t xml:space="preserve"> </w:t>
      </w:r>
      <w:r>
        <w:rPr>
          <w:rStyle w:val="Textoennegrita"/>
          <w:rFonts w:ascii="Arial" w:hAnsi="Arial" w:cs="Arial"/>
          <w:b w:val="0"/>
          <w:bCs w:val="0"/>
          <w:sz w:val="20"/>
          <w:szCs w:val="20"/>
        </w:rPr>
        <w:t xml:space="preserve">informamos a usted, que </w:t>
      </w:r>
      <w:r>
        <w:rPr>
          <w:rFonts w:ascii="Arial" w:hAnsi="Arial" w:cs="Arial"/>
          <w:sz w:val="20"/>
          <w:szCs w:val="20"/>
        </w:rPr>
        <w:t xml:space="preserve">el requerimiento realizado, </w:t>
      </w:r>
      <w:r>
        <w:rPr>
          <w:rFonts w:ascii="Arial" w:hAnsi="Arial" w:cs="Arial"/>
          <w:b/>
          <w:bCs/>
          <w:sz w:val="20"/>
          <w:szCs w:val="20"/>
        </w:rPr>
        <w:t>no corresponde</w:t>
      </w:r>
      <w:r>
        <w:rPr>
          <w:rFonts w:ascii="Arial" w:hAnsi="Arial" w:cs="Arial"/>
          <w:sz w:val="20"/>
          <w:szCs w:val="20"/>
        </w:rPr>
        <w:t xml:space="preserve"> a una solicitud de acceso a la información pública derivada de la Ley 20.285, debido a que no consulta por documentos emitidos por nuestro Servicio, ni los antecedentes de su formulación, </w:t>
      </w:r>
      <w:r>
        <w:rPr>
          <w:rFonts w:ascii="Arial" w:hAnsi="Arial" w:cs="Arial"/>
          <w:b/>
          <w:bCs/>
          <w:sz w:val="20"/>
          <w:szCs w:val="20"/>
        </w:rPr>
        <w:t xml:space="preserve">sino que a una consulta simple </w:t>
      </w:r>
      <w:r>
        <w:rPr>
          <w:rFonts w:ascii="Arial" w:hAnsi="Arial" w:cs="Arial"/>
          <w:sz w:val="20"/>
          <w:szCs w:val="20"/>
        </w:rPr>
        <w:t xml:space="preserve">que puede realizar también por medio de nuestra página Web en el link OIRS (Oficina de Informaciones, Reclamos y Sugerencias). </w:t>
      </w:r>
    </w:p>
    <w:p w:rsidR="003405C1" w:rsidRDefault="003405C1" w:rsidP="003405C1">
      <w:pPr>
        <w:pStyle w:val="NormalWeb"/>
        <w:rPr>
          <w:rFonts w:ascii="Tahoma" w:hAnsi="Tahoma" w:cs="Tahoma"/>
          <w:sz w:val="20"/>
          <w:szCs w:val="20"/>
        </w:rPr>
      </w:pPr>
      <w:r>
        <w:rPr>
          <w:rFonts w:ascii="Arial" w:hAnsi="Arial" w:cs="Arial"/>
          <w:sz w:val="20"/>
          <w:szCs w:val="20"/>
        </w:rPr>
        <w:t xml:space="preserve">            En este caso, debe ingresar a </w:t>
      </w:r>
      <w:hyperlink r:id="rId4" w:history="1">
        <w:r>
          <w:rPr>
            <w:rStyle w:val="Hipervnculo"/>
            <w:rFonts w:ascii="Arial" w:hAnsi="Arial" w:cs="Arial"/>
            <w:sz w:val="20"/>
            <w:szCs w:val="20"/>
          </w:rPr>
          <w:t>www.aduana.gob.cl</w:t>
        </w:r>
      </w:hyperlink>
      <w:r>
        <w:rPr>
          <w:rFonts w:ascii="Arial" w:hAnsi="Arial" w:cs="Arial"/>
          <w:sz w:val="20"/>
          <w:szCs w:val="20"/>
        </w:rPr>
        <w:t xml:space="preserve"> &gt; Contacto &gt; Formulario de Contacto, y al igual que para el otro sistema, debe registrarse y realizar la consulta señalada. Sin embargo</w:t>
      </w:r>
      <w:r>
        <w:rPr>
          <w:rStyle w:val="Textoennegrita"/>
          <w:rFonts w:ascii="Arial" w:hAnsi="Arial" w:cs="Arial"/>
          <w:sz w:val="20"/>
          <w:szCs w:val="20"/>
        </w:rPr>
        <w:t xml:space="preserve"> ya derivamos de manera interna su solicitud </w:t>
      </w:r>
      <w:r>
        <w:rPr>
          <w:rFonts w:ascii="Arial" w:hAnsi="Arial" w:cs="Arial"/>
          <w:sz w:val="20"/>
          <w:szCs w:val="20"/>
        </w:rPr>
        <w:t>a la OIRS de la Dirección Regional de Aduana Metropolitana, donde se ocuparán particularmente de su requerimiento.</w:t>
      </w:r>
    </w:p>
    <w:p w:rsidR="003405C1" w:rsidRDefault="003405C1" w:rsidP="003405C1">
      <w:pPr>
        <w:pStyle w:val="NormalWeb"/>
        <w:rPr>
          <w:rFonts w:ascii="Tahoma" w:hAnsi="Tahoma" w:cs="Tahoma"/>
          <w:sz w:val="20"/>
          <w:szCs w:val="20"/>
        </w:rPr>
      </w:pPr>
      <w:r>
        <w:rPr>
          <w:rFonts w:ascii="Arial" w:hAnsi="Arial" w:cs="Arial"/>
          <w:sz w:val="20"/>
          <w:szCs w:val="20"/>
        </w:rPr>
        <w:t>            Esperamos que la información entregada, sea de su utilidad.</w:t>
      </w:r>
    </w:p>
    <w:p w:rsidR="003405C1" w:rsidRDefault="003405C1" w:rsidP="003405C1">
      <w:pPr>
        <w:pStyle w:val="NormalWeb"/>
        <w:rPr>
          <w:rFonts w:ascii="Tahoma" w:hAnsi="Tahoma" w:cs="Tahoma"/>
          <w:sz w:val="20"/>
          <w:szCs w:val="20"/>
        </w:rPr>
      </w:pPr>
      <w:r>
        <w:rPr>
          <w:rFonts w:ascii="Arial" w:hAnsi="Arial" w:cs="Arial"/>
          <w:sz w:val="20"/>
          <w:szCs w:val="20"/>
        </w:rPr>
        <w:t>Atentamente,</w:t>
      </w:r>
    </w:p>
    <w:p w:rsidR="003405C1" w:rsidRDefault="003405C1" w:rsidP="003405C1">
      <w:pPr>
        <w:pStyle w:val="NormalWeb"/>
        <w:rPr>
          <w:rFonts w:ascii="Tahoma" w:hAnsi="Tahoma" w:cs="Tahoma"/>
          <w:sz w:val="20"/>
          <w:szCs w:val="20"/>
        </w:rPr>
      </w:pPr>
      <w:r>
        <w:rPr>
          <w:rStyle w:val="Textoennegrita"/>
          <w:rFonts w:ascii="Arial" w:hAnsi="Arial" w:cs="Arial"/>
          <w:sz w:val="20"/>
          <w:szCs w:val="20"/>
        </w:rPr>
        <w:t>Servicio Nacional de Aduanas</w:t>
      </w:r>
    </w:p>
    <w:p w:rsidR="003405C1" w:rsidRDefault="003405C1" w:rsidP="003405C1">
      <w:pPr>
        <w:rPr>
          <w:rFonts w:ascii="Arial" w:hAnsi="Arial" w:cs="Arial"/>
          <w:b/>
          <w:bCs/>
          <w:color w:val="000080"/>
          <w:sz w:val="20"/>
          <w:szCs w:val="20"/>
        </w:rPr>
      </w:pPr>
      <w:hyperlink r:id="rId5" w:tooltip="http://www.aduana.cl/" w:history="1">
        <w:r>
          <w:rPr>
            <w:rStyle w:val="Hipervnculo"/>
            <w:rFonts w:ascii="Arial" w:hAnsi="Arial" w:cs="Arial"/>
            <w:b/>
            <w:bCs/>
            <w:sz w:val="20"/>
            <w:szCs w:val="20"/>
          </w:rPr>
          <w:t>www.aduana.gob.cl</w:t>
        </w:r>
      </w:hyperlink>
    </w:p>
    <w:p w:rsidR="003405C1" w:rsidRDefault="003405C1" w:rsidP="003405C1">
      <w:pPr>
        <w:rPr>
          <w:rFonts w:ascii="Arial" w:hAnsi="Arial" w:cs="Arial"/>
          <w:b/>
          <w:bCs/>
          <w:color w:val="000080"/>
          <w:sz w:val="20"/>
          <w:szCs w:val="20"/>
          <w:lang w:val="es-ES"/>
        </w:rPr>
      </w:pPr>
      <w:r>
        <w:rPr>
          <w:rFonts w:ascii="Verdana" w:hAnsi="Verdana"/>
          <w:b/>
          <w:bCs/>
          <w:noProof/>
          <w:color w:val="000080"/>
          <w:sz w:val="18"/>
          <w:szCs w:val="18"/>
        </w:rPr>
        <w:drawing>
          <wp:inline distT="0" distB="0" distL="0" distR="0">
            <wp:extent cx="1417955" cy="767080"/>
            <wp:effectExtent l="19050" t="0" r="0" b="0"/>
            <wp:docPr id="1" name="Imagen 1" descr="cid:image001.jpg@01CC55DF.B2B13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jpg@01CC55DF.B2B13E50"/>
                    <pic:cNvPicPr>
                      <a:picLocks noChangeAspect="1" noChangeArrowheads="1"/>
                    </pic:cNvPicPr>
                  </pic:nvPicPr>
                  <pic:blipFill>
                    <a:blip r:embed="rId6" r:link="rId7" cstate="print"/>
                    <a:srcRect/>
                    <a:stretch>
                      <a:fillRect/>
                    </a:stretch>
                  </pic:blipFill>
                  <pic:spPr bwMode="auto">
                    <a:xfrm>
                      <a:off x="0" y="0"/>
                      <a:ext cx="1417955" cy="767080"/>
                    </a:xfrm>
                    <a:prstGeom prst="rect">
                      <a:avLst/>
                    </a:prstGeom>
                    <a:noFill/>
                    <a:ln w="9525">
                      <a:noFill/>
                      <a:miter lim="800000"/>
                      <a:headEnd/>
                      <a:tailEnd/>
                    </a:ln>
                  </pic:spPr>
                </pic:pic>
              </a:graphicData>
            </a:graphic>
          </wp:inline>
        </w:drawing>
      </w:r>
    </w:p>
    <w:p w:rsidR="003405C1" w:rsidRDefault="003405C1" w:rsidP="003405C1">
      <w:pPr>
        <w:rPr>
          <w:rFonts w:ascii="Arial" w:hAnsi="Arial" w:cs="Arial"/>
          <w:color w:val="000080"/>
          <w:sz w:val="24"/>
          <w:szCs w:val="24"/>
          <w:lang w:val="es-ES"/>
        </w:rPr>
      </w:pPr>
      <w:r>
        <w:rPr>
          <w:rFonts w:ascii="Arial" w:hAnsi="Arial" w:cs="Arial"/>
          <w:color w:val="000080"/>
          <w:lang w:val="es-ES"/>
        </w:rPr>
        <w:t> </w:t>
      </w:r>
    </w:p>
    <w:p w:rsidR="003405C1" w:rsidRDefault="003405C1" w:rsidP="003405C1">
      <w:pPr>
        <w:rPr>
          <w:rFonts w:ascii="Arial" w:hAnsi="Arial" w:cs="Arial"/>
          <w:sz w:val="16"/>
          <w:szCs w:val="16"/>
          <w:lang w:val="es-ES"/>
        </w:rPr>
      </w:pPr>
      <w:r>
        <w:rPr>
          <w:rFonts w:ascii="Arial" w:hAnsi="Arial" w:cs="Arial"/>
          <w:sz w:val="16"/>
          <w:szCs w:val="16"/>
          <w:lang w:val="es-ES"/>
        </w:rPr>
        <w:t>No imprimas si no es necesario</w:t>
      </w:r>
    </w:p>
    <w:p w:rsidR="003405C1" w:rsidRDefault="003405C1" w:rsidP="003405C1">
      <w:pPr>
        <w:rPr>
          <w:rFonts w:ascii="Arial" w:hAnsi="Arial" w:cs="Arial"/>
          <w:sz w:val="16"/>
          <w:szCs w:val="16"/>
          <w:lang w:val="es-ES"/>
        </w:rPr>
      </w:pPr>
      <w:r>
        <w:rPr>
          <w:rFonts w:ascii="Arial" w:hAnsi="Arial" w:cs="Arial"/>
          <w:sz w:val="16"/>
          <w:szCs w:val="16"/>
          <w:lang w:val="es-ES"/>
        </w:rPr>
        <w:t>Cuidemos nuestro planeta</w:t>
      </w:r>
    </w:p>
    <w:p w:rsidR="003405C1" w:rsidRDefault="003405C1" w:rsidP="003405C1"/>
    <w:p w:rsidR="003405C1" w:rsidRDefault="003405C1" w:rsidP="003405C1">
      <w:pPr>
        <w:rPr>
          <w:rFonts w:ascii="Arial" w:hAnsi="Arial" w:cs="Arial"/>
          <w:color w:val="000080"/>
          <w:sz w:val="24"/>
          <w:szCs w:val="24"/>
          <w:lang w:val="es-ES"/>
        </w:rPr>
      </w:pPr>
      <w:r>
        <w:rPr>
          <w:rFonts w:ascii="Arial" w:hAnsi="Arial" w:cs="Arial"/>
          <w:color w:val="000080"/>
          <w:lang w:val="es-ES"/>
        </w:rPr>
        <w:t> </w:t>
      </w:r>
    </w:p>
    <w:p w:rsidR="003405C1" w:rsidRDefault="003405C1" w:rsidP="003405C1"/>
    <w:p w:rsidR="007928E5" w:rsidRDefault="007928E5"/>
    <w:sectPr w:rsidR="007928E5" w:rsidSect="007928E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hyphenationZone w:val="425"/>
  <w:characterSpacingControl w:val="doNotCompress"/>
  <w:compat/>
  <w:rsids>
    <w:rsidRoot w:val="003405C1"/>
    <w:rsid w:val="003405C1"/>
    <w:rsid w:val="007928E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C1"/>
    <w:pPr>
      <w:spacing w:after="0" w:line="240" w:lineRule="auto"/>
    </w:pPr>
    <w:rPr>
      <w:rFonts w:ascii="Calibri" w:hAnsi="Calibri" w:cs="Times New Roman"/>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405C1"/>
    <w:rPr>
      <w:color w:val="0000FF"/>
      <w:u w:val="single"/>
    </w:rPr>
  </w:style>
  <w:style w:type="paragraph" w:styleId="NormalWeb">
    <w:name w:val="Normal (Web)"/>
    <w:basedOn w:val="Normal"/>
    <w:uiPriority w:val="99"/>
    <w:semiHidden/>
    <w:unhideWhenUsed/>
    <w:rsid w:val="003405C1"/>
    <w:pPr>
      <w:spacing w:before="100" w:beforeAutospacing="1" w:after="100" w:afterAutospacing="1"/>
    </w:pPr>
    <w:rPr>
      <w:rFonts w:ascii="Times New Roman" w:hAnsi="Times New Roman"/>
      <w:sz w:val="24"/>
      <w:szCs w:val="24"/>
    </w:rPr>
  </w:style>
  <w:style w:type="character" w:customStyle="1" w:styleId="style1">
    <w:name w:val="style1"/>
    <w:basedOn w:val="Fuentedeprrafopredeter"/>
    <w:rsid w:val="003405C1"/>
  </w:style>
  <w:style w:type="character" w:styleId="Textoennegrita">
    <w:name w:val="Strong"/>
    <w:basedOn w:val="Fuentedeprrafopredeter"/>
    <w:uiPriority w:val="22"/>
    <w:qFormat/>
    <w:rsid w:val="003405C1"/>
    <w:rPr>
      <w:b/>
      <w:bCs/>
    </w:rPr>
  </w:style>
  <w:style w:type="paragraph" w:styleId="Textodeglobo">
    <w:name w:val="Balloon Text"/>
    <w:basedOn w:val="Normal"/>
    <w:link w:val="TextodegloboCar"/>
    <w:uiPriority w:val="99"/>
    <w:semiHidden/>
    <w:unhideWhenUsed/>
    <w:rsid w:val="003405C1"/>
    <w:rPr>
      <w:rFonts w:ascii="Tahoma" w:hAnsi="Tahoma" w:cs="Tahoma"/>
      <w:sz w:val="16"/>
      <w:szCs w:val="16"/>
    </w:rPr>
  </w:style>
  <w:style w:type="character" w:customStyle="1" w:styleId="TextodegloboCar">
    <w:name w:val="Texto de globo Car"/>
    <w:basedOn w:val="Fuentedeprrafopredeter"/>
    <w:link w:val="Textodeglobo"/>
    <w:uiPriority w:val="99"/>
    <w:semiHidden/>
    <w:rsid w:val="003405C1"/>
    <w:rPr>
      <w:rFonts w:ascii="Tahoma" w:hAnsi="Tahoma" w:cs="Tahoma"/>
      <w:sz w:val="16"/>
      <w:szCs w:val="16"/>
      <w:lang w:eastAsia="es-CL"/>
    </w:rPr>
  </w:style>
</w:styles>
</file>

<file path=word/webSettings.xml><?xml version="1.0" encoding="utf-8"?>
<w:webSettings xmlns:r="http://schemas.openxmlformats.org/officeDocument/2006/relationships" xmlns:w="http://schemas.openxmlformats.org/wordprocessingml/2006/main">
  <w:divs>
    <w:div w:id="46774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jpg@01CD6B45.21FFCC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duana.cl/" TargetMode="External"/><Relationship Id="rId4" Type="http://schemas.openxmlformats.org/officeDocument/2006/relationships/hyperlink" Target="http://www.aduana.gob.c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1604</Characters>
  <Application>Microsoft Office Word</Application>
  <DocSecurity>0</DocSecurity>
  <Lines>13</Lines>
  <Paragraphs>3</Paragraphs>
  <ScaleCrop>false</ScaleCrop>
  <Company>Aduana</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2012-07-27T15:17:00Z</dcterms:created>
  <dcterms:modified xsi:type="dcterms:W3CDTF">2012-07-27T15:17:00Z</dcterms:modified>
</cp:coreProperties>
</file>