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94" w:rsidRDefault="00957694" w:rsidP="00957694">
      <w:pPr>
        <w:rPr>
          <w:rFonts w:asciiTheme="minorHAnsi" w:hAnsiTheme="minorHAnsi" w:cstheme="minorBidi"/>
          <w:color w:val="1F497D" w:themeColor="dark2"/>
        </w:rPr>
      </w:pPr>
    </w:p>
    <w:p w:rsidR="00957694" w:rsidRDefault="00957694" w:rsidP="00957694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12 de Septiembre de 2012 11:35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'carlosparra.cp@gmail.com'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AE007W-0003602 </w:t>
      </w:r>
    </w:p>
    <w:p w:rsidR="00957694" w:rsidRDefault="00957694" w:rsidP="00957694"/>
    <w:p w:rsidR="00957694" w:rsidRDefault="00957694" w:rsidP="00957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Carlos Gregorio Parra Carramiñano</w:t>
      </w:r>
      <w:r>
        <w:rPr>
          <w:rFonts w:ascii="Arial" w:hAnsi="Arial" w:cs="Arial"/>
          <w:sz w:val="20"/>
          <w:szCs w:val="20"/>
        </w:rPr>
        <w:t>:</w:t>
      </w:r>
    </w:p>
    <w:p w:rsidR="00957694" w:rsidRDefault="00957694" w:rsidP="00957694">
      <w:pPr>
        <w:rPr>
          <w:rFonts w:ascii="Arial" w:hAnsi="Arial" w:cs="Arial"/>
          <w:sz w:val="20"/>
          <w:szCs w:val="20"/>
        </w:rPr>
      </w:pPr>
    </w:p>
    <w:p w:rsidR="00957694" w:rsidRDefault="00957694" w:rsidP="00957694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sz w:val="20"/>
          <w:szCs w:val="20"/>
          <w:lang w:val="es-ES"/>
        </w:rPr>
        <w:t xml:space="preserve">información correspondiente a </w:t>
      </w:r>
      <w:r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z w:val="20"/>
          <w:szCs w:val="20"/>
          <w:lang w:val="es-ES"/>
        </w:rPr>
        <w:t>Importaciones desde Enero a Julio 2012 de los Capítulos: 07 y 08, ingresados por Vía de Transporte Aérea. Entregando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957694" w:rsidRDefault="00957694" w:rsidP="0095769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957694" w:rsidRDefault="00957694" w:rsidP="00957694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957694" w:rsidRDefault="00957694" w:rsidP="0095769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957694" w:rsidRDefault="00957694" w:rsidP="00957694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957694" w:rsidRDefault="00957694" w:rsidP="00957694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957694" w:rsidRDefault="00957694" w:rsidP="00957694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94" w:rsidRDefault="00957694" w:rsidP="00957694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57694" w:rsidRDefault="00957694" w:rsidP="0095769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957694" w:rsidRDefault="00957694" w:rsidP="00957694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957694" w:rsidRDefault="00957694" w:rsidP="00957694"/>
    <w:p w:rsidR="00957694" w:rsidRDefault="00957694" w:rsidP="00957694"/>
    <w:p w:rsidR="00FA4EAE" w:rsidRDefault="00FA4EAE"/>
    <w:sectPr w:rsidR="00FA4EAE" w:rsidSect="00FA4E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7694"/>
    <w:rsid w:val="00957694"/>
    <w:rsid w:val="00FA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94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576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76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957694"/>
  </w:style>
  <w:style w:type="character" w:styleId="Textoennegrita">
    <w:name w:val="Strong"/>
    <w:basedOn w:val="Fuentedeprrafopredeter"/>
    <w:uiPriority w:val="22"/>
    <w:qFormat/>
    <w:rsid w:val="0095769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6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694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0DA.953374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Company>Aduana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2012-10-12T19:22:00Z</dcterms:created>
  <dcterms:modified xsi:type="dcterms:W3CDTF">2012-10-12T19:23:00Z</dcterms:modified>
</cp:coreProperties>
</file>