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55" w:rsidRDefault="00B97355" w:rsidP="00B97355">
      <w:pPr>
        <w:rPr>
          <w:rFonts w:asciiTheme="minorHAnsi" w:hAnsiTheme="minorHAnsi" w:cstheme="minorBidi"/>
          <w:color w:val="1F497D" w:themeColor="dark2"/>
        </w:rPr>
      </w:pPr>
    </w:p>
    <w:p w:rsidR="00B97355" w:rsidRDefault="00B97355" w:rsidP="00B9735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24 de Septiembre de 2012 13:18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'kikavillarroel@gmail.com'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AE007W-0003615 </w:t>
      </w:r>
    </w:p>
    <w:p w:rsidR="00B97355" w:rsidRDefault="00B97355" w:rsidP="00B97355"/>
    <w:p w:rsidR="00B97355" w:rsidRDefault="00B97355" w:rsidP="00B973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Sra. M</w:t>
      </w:r>
      <w:r>
        <w:rPr>
          <w:rStyle w:val="style1"/>
          <w:rFonts w:ascii="Arial" w:hAnsi="Arial" w:cs="Arial"/>
          <w:sz w:val="20"/>
          <w:szCs w:val="20"/>
        </w:rPr>
        <w:t>aria Elena Villarroel Leiva</w:t>
      </w:r>
      <w:r>
        <w:rPr>
          <w:rFonts w:ascii="Arial" w:hAnsi="Arial" w:cs="Arial"/>
          <w:sz w:val="20"/>
          <w:szCs w:val="20"/>
        </w:rPr>
        <w:t>:</w:t>
      </w:r>
    </w:p>
    <w:p w:rsidR="00B97355" w:rsidRDefault="00B97355" w:rsidP="00B97355">
      <w:pPr>
        <w:rPr>
          <w:rFonts w:ascii="Arial" w:hAnsi="Arial" w:cs="Arial"/>
          <w:sz w:val="20"/>
          <w:szCs w:val="20"/>
        </w:rPr>
      </w:pPr>
    </w:p>
    <w:p w:rsidR="00B97355" w:rsidRDefault="00B97355" w:rsidP="00B97355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remito archivos Excel que contiene la </w:t>
      </w:r>
      <w:r>
        <w:rPr>
          <w:rFonts w:ascii="Arial" w:hAnsi="Arial" w:cs="Arial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  <w:lang w:val="es-ES"/>
        </w:rPr>
        <w:t>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Agosto-2011 a Julio-2012 de las Subpartidas: 392321 y 392329 y los Países adquisición Indonesia (328) y China (336).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B97355" w:rsidRDefault="00B97355" w:rsidP="00B97355">
      <w:pPr>
        <w:ind w:firstLine="708"/>
        <w:rPr>
          <w:rFonts w:ascii="Tahoma" w:hAnsi="Tahoma" w:cs="Tahoma"/>
          <w:sz w:val="20"/>
          <w:szCs w:val="20"/>
        </w:rPr>
      </w:pPr>
    </w:p>
    <w:p w:rsidR="00B97355" w:rsidRDefault="00B97355" w:rsidP="00B9735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Informamos también, que nuestro Servicio </w:t>
      </w:r>
      <w:r>
        <w:rPr>
          <w:rFonts w:ascii="Arial" w:hAnsi="Arial" w:cs="Arial"/>
          <w:sz w:val="20"/>
          <w:szCs w:val="20"/>
          <w:lang w:val="es-ES"/>
        </w:rPr>
        <w:t>no entrega información de las fábricas extranjeras.</w:t>
      </w:r>
    </w:p>
    <w:p w:rsidR="00B97355" w:rsidRDefault="00B97355" w:rsidP="00B9735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B97355" w:rsidRDefault="00B97355" w:rsidP="00B9735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B97355" w:rsidRDefault="00B97355" w:rsidP="00B9735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B97355" w:rsidRDefault="00B97355" w:rsidP="00B97355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B97355" w:rsidRDefault="00B97355" w:rsidP="00B97355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B97355" w:rsidRDefault="00B97355" w:rsidP="00B9735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355" w:rsidRDefault="00B97355" w:rsidP="00B9735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97355" w:rsidRDefault="00B97355" w:rsidP="00B9735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97355" w:rsidRDefault="00B97355" w:rsidP="00B97355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B97355" w:rsidRDefault="00B97355" w:rsidP="00B97355"/>
    <w:p w:rsidR="00B97355" w:rsidRDefault="00B97355" w:rsidP="00B97355"/>
    <w:p w:rsidR="000471AB" w:rsidRDefault="000471AB"/>
    <w:sectPr w:rsidR="000471AB" w:rsidSect="00047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7355"/>
    <w:rsid w:val="000471AB"/>
    <w:rsid w:val="00B9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55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973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735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B97355"/>
  </w:style>
  <w:style w:type="character" w:styleId="Textoennegrita">
    <w:name w:val="Strong"/>
    <w:basedOn w:val="Fuentedeprrafopredeter"/>
    <w:uiPriority w:val="22"/>
    <w:qFormat/>
    <w:rsid w:val="00B9735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3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355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A56.F31818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Company>Aduana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2012-10-12T19:33:00Z</dcterms:created>
  <dcterms:modified xsi:type="dcterms:W3CDTF">2012-10-12T19:33:00Z</dcterms:modified>
</cp:coreProperties>
</file>