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17" w:rsidRDefault="00917517" w:rsidP="00917517">
      <w:pPr>
        <w:rPr>
          <w:rFonts w:asciiTheme="minorHAnsi" w:hAnsiTheme="minorHAnsi" w:cstheme="minorBidi"/>
          <w:color w:val="1F497D" w:themeColor="dark2"/>
        </w:rPr>
      </w:pPr>
    </w:p>
    <w:p w:rsidR="00917517" w:rsidRDefault="00917517" w:rsidP="00917517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25 de Septiembre de 2012 16:14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'f.marilican@gmail.com'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AE007W-0003624</w:t>
      </w:r>
    </w:p>
    <w:p w:rsidR="00917517" w:rsidRDefault="00917517" w:rsidP="00917517"/>
    <w:p w:rsidR="00917517" w:rsidRDefault="00917517" w:rsidP="009175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Fredy Ramón Marilicán Ojeda</w:t>
      </w:r>
      <w:r>
        <w:rPr>
          <w:rFonts w:ascii="Arial" w:hAnsi="Arial" w:cs="Arial"/>
          <w:sz w:val="20"/>
          <w:szCs w:val="20"/>
        </w:rPr>
        <w:t>:</w:t>
      </w:r>
    </w:p>
    <w:p w:rsidR="00917517" w:rsidRDefault="00917517" w:rsidP="00917517">
      <w:pPr>
        <w:rPr>
          <w:rFonts w:ascii="Arial" w:hAnsi="Arial" w:cs="Arial"/>
          <w:sz w:val="20"/>
          <w:szCs w:val="20"/>
        </w:rPr>
      </w:pPr>
    </w:p>
    <w:p w:rsidR="00917517" w:rsidRDefault="00917517" w:rsidP="00917517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archivos Excel que contiene la </w:t>
      </w:r>
      <w:r>
        <w:rPr>
          <w:rFonts w:ascii="Arial" w:hAnsi="Arial" w:cs="Arial"/>
          <w:sz w:val="20"/>
          <w:szCs w:val="20"/>
          <w:lang w:val="es-ES"/>
        </w:rPr>
        <w:t xml:space="preserve">información correspondiente a </w:t>
      </w:r>
      <w:r>
        <w:rPr>
          <w:rFonts w:ascii="Arial" w:hAnsi="Arial" w:cs="Arial"/>
          <w:sz w:val="20"/>
          <w:szCs w:val="20"/>
        </w:rPr>
        <w:t xml:space="preserve">las </w:t>
      </w:r>
      <w:r>
        <w:rPr>
          <w:rFonts w:ascii="Arial" w:hAnsi="Arial" w:cs="Arial"/>
          <w:sz w:val="20"/>
          <w:szCs w:val="20"/>
          <w:lang w:val="es-ES"/>
        </w:rPr>
        <w:t>Exportaciones desde Agosto 2011 a Julio 2012 de los Códigos: 07032010, 07032090 y 07129050. Entregando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917517" w:rsidRDefault="00917517" w:rsidP="00917517">
      <w:pPr>
        <w:ind w:firstLine="708"/>
        <w:rPr>
          <w:rFonts w:ascii="Tahoma" w:hAnsi="Tahoma" w:cs="Tahoma"/>
          <w:sz w:val="20"/>
          <w:szCs w:val="20"/>
        </w:rPr>
      </w:pPr>
    </w:p>
    <w:p w:rsidR="00917517" w:rsidRDefault="00917517" w:rsidP="00917517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Le informamos también que </w:t>
      </w:r>
      <w:r>
        <w:rPr>
          <w:rFonts w:ascii="Arial" w:hAnsi="Arial" w:cs="Arial"/>
          <w:sz w:val="20"/>
          <w:szCs w:val="20"/>
          <w:lang w:val="es-ES"/>
        </w:rPr>
        <w:t>no existen códigos específicos para el ajo chilote, y en la muestra adjunta no hubo exportaciones de ajos originarios de la X región.</w:t>
      </w:r>
    </w:p>
    <w:p w:rsidR="00917517" w:rsidRDefault="00917517" w:rsidP="00917517">
      <w:pPr>
        <w:ind w:firstLine="708"/>
        <w:rPr>
          <w:rFonts w:ascii="Tahoma" w:hAnsi="Tahoma" w:cs="Tahoma"/>
          <w:sz w:val="20"/>
          <w:szCs w:val="20"/>
        </w:rPr>
      </w:pPr>
    </w:p>
    <w:p w:rsidR="00917517" w:rsidRDefault="00917517" w:rsidP="00917517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917517" w:rsidRDefault="00917517" w:rsidP="00917517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917517" w:rsidRDefault="00917517" w:rsidP="00917517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917517" w:rsidRDefault="00917517" w:rsidP="00917517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917517" w:rsidRDefault="00917517" w:rsidP="00917517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517" w:rsidRDefault="00917517" w:rsidP="00917517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917517" w:rsidRDefault="00917517" w:rsidP="00917517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917517" w:rsidRDefault="00917517" w:rsidP="00917517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917517" w:rsidRDefault="00917517" w:rsidP="00917517"/>
    <w:p w:rsidR="00643E50" w:rsidRDefault="00643E50"/>
    <w:sectPr w:rsidR="00643E50" w:rsidSect="00643E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7517"/>
    <w:rsid w:val="00643E50"/>
    <w:rsid w:val="0091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17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175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751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917517"/>
  </w:style>
  <w:style w:type="character" w:styleId="Textoennegrita">
    <w:name w:val="Strong"/>
    <w:basedOn w:val="Fuentedeprrafopredeter"/>
    <w:uiPriority w:val="22"/>
    <w:qFormat/>
    <w:rsid w:val="0091751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5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517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B38.B70F27B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Company>Aduana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2012-10-12T19:36:00Z</dcterms:created>
  <dcterms:modified xsi:type="dcterms:W3CDTF">2012-10-12T19:36:00Z</dcterms:modified>
</cp:coreProperties>
</file>