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0D" w:rsidRDefault="0079500D" w:rsidP="0079500D">
      <w:pPr>
        <w:rPr>
          <w:rFonts w:asciiTheme="minorHAnsi" w:hAnsiTheme="minorHAnsi" w:cstheme="minorBidi"/>
          <w:color w:val="1F497D" w:themeColor="dark2"/>
        </w:rPr>
      </w:pPr>
    </w:p>
    <w:p w:rsidR="0079500D" w:rsidRDefault="0079500D" w:rsidP="0079500D">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Jueves, 27 de Septiembre de 2012 12:49</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'atapia1234@gmail.com'</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AE007W-0003647 </w:t>
      </w:r>
    </w:p>
    <w:p w:rsidR="0079500D" w:rsidRDefault="0079500D" w:rsidP="0079500D"/>
    <w:p w:rsidR="0079500D" w:rsidRDefault="0079500D" w:rsidP="0079500D">
      <w:pPr>
        <w:rPr>
          <w:rFonts w:ascii="Arial" w:hAnsi="Arial" w:cs="Arial"/>
          <w:sz w:val="20"/>
          <w:szCs w:val="20"/>
        </w:rPr>
      </w:pPr>
      <w:r>
        <w:rPr>
          <w:rFonts w:ascii="Arial" w:hAnsi="Arial" w:cs="Arial"/>
          <w:sz w:val="20"/>
          <w:szCs w:val="20"/>
        </w:rPr>
        <w:t xml:space="preserve">Sra. </w:t>
      </w:r>
      <w:r>
        <w:rPr>
          <w:rStyle w:val="style1"/>
          <w:rFonts w:ascii="Arial" w:hAnsi="Arial" w:cs="Arial"/>
          <w:sz w:val="20"/>
          <w:szCs w:val="20"/>
        </w:rPr>
        <w:t>Alejandra Tapia Retamal</w:t>
      </w:r>
      <w:r>
        <w:rPr>
          <w:rFonts w:ascii="Arial" w:hAnsi="Arial" w:cs="Arial"/>
          <w:sz w:val="20"/>
          <w:szCs w:val="20"/>
        </w:rPr>
        <w:t>:</w:t>
      </w:r>
    </w:p>
    <w:p w:rsidR="0079500D" w:rsidRDefault="0079500D" w:rsidP="0079500D">
      <w:pPr>
        <w:rPr>
          <w:rFonts w:ascii="Arial" w:hAnsi="Arial" w:cs="Arial"/>
          <w:sz w:val="20"/>
          <w:szCs w:val="20"/>
        </w:rPr>
      </w:pPr>
    </w:p>
    <w:p w:rsidR="0079500D" w:rsidRDefault="0079500D" w:rsidP="0079500D">
      <w:pPr>
        <w:ind w:firstLine="708"/>
        <w:rPr>
          <w:rFonts w:ascii="Tahoma" w:hAnsi="Tahoma" w:cs="Tahoma"/>
          <w:sz w:val="20"/>
          <w:szCs w:val="20"/>
        </w:rPr>
      </w:pPr>
      <w:r>
        <w:rPr>
          <w:rFonts w:ascii="Arial" w:hAnsi="Arial" w:cs="Arial"/>
          <w:sz w:val="20"/>
          <w:szCs w:val="20"/>
        </w:rPr>
        <w:t xml:space="preserve">Adjunto remito archivos Excel que contiene la </w:t>
      </w:r>
      <w:r>
        <w:rPr>
          <w:rFonts w:ascii="Arial" w:hAnsi="Arial" w:cs="Arial"/>
          <w:sz w:val="20"/>
          <w:szCs w:val="20"/>
          <w:lang w:val="es-ES"/>
        </w:rPr>
        <w:t>información correspondiente a las Importaciones desde</w:t>
      </w:r>
      <w:r>
        <w:rPr>
          <w:rFonts w:ascii="Arial" w:hAnsi="Arial" w:cs="Arial"/>
          <w:color w:val="1F497D"/>
          <w:sz w:val="20"/>
          <w:szCs w:val="20"/>
          <w:lang w:val="es-ES"/>
        </w:rPr>
        <w:t xml:space="preserve"> </w:t>
      </w:r>
      <w:r>
        <w:rPr>
          <w:rFonts w:ascii="Arial" w:hAnsi="Arial" w:cs="Arial"/>
          <w:sz w:val="20"/>
          <w:szCs w:val="20"/>
          <w:lang w:val="es-ES"/>
        </w:rPr>
        <w:t>Enero-2012 a Julio-2012 del Código 85287290. Entregando así respuesta a su solicitud de la referencia.</w:t>
      </w:r>
      <w:r>
        <w:rPr>
          <w:rFonts w:ascii="Tahoma" w:hAnsi="Tahoma" w:cs="Tahoma"/>
          <w:sz w:val="20"/>
          <w:szCs w:val="20"/>
        </w:rPr>
        <w:t>  </w:t>
      </w:r>
    </w:p>
    <w:p w:rsidR="0079500D" w:rsidRDefault="0079500D" w:rsidP="0079500D">
      <w:pPr>
        <w:ind w:firstLine="708"/>
        <w:rPr>
          <w:rFonts w:ascii="Tahoma" w:hAnsi="Tahoma" w:cs="Tahoma"/>
          <w:sz w:val="20"/>
          <w:szCs w:val="20"/>
        </w:rPr>
      </w:pPr>
    </w:p>
    <w:p w:rsidR="0079500D" w:rsidRDefault="0079500D" w:rsidP="0079500D">
      <w:pPr>
        <w:ind w:firstLine="708"/>
        <w:rPr>
          <w:rFonts w:ascii="Arial" w:hAnsi="Arial" w:cs="Arial"/>
          <w:sz w:val="20"/>
          <w:szCs w:val="20"/>
          <w:lang w:val="es-ES"/>
        </w:rPr>
      </w:pPr>
      <w:r>
        <w:rPr>
          <w:rFonts w:ascii="Arial" w:hAnsi="Arial" w:cs="Arial"/>
          <w:sz w:val="20"/>
          <w:szCs w:val="20"/>
        </w:rPr>
        <w:t>Sin perjuicio de lo anterior, le informamos que</w:t>
      </w:r>
      <w:r>
        <w:rPr>
          <w:rFonts w:ascii="Tahoma" w:hAnsi="Tahoma" w:cs="Tahoma"/>
          <w:sz w:val="20"/>
          <w:szCs w:val="20"/>
        </w:rPr>
        <w:t xml:space="preserve"> </w:t>
      </w:r>
      <w:r>
        <w:rPr>
          <w:rFonts w:ascii="Arial" w:hAnsi="Arial" w:cs="Arial"/>
          <w:sz w:val="20"/>
          <w:szCs w:val="20"/>
          <w:lang w:val="es-ES"/>
        </w:rPr>
        <w:t xml:space="preserve">los decodificadores se clasifican en el código arancelario señalado, pero ahí mismo se clasifican muchos otros productos similares, por lo que será usted, quien deberá filtrar la información que le interesa. Si tiene duda del código lo puede buscar en </w:t>
      </w:r>
      <w:hyperlink r:id="rId4" w:history="1">
        <w:r>
          <w:rPr>
            <w:rStyle w:val="Hipervnculo"/>
            <w:rFonts w:ascii="Arial" w:hAnsi="Arial" w:cs="Arial"/>
            <w:sz w:val="20"/>
            <w:szCs w:val="20"/>
            <w:lang w:val="es-ES"/>
          </w:rPr>
          <w:t>www.aduana.gob.cl</w:t>
        </w:r>
      </w:hyperlink>
      <w:r>
        <w:rPr>
          <w:rFonts w:ascii="Arial" w:hAnsi="Arial" w:cs="Arial"/>
          <w:sz w:val="20"/>
          <w:szCs w:val="20"/>
          <w:lang w:val="es-ES"/>
        </w:rPr>
        <w:t xml:space="preserve"> &gt; Legislación, Normativa y Jurisprudencia &gt; Arancel Aduanero 2012 &gt; Sección XVI &gt; Capítulo 85.</w:t>
      </w:r>
    </w:p>
    <w:p w:rsidR="0079500D" w:rsidRDefault="0079500D" w:rsidP="0079500D">
      <w:pPr>
        <w:ind w:firstLine="708"/>
        <w:rPr>
          <w:rFonts w:ascii="Tahoma" w:hAnsi="Tahoma" w:cs="Tahoma"/>
          <w:sz w:val="20"/>
          <w:szCs w:val="20"/>
        </w:rPr>
      </w:pPr>
    </w:p>
    <w:p w:rsidR="0079500D" w:rsidRDefault="0079500D" w:rsidP="0079500D">
      <w:pPr>
        <w:ind w:firstLine="708"/>
        <w:rPr>
          <w:rFonts w:ascii="Arial" w:hAnsi="Arial" w:cs="Arial"/>
          <w:sz w:val="20"/>
          <w:szCs w:val="20"/>
          <w:lang w:val="es-ES"/>
        </w:rPr>
      </w:pPr>
      <w:r>
        <w:rPr>
          <w:rFonts w:ascii="Arial" w:hAnsi="Arial" w:cs="Arial"/>
          <w:sz w:val="20"/>
          <w:szCs w:val="20"/>
        </w:rPr>
        <w:t>Esperamos que la información entregada sea de su utilidad.</w:t>
      </w:r>
    </w:p>
    <w:p w:rsidR="0079500D" w:rsidRDefault="0079500D" w:rsidP="0079500D">
      <w:pPr>
        <w:pStyle w:val="NormalWeb"/>
        <w:rPr>
          <w:rFonts w:ascii="Tahoma" w:hAnsi="Tahoma" w:cs="Tahoma"/>
          <w:sz w:val="20"/>
          <w:szCs w:val="20"/>
        </w:rPr>
      </w:pPr>
      <w:r>
        <w:rPr>
          <w:rFonts w:ascii="Arial" w:hAnsi="Arial" w:cs="Arial"/>
          <w:sz w:val="20"/>
          <w:szCs w:val="20"/>
        </w:rPr>
        <w:t>Atentamente,</w:t>
      </w:r>
    </w:p>
    <w:p w:rsidR="0079500D" w:rsidRDefault="0079500D" w:rsidP="0079500D">
      <w:pPr>
        <w:pStyle w:val="NormalWeb"/>
        <w:rPr>
          <w:rFonts w:ascii="Tahoma" w:hAnsi="Tahoma" w:cs="Tahoma"/>
          <w:sz w:val="20"/>
          <w:szCs w:val="20"/>
        </w:rPr>
      </w:pPr>
      <w:r>
        <w:rPr>
          <w:rStyle w:val="Textoennegrita"/>
          <w:rFonts w:ascii="Arial" w:hAnsi="Arial" w:cs="Arial"/>
          <w:sz w:val="20"/>
          <w:szCs w:val="20"/>
        </w:rPr>
        <w:t>Servicio Nacional de Aduanas</w:t>
      </w:r>
    </w:p>
    <w:p w:rsidR="0079500D" w:rsidRDefault="0079500D" w:rsidP="0079500D">
      <w:pPr>
        <w:rPr>
          <w:rFonts w:ascii="Arial" w:hAnsi="Arial" w:cs="Arial"/>
          <w:b/>
          <w:bCs/>
          <w:color w:val="000080"/>
          <w:sz w:val="20"/>
          <w:szCs w:val="20"/>
        </w:rPr>
      </w:pPr>
      <w:hyperlink r:id="rId5" w:tooltip="http://www.aduana.cl/" w:history="1">
        <w:r>
          <w:rPr>
            <w:rStyle w:val="Hipervnculo"/>
            <w:rFonts w:ascii="Arial" w:hAnsi="Arial" w:cs="Arial"/>
            <w:b/>
            <w:bCs/>
            <w:sz w:val="20"/>
            <w:szCs w:val="20"/>
          </w:rPr>
          <w:t>www.aduana.gob.cl</w:t>
        </w:r>
      </w:hyperlink>
    </w:p>
    <w:p w:rsidR="0079500D" w:rsidRDefault="0079500D" w:rsidP="0079500D">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9225" cy="771525"/>
            <wp:effectExtent l="19050" t="0" r="9525"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6" r:link="rId7"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79500D" w:rsidRDefault="0079500D" w:rsidP="0079500D">
      <w:pPr>
        <w:rPr>
          <w:rFonts w:ascii="Arial" w:hAnsi="Arial" w:cs="Arial"/>
          <w:color w:val="000080"/>
          <w:sz w:val="24"/>
          <w:szCs w:val="24"/>
          <w:lang w:val="es-ES"/>
        </w:rPr>
      </w:pPr>
      <w:r>
        <w:rPr>
          <w:rFonts w:ascii="Arial" w:hAnsi="Arial" w:cs="Arial"/>
          <w:color w:val="000080"/>
          <w:lang w:val="es-ES"/>
        </w:rPr>
        <w:t> </w:t>
      </w:r>
    </w:p>
    <w:p w:rsidR="0079500D" w:rsidRDefault="0079500D" w:rsidP="0079500D">
      <w:pPr>
        <w:rPr>
          <w:rFonts w:ascii="Arial" w:hAnsi="Arial" w:cs="Arial"/>
          <w:sz w:val="16"/>
          <w:szCs w:val="16"/>
          <w:lang w:val="es-ES"/>
        </w:rPr>
      </w:pPr>
      <w:r>
        <w:rPr>
          <w:rFonts w:ascii="Arial" w:hAnsi="Arial" w:cs="Arial"/>
          <w:sz w:val="16"/>
          <w:szCs w:val="16"/>
          <w:lang w:val="es-ES"/>
        </w:rPr>
        <w:t>No imprimas si no es necesario</w:t>
      </w:r>
    </w:p>
    <w:p w:rsidR="0079500D" w:rsidRDefault="0079500D" w:rsidP="0079500D">
      <w:r>
        <w:rPr>
          <w:rFonts w:ascii="Arial" w:hAnsi="Arial" w:cs="Arial"/>
          <w:sz w:val="16"/>
          <w:szCs w:val="16"/>
          <w:lang w:val="es-ES"/>
        </w:rPr>
        <w:t>Cuidemos nuestro planeta</w:t>
      </w:r>
      <w:r>
        <w:rPr>
          <w:rFonts w:ascii="Arial" w:hAnsi="Arial" w:cs="Arial"/>
          <w:color w:val="000080"/>
          <w:lang w:val="es-ES"/>
        </w:rPr>
        <w:t> </w:t>
      </w:r>
    </w:p>
    <w:p w:rsidR="0079500D" w:rsidRDefault="0079500D" w:rsidP="0079500D"/>
    <w:p w:rsidR="0079500D" w:rsidRDefault="0079500D" w:rsidP="0079500D"/>
    <w:p w:rsidR="0079500D" w:rsidRDefault="0079500D" w:rsidP="0079500D"/>
    <w:p w:rsidR="00547227" w:rsidRDefault="00547227"/>
    <w:sectPr w:rsidR="00547227" w:rsidSect="0054722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9500D"/>
    <w:rsid w:val="00547227"/>
    <w:rsid w:val="0079500D"/>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00D"/>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9500D"/>
    <w:rPr>
      <w:color w:val="0000FF"/>
      <w:u w:val="single"/>
    </w:rPr>
  </w:style>
  <w:style w:type="paragraph" w:styleId="NormalWeb">
    <w:name w:val="Normal (Web)"/>
    <w:basedOn w:val="Normal"/>
    <w:uiPriority w:val="99"/>
    <w:semiHidden/>
    <w:unhideWhenUsed/>
    <w:rsid w:val="0079500D"/>
    <w:pPr>
      <w:spacing w:before="100" w:beforeAutospacing="1" w:after="100" w:afterAutospacing="1"/>
    </w:pPr>
    <w:rPr>
      <w:rFonts w:ascii="Times New Roman" w:hAnsi="Times New Roman"/>
      <w:sz w:val="24"/>
      <w:szCs w:val="24"/>
    </w:rPr>
  </w:style>
  <w:style w:type="character" w:customStyle="1" w:styleId="style1">
    <w:name w:val="style1"/>
    <w:basedOn w:val="Fuentedeprrafopredeter"/>
    <w:rsid w:val="0079500D"/>
  </w:style>
  <w:style w:type="character" w:styleId="Textoennegrita">
    <w:name w:val="Strong"/>
    <w:basedOn w:val="Fuentedeprrafopredeter"/>
    <w:uiPriority w:val="22"/>
    <w:qFormat/>
    <w:rsid w:val="0079500D"/>
    <w:rPr>
      <w:b/>
      <w:bCs/>
    </w:rPr>
  </w:style>
  <w:style w:type="paragraph" w:styleId="Textodeglobo">
    <w:name w:val="Balloon Text"/>
    <w:basedOn w:val="Normal"/>
    <w:link w:val="TextodegloboCar"/>
    <w:uiPriority w:val="99"/>
    <w:semiHidden/>
    <w:unhideWhenUsed/>
    <w:rsid w:val="0079500D"/>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00D"/>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6040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CD9CAE.5DA2DF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duana.cl/" TargetMode="External"/><Relationship Id="rId4" Type="http://schemas.openxmlformats.org/officeDocument/2006/relationships/hyperlink" Target="http://www.aduana.c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913</Characters>
  <Application>Microsoft Office Word</Application>
  <DocSecurity>0</DocSecurity>
  <Lines>7</Lines>
  <Paragraphs>2</Paragraphs>
  <ScaleCrop>false</ScaleCrop>
  <Company>Aduana</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2012-10-12T19:41:00Z</dcterms:created>
  <dcterms:modified xsi:type="dcterms:W3CDTF">2012-10-12T19:42:00Z</dcterms:modified>
</cp:coreProperties>
</file>