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6A" w:rsidRDefault="0097436A" w:rsidP="00015BE6">
      <w:pPr>
        <w:spacing w:after="0" w:line="240" w:lineRule="auto"/>
        <w:rPr>
          <w:rFonts w:ascii="Arial" w:hAnsi="Arial" w:cs="Arial"/>
          <w:bCs/>
          <w:sz w:val="16"/>
          <w:szCs w:val="16"/>
          <w:lang w:val="es-ES_tradnl"/>
        </w:rPr>
      </w:pPr>
      <w:bookmarkStart w:id="0" w:name="_GoBack"/>
      <w:bookmarkEnd w:id="0"/>
      <w:r w:rsidRPr="00F92064">
        <w:rPr>
          <w:rFonts w:ascii="Arial" w:hAnsi="Arial" w:cs="Arial"/>
          <w:noProof/>
          <w:lang w:eastAsia="es-CL"/>
        </w:rPr>
        <w:drawing>
          <wp:inline distT="0" distB="0" distL="0" distR="0">
            <wp:extent cx="686778" cy="767759"/>
            <wp:effectExtent l="0" t="0" r="0"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427" cy="770721"/>
                    </a:xfrm>
                    <a:prstGeom prst="rect">
                      <a:avLst/>
                    </a:prstGeom>
                    <a:noFill/>
                    <a:ln>
                      <a:noFill/>
                    </a:ln>
                  </pic:spPr>
                </pic:pic>
              </a:graphicData>
            </a:graphic>
          </wp:inline>
        </w:drawing>
      </w:r>
    </w:p>
    <w:p w:rsidR="00866D33" w:rsidRPr="0097436A" w:rsidRDefault="00866D33" w:rsidP="00015BE6">
      <w:pPr>
        <w:spacing w:after="0" w:line="240" w:lineRule="auto"/>
        <w:jc w:val="both"/>
        <w:rPr>
          <w:rFonts w:ascii="Arial" w:hAnsi="Arial" w:cs="Arial"/>
          <w:bCs/>
          <w:sz w:val="16"/>
          <w:szCs w:val="16"/>
          <w:lang w:val="es-ES_tradnl"/>
        </w:rPr>
      </w:pPr>
      <w:r w:rsidRPr="0097436A">
        <w:rPr>
          <w:rFonts w:ascii="Arial" w:hAnsi="Arial" w:cs="Arial"/>
          <w:bCs/>
          <w:sz w:val="16"/>
          <w:szCs w:val="16"/>
          <w:lang w:val="es-ES_tradnl"/>
        </w:rPr>
        <w:t>Servicio Nacional de Aduanas</w:t>
      </w:r>
    </w:p>
    <w:p w:rsidR="00866D33" w:rsidRPr="0097436A" w:rsidRDefault="00866D33" w:rsidP="00015BE6">
      <w:pPr>
        <w:spacing w:after="0" w:line="240" w:lineRule="auto"/>
        <w:jc w:val="both"/>
        <w:rPr>
          <w:rFonts w:ascii="Arial" w:hAnsi="Arial" w:cs="Arial"/>
          <w:bCs/>
          <w:sz w:val="16"/>
          <w:szCs w:val="16"/>
          <w:lang w:val="es-ES_tradnl"/>
        </w:rPr>
      </w:pPr>
      <w:r w:rsidRPr="0097436A">
        <w:rPr>
          <w:rFonts w:ascii="Arial" w:hAnsi="Arial" w:cs="Arial"/>
          <w:bCs/>
          <w:sz w:val="16"/>
          <w:szCs w:val="16"/>
          <w:lang w:val="es-ES_tradnl"/>
        </w:rPr>
        <w:t>Subdirección Técnica</w:t>
      </w:r>
    </w:p>
    <w:p w:rsidR="00866D33" w:rsidRPr="0097436A" w:rsidRDefault="00866D33" w:rsidP="00015BE6">
      <w:pPr>
        <w:pStyle w:val="Ttulo1"/>
        <w:rPr>
          <w:rFonts w:ascii="Arial" w:hAnsi="Arial" w:cs="Arial"/>
          <w:b/>
          <w:bCs/>
          <w:sz w:val="16"/>
          <w:szCs w:val="16"/>
          <w:u w:val="none"/>
        </w:rPr>
      </w:pPr>
      <w:r>
        <w:rPr>
          <w:rFonts w:ascii="Arial" w:hAnsi="Arial" w:cs="Arial"/>
          <w:b/>
          <w:bCs/>
          <w:sz w:val="16"/>
          <w:szCs w:val="16"/>
          <w:u w:val="none"/>
        </w:rPr>
        <w:t>Departamento Regímenes</w:t>
      </w:r>
      <w:r w:rsidRPr="0097436A">
        <w:rPr>
          <w:rFonts w:ascii="Arial" w:hAnsi="Arial" w:cs="Arial"/>
          <w:b/>
          <w:bCs/>
          <w:sz w:val="16"/>
          <w:szCs w:val="16"/>
          <w:u w:val="none"/>
        </w:rPr>
        <w:t xml:space="preserve"> Especiales</w:t>
      </w:r>
    </w:p>
    <w:p w:rsidR="0097436A" w:rsidRDefault="0097436A" w:rsidP="00015BE6">
      <w:pPr>
        <w:spacing w:after="0" w:line="240" w:lineRule="auto"/>
        <w:rPr>
          <w:rFonts w:ascii="Arial" w:hAnsi="Arial" w:cs="Arial"/>
          <w:b/>
          <w:lang w:val="es-ES_tradnl"/>
        </w:rPr>
      </w:pPr>
      <w:r w:rsidRPr="00F92064">
        <w:rPr>
          <w:rFonts w:ascii="Arial" w:hAnsi="Arial" w:cs="Arial"/>
          <w:bCs/>
          <w:lang w:val="es-ES_tradnl"/>
        </w:rPr>
        <w:tab/>
      </w:r>
    </w:p>
    <w:p w:rsidR="0097436A" w:rsidRPr="00F92064" w:rsidRDefault="0097436A" w:rsidP="00015BE6">
      <w:pPr>
        <w:spacing w:line="240" w:lineRule="auto"/>
        <w:jc w:val="both"/>
        <w:rPr>
          <w:rFonts w:ascii="Arial" w:hAnsi="Arial" w:cs="Arial"/>
          <w:b/>
          <w:lang w:val="es-ES_tradnl"/>
        </w:rPr>
      </w:pPr>
      <w:r w:rsidRPr="00F92064">
        <w:rPr>
          <w:rFonts w:ascii="Arial" w:hAnsi="Arial" w:cs="Arial"/>
          <w:b/>
          <w:lang w:val="es-ES_tradnl"/>
        </w:rPr>
        <w:t>RESOLUCION EXENTA</w:t>
      </w:r>
      <w:r w:rsidR="00A94B1B">
        <w:rPr>
          <w:rFonts w:ascii="Arial" w:hAnsi="Arial" w:cs="Arial"/>
          <w:b/>
          <w:lang w:val="es-ES_tradnl"/>
        </w:rPr>
        <w:tab/>
      </w:r>
      <w:r>
        <w:rPr>
          <w:rFonts w:ascii="Arial" w:hAnsi="Arial" w:cs="Arial"/>
          <w:b/>
          <w:lang w:val="es-ES_tradnl"/>
        </w:rPr>
        <w:tab/>
      </w:r>
      <w:r>
        <w:rPr>
          <w:rFonts w:ascii="Arial" w:hAnsi="Arial" w:cs="Arial"/>
          <w:b/>
          <w:lang w:val="es-ES_tradnl"/>
        </w:rPr>
        <w:tab/>
      </w:r>
      <w:r w:rsidR="00C51A1E">
        <w:rPr>
          <w:rFonts w:ascii="Arial" w:hAnsi="Arial" w:cs="Arial"/>
          <w:b/>
          <w:lang w:val="es-ES_tradnl"/>
        </w:rPr>
        <w:t xml:space="preserve"> </w:t>
      </w:r>
      <w:r w:rsidRPr="00F92064">
        <w:rPr>
          <w:rFonts w:ascii="Arial" w:hAnsi="Arial" w:cs="Arial"/>
          <w:b/>
          <w:lang w:val="es-ES_tradnl"/>
        </w:rPr>
        <w:t>VALPARAI</w:t>
      </w:r>
      <w:r>
        <w:rPr>
          <w:rFonts w:ascii="Arial" w:hAnsi="Arial" w:cs="Arial"/>
          <w:b/>
          <w:lang w:val="es-ES_tradnl"/>
        </w:rPr>
        <w:t>SO,</w:t>
      </w:r>
    </w:p>
    <w:p w:rsidR="00C51A1E" w:rsidRDefault="0097436A" w:rsidP="00015BE6">
      <w:pPr>
        <w:spacing w:line="240" w:lineRule="auto"/>
        <w:jc w:val="both"/>
        <w:rPr>
          <w:rFonts w:ascii="Arial" w:hAnsi="Arial" w:cs="Arial"/>
          <w:b/>
          <w:lang w:val="es-ES_tradnl"/>
        </w:rPr>
      </w:pPr>
      <w:r w:rsidRPr="00F92064">
        <w:rPr>
          <w:rFonts w:ascii="Arial" w:hAnsi="Arial" w:cs="Arial"/>
          <w:b/>
          <w:lang w:val="es-ES_tradnl"/>
        </w:rPr>
        <w:t>VISTOS:</w:t>
      </w:r>
      <w:r w:rsidR="006E4C1F">
        <w:rPr>
          <w:rFonts w:ascii="Arial" w:hAnsi="Arial" w:cs="Arial"/>
          <w:b/>
          <w:lang w:val="es-ES_tradnl"/>
        </w:rPr>
        <w:t xml:space="preserve">  </w:t>
      </w:r>
    </w:p>
    <w:p w:rsidR="00C51A1E" w:rsidRDefault="00C51A1E" w:rsidP="00015BE6">
      <w:pPr>
        <w:spacing w:after="0" w:line="240" w:lineRule="auto"/>
        <w:jc w:val="both"/>
        <w:rPr>
          <w:rFonts w:ascii="Arial" w:hAnsi="Arial" w:cs="Arial"/>
          <w:lang w:val="es-ES_tradnl"/>
        </w:rPr>
      </w:pPr>
      <w:r>
        <w:rPr>
          <w:rFonts w:ascii="Arial" w:hAnsi="Arial" w:cs="Arial"/>
          <w:lang w:val="es-ES_tradnl"/>
        </w:rPr>
        <w:t>El artículo 6° del Decreto de Hacienda N° 393, publicado en el Diario Oficial de fecha 11.05.1979, mediante el cual se creó la Partida 00.33 de la Sección 0 del Arancel Aduanero Nacional.</w:t>
      </w:r>
    </w:p>
    <w:p w:rsidR="007A29E8" w:rsidRDefault="007A29E8" w:rsidP="00015BE6">
      <w:pPr>
        <w:spacing w:after="0" w:line="240" w:lineRule="auto"/>
        <w:jc w:val="both"/>
        <w:rPr>
          <w:rFonts w:ascii="Arial" w:hAnsi="Arial" w:cs="Arial"/>
          <w:lang w:val="es-ES_tradnl"/>
        </w:rPr>
      </w:pPr>
    </w:p>
    <w:p w:rsidR="0097436A" w:rsidRDefault="004E4EDF" w:rsidP="00015BE6">
      <w:pPr>
        <w:spacing w:after="0" w:line="240" w:lineRule="auto"/>
        <w:jc w:val="both"/>
        <w:rPr>
          <w:rFonts w:ascii="Arial" w:hAnsi="Arial" w:cs="Arial"/>
          <w:lang w:val="es-ES_tradnl"/>
        </w:rPr>
      </w:pPr>
      <w:r>
        <w:rPr>
          <w:rFonts w:ascii="Arial" w:hAnsi="Arial" w:cs="Arial"/>
          <w:lang w:val="es-ES_tradnl"/>
        </w:rPr>
        <w:t xml:space="preserve">El </w:t>
      </w:r>
      <w:r w:rsidR="00D52473">
        <w:rPr>
          <w:rFonts w:ascii="Arial" w:hAnsi="Arial" w:cs="Arial"/>
          <w:lang w:val="es-ES_tradnl"/>
        </w:rPr>
        <w:t>N° 1</w:t>
      </w:r>
      <w:r w:rsidR="008F04BF">
        <w:rPr>
          <w:rFonts w:ascii="Arial" w:hAnsi="Arial" w:cs="Arial"/>
          <w:lang w:val="es-ES_tradnl"/>
        </w:rPr>
        <w:t>0</w:t>
      </w:r>
      <w:r w:rsidR="00D52473">
        <w:rPr>
          <w:rFonts w:ascii="Arial" w:hAnsi="Arial" w:cs="Arial"/>
          <w:lang w:val="es-ES_tradnl"/>
        </w:rPr>
        <w:t xml:space="preserve"> del </w:t>
      </w:r>
      <w:r>
        <w:rPr>
          <w:rFonts w:ascii="Arial" w:hAnsi="Arial" w:cs="Arial"/>
          <w:lang w:val="es-ES_tradnl"/>
        </w:rPr>
        <w:t xml:space="preserve">artículo </w:t>
      </w:r>
      <w:r w:rsidR="00D52473">
        <w:rPr>
          <w:rFonts w:ascii="Arial" w:hAnsi="Arial" w:cs="Arial"/>
          <w:lang w:val="es-ES_tradnl"/>
        </w:rPr>
        <w:t>2</w:t>
      </w:r>
      <w:r>
        <w:rPr>
          <w:rFonts w:ascii="Arial" w:hAnsi="Arial" w:cs="Arial"/>
          <w:lang w:val="es-ES_tradnl"/>
        </w:rPr>
        <w:t>° de l</w:t>
      </w:r>
      <w:r w:rsidR="0097436A" w:rsidRPr="00F92064">
        <w:rPr>
          <w:rFonts w:ascii="Arial" w:hAnsi="Arial" w:cs="Arial"/>
          <w:lang w:val="es-ES_tradnl"/>
        </w:rPr>
        <w:t>a Ley N° 20.997, publicada en el Diario Oficial de fecha 13.03.2017, que moderniza la legislación aduanera, e introduce diversas modificaciones</w:t>
      </w:r>
      <w:r w:rsidR="0097436A">
        <w:rPr>
          <w:rFonts w:ascii="Arial" w:hAnsi="Arial" w:cs="Arial"/>
          <w:lang w:val="es-ES_tradnl"/>
        </w:rPr>
        <w:t>, entre otras,</w:t>
      </w:r>
      <w:r w:rsidR="0097436A" w:rsidRPr="00F92064">
        <w:rPr>
          <w:rFonts w:ascii="Arial" w:hAnsi="Arial" w:cs="Arial"/>
          <w:lang w:val="es-ES_tradnl"/>
        </w:rPr>
        <w:t xml:space="preserve"> </w:t>
      </w:r>
      <w:r w:rsidR="00D52473">
        <w:rPr>
          <w:rFonts w:ascii="Arial" w:hAnsi="Arial" w:cs="Arial"/>
          <w:lang w:val="es-ES_tradnl"/>
        </w:rPr>
        <w:t xml:space="preserve">a </w:t>
      </w:r>
      <w:r w:rsidR="0097436A" w:rsidRPr="00F92064">
        <w:rPr>
          <w:rFonts w:ascii="Arial" w:hAnsi="Arial" w:cs="Arial"/>
          <w:lang w:val="es-ES_tradnl"/>
        </w:rPr>
        <w:t xml:space="preserve">la </w:t>
      </w:r>
      <w:r w:rsidR="008F04BF">
        <w:rPr>
          <w:rFonts w:ascii="Arial" w:hAnsi="Arial" w:cs="Arial"/>
          <w:lang w:val="es-ES_tradnl"/>
        </w:rPr>
        <w:t xml:space="preserve">Partida 00.33 de la </w:t>
      </w:r>
      <w:r w:rsidR="0097436A" w:rsidRPr="00F92064">
        <w:rPr>
          <w:rFonts w:ascii="Arial" w:hAnsi="Arial" w:cs="Arial"/>
          <w:lang w:val="es-ES_tradnl"/>
        </w:rPr>
        <w:t>Sección 0 del Arancel Aduanero</w:t>
      </w:r>
      <w:r w:rsidR="00811CD1">
        <w:rPr>
          <w:rFonts w:ascii="Arial" w:hAnsi="Arial" w:cs="Arial"/>
          <w:lang w:val="es-ES_tradnl"/>
        </w:rPr>
        <w:t>, modificando el  plazo de permanencia del beneficiario en el exterior</w:t>
      </w:r>
      <w:r w:rsidR="007A29E8">
        <w:rPr>
          <w:rFonts w:ascii="Arial" w:hAnsi="Arial" w:cs="Arial"/>
          <w:lang w:val="es-ES_tradnl"/>
        </w:rPr>
        <w:t xml:space="preserve"> e incorporando seis Notas Legales a la Partida arancelaria.</w:t>
      </w:r>
      <w:r w:rsidR="00811CD1">
        <w:rPr>
          <w:rFonts w:ascii="Arial" w:hAnsi="Arial" w:cs="Arial"/>
          <w:lang w:val="es-ES_tradnl"/>
        </w:rPr>
        <w:t xml:space="preserve"> </w:t>
      </w:r>
    </w:p>
    <w:p w:rsidR="007A29E8" w:rsidRDefault="007A29E8" w:rsidP="00015BE6">
      <w:pPr>
        <w:spacing w:after="0" w:line="240" w:lineRule="auto"/>
        <w:jc w:val="both"/>
        <w:rPr>
          <w:rFonts w:ascii="Arial" w:hAnsi="Arial" w:cs="Arial"/>
          <w:lang w:val="es-ES_tradnl"/>
        </w:rPr>
      </w:pPr>
    </w:p>
    <w:p w:rsidR="00700CED" w:rsidRPr="00700CED" w:rsidRDefault="00700CED" w:rsidP="00015BE6">
      <w:pPr>
        <w:spacing w:after="0" w:line="240" w:lineRule="auto"/>
        <w:jc w:val="both"/>
        <w:rPr>
          <w:rFonts w:ascii="Arial" w:hAnsi="Arial" w:cs="Arial"/>
          <w:lang w:val="es-ES_tradnl"/>
        </w:rPr>
      </w:pPr>
      <w:r>
        <w:rPr>
          <w:rFonts w:ascii="Arial" w:hAnsi="Arial" w:cs="Arial"/>
          <w:lang w:val="es-ES_tradnl"/>
        </w:rPr>
        <w:t>El artículo 6° ° de l</w:t>
      </w:r>
      <w:r w:rsidRPr="00F92064">
        <w:rPr>
          <w:rFonts w:ascii="Arial" w:hAnsi="Arial" w:cs="Arial"/>
          <w:lang w:val="es-ES_tradnl"/>
        </w:rPr>
        <w:t>a Ley N° 20.99</w:t>
      </w:r>
      <w:r>
        <w:rPr>
          <w:rFonts w:ascii="Arial" w:hAnsi="Arial" w:cs="Arial"/>
          <w:lang w:val="es-ES_tradnl"/>
        </w:rPr>
        <w:t xml:space="preserve">7 (D.O. 13.03.2017), que establece que las modificaciones a la Partida 00.33 del Arancel Aduanero introducidas por dicha disposición legal entrarán en vigencia tres meses después de su publicación, esto es a partir del </w:t>
      </w:r>
      <w:r>
        <w:rPr>
          <w:rFonts w:ascii="Arial" w:hAnsi="Arial" w:cs="Arial"/>
          <w:b/>
          <w:lang w:val="es-ES_tradnl"/>
        </w:rPr>
        <w:t>13.06.2017</w:t>
      </w:r>
      <w:r>
        <w:rPr>
          <w:rFonts w:ascii="Arial" w:hAnsi="Arial" w:cs="Arial"/>
          <w:lang w:val="es-ES_tradnl"/>
        </w:rPr>
        <w:t>.</w:t>
      </w:r>
    </w:p>
    <w:p w:rsidR="00700CED" w:rsidRDefault="00700CED" w:rsidP="00015BE6">
      <w:pPr>
        <w:spacing w:after="0" w:line="240" w:lineRule="auto"/>
        <w:jc w:val="both"/>
        <w:rPr>
          <w:rFonts w:ascii="Arial" w:hAnsi="Arial" w:cs="Arial"/>
          <w:lang w:val="es-ES_tradnl"/>
        </w:rPr>
      </w:pPr>
    </w:p>
    <w:p w:rsidR="00C51A1E" w:rsidRDefault="0097436A" w:rsidP="00015BE6">
      <w:pPr>
        <w:spacing w:after="0" w:line="240" w:lineRule="auto"/>
        <w:jc w:val="both"/>
        <w:rPr>
          <w:rFonts w:ascii="Arial" w:hAnsi="Arial" w:cs="Arial"/>
          <w:lang w:val="es-ES_tradnl"/>
        </w:rPr>
      </w:pPr>
      <w:r w:rsidRPr="00F92064">
        <w:rPr>
          <w:rFonts w:ascii="Arial" w:hAnsi="Arial" w:cs="Arial"/>
          <w:lang w:val="es-ES_tradnl"/>
        </w:rPr>
        <w:t xml:space="preserve">La  Resolución Exenta N° </w:t>
      </w:r>
      <w:r w:rsidR="00C51A1E">
        <w:rPr>
          <w:rFonts w:ascii="Arial" w:hAnsi="Arial" w:cs="Arial"/>
          <w:lang w:val="es-ES_tradnl"/>
        </w:rPr>
        <w:t>3995</w:t>
      </w:r>
      <w:r w:rsidRPr="00F92064">
        <w:rPr>
          <w:rFonts w:ascii="Arial" w:hAnsi="Arial" w:cs="Arial"/>
          <w:lang w:val="es-ES_tradnl"/>
        </w:rPr>
        <w:t xml:space="preserve">, de fecha </w:t>
      </w:r>
      <w:r w:rsidR="00C51A1E">
        <w:rPr>
          <w:rFonts w:ascii="Arial" w:hAnsi="Arial" w:cs="Arial"/>
          <w:lang w:val="es-ES_tradnl"/>
        </w:rPr>
        <w:t>22.04.2013</w:t>
      </w:r>
      <w:r w:rsidRPr="00F92064">
        <w:rPr>
          <w:rFonts w:ascii="Arial" w:hAnsi="Arial" w:cs="Arial"/>
          <w:lang w:val="es-ES_tradnl"/>
        </w:rPr>
        <w:t>,</w:t>
      </w:r>
      <w:r w:rsidR="001D2DD9">
        <w:rPr>
          <w:rFonts w:ascii="Arial" w:hAnsi="Arial" w:cs="Arial"/>
          <w:lang w:val="es-ES_tradnl"/>
        </w:rPr>
        <w:t xml:space="preserve"> del Sr. Director Nacional de Aduanas, mediante la cual se</w:t>
      </w:r>
      <w:r w:rsidRPr="00F92064">
        <w:rPr>
          <w:rFonts w:ascii="Arial" w:hAnsi="Arial" w:cs="Arial"/>
          <w:lang w:val="es-ES_tradnl"/>
        </w:rPr>
        <w:t xml:space="preserve"> </w:t>
      </w:r>
      <w:r>
        <w:rPr>
          <w:rFonts w:ascii="Arial" w:hAnsi="Arial" w:cs="Arial"/>
          <w:lang w:val="es-ES_tradnl"/>
        </w:rPr>
        <w:t>estableció</w:t>
      </w:r>
      <w:r w:rsidRPr="00F92064">
        <w:rPr>
          <w:rFonts w:ascii="Arial" w:hAnsi="Arial" w:cs="Arial"/>
          <w:lang w:val="es-ES_tradnl"/>
        </w:rPr>
        <w:t xml:space="preserve"> las normas y procedimiento</w:t>
      </w:r>
      <w:r>
        <w:rPr>
          <w:rFonts w:ascii="Arial" w:hAnsi="Arial" w:cs="Arial"/>
          <w:lang w:val="es-ES_tradnl"/>
        </w:rPr>
        <w:t>s</w:t>
      </w:r>
      <w:r w:rsidRPr="00F92064">
        <w:rPr>
          <w:rFonts w:ascii="Arial" w:hAnsi="Arial" w:cs="Arial"/>
          <w:lang w:val="es-ES_tradnl"/>
        </w:rPr>
        <w:t xml:space="preserve"> para la </w:t>
      </w:r>
      <w:r w:rsidR="00C51A1E">
        <w:rPr>
          <w:rFonts w:ascii="Arial" w:hAnsi="Arial" w:cs="Arial"/>
          <w:lang w:val="es-ES_tradnl"/>
        </w:rPr>
        <w:t xml:space="preserve">tramitación </w:t>
      </w:r>
      <w:r w:rsidRPr="00F92064">
        <w:rPr>
          <w:rFonts w:ascii="Arial" w:hAnsi="Arial" w:cs="Arial"/>
          <w:lang w:val="es-ES_tradnl"/>
        </w:rPr>
        <w:t>de l</w:t>
      </w:r>
      <w:r w:rsidR="00C51A1E">
        <w:rPr>
          <w:rFonts w:ascii="Arial" w:hAnsi="Arial" w:cs="Arial"/>
          <w:lang w:val="es-ES_tradnl"/>
        </w:rPr>
        <w:t>o</w:t>
      </w:r>
      <w:r w:rsidRPr="00F92064">
        <w:rPr>
          <w:rFonts w:ascii="Arial" w:hAnsi="Arial" w:cs="Arial"/>
          <w:lang w:val="es-ES_tradnl"/>
        </w:rPr>
        <w:t xml:space="preserve">s </w:t>
      </w:r>
      <w:r w:rsidR="00C51A1E">
        <w:rPr>
          <w:rFonts w:ascii="Arial" w:hAnsi="Arial" w:cs="Arial"/>
          <w:lang w:val="es-ES_tradnl"/>
        </w:rPr>
        <w:t>vehículos</w:t>
      </w:r>
      <w:r w:rsidRPr="00F92064">
        <w:rPr>
          <w:rFonts w:ascii="Arial" w:hAnsi="Arial" w:cs="Arial"/>
          <w:lang w:val="es-ES_tradnl"/>
        </w:rPr>
        <w:t xml:space="preserve"> a importarse </w:t>
      </w:r>
      <w:r w:rsidRPr="00F92064">
        <w:rPr>
          <w:rFonts w:ascii="Arial" w:hAnsi="Arial" w:cs="Arial"/>
          <w:lang w:val="es-ES_tradnl"/>
        </w:rPr>
        <w:lastRenderedPageBreak/>
        <w:t>al amparo de la Partida 00</w:t>
      </w:r>
      <w:r w:rsidR="00C51A1E">
        <w:rPr>
          <w:rFonts w:ascii="Arial" w:hAnsi="Arial" w:cs="Arial"/>
          <w:lang w:val="es-ES_tradnl"/>
        </w:rPr>
        <w:t>.</w:t>
      </w:r>
      <w:r w:rsidRPr="00F92064">
        <w:rPr>
          <w:rFonts w:ascii="Arial" w:hAnsi="Arial" w:cs="Arial"/>
          <w:lang w:val="es-ES_tradnl"/>
        </w:rPr>
        <w:t>3</w:t>
      </w:r>
      <w:r w:rsidR="00C51A1E">
        <w:rPr>
          <w:rFonts w:ascii="Arial" w:hAnsi="Arial" w:cs="Arial"/>
          <w:lang w:val="es-ES_tradnl"/>
        </w:rPr>
        <w:t>3</w:t>
      </w:r>
      <w:r w:rsidRPr="00F92064">
        <w:rPr>
          <w:rFonts w:ascii="Arial" w:hAnsi="Arial" w:cs="Arial"/>
          <w:lang w:val="es-ES_tradnl"/>
        </w:rPr>
        <w:t xml:space="preserve"> </w:t>
      </w:r>
      <w:r w:rsidR="00C51A1E">
        <w:rPr>
          <w:rFonts w:ascii="Arial" w:hAnsi="Arial" w:cs="Arial"/>
          <w:lang w:val="es-ES_tradnl"/>
        </w:rPr>
        <w:t xml:space="preserve">de la Sección 0 </w:t>
      </w:r>
      <w:r w:rsidRPr="00F92064">
        <w:rPr>
          <w:rFonts w:ascii="Arial" w:hAnsi="Arial" w:cs="Arial"/>
          <w:lang w:val="es-ES_tradnl"/>
        </w:rPr>
        <w:t xml:space="preserve">del Arancel </w:t>
      </w:r>
      <w:r w:rsidR="00C51A1E">
        <w:rPr>
          <w:rFonts w:ascii="Arial" w:hAnsi="Arial" w:cs="Arial"/>
          <w:lang w:val="es-ES_tradnl"/>
        </w:rPr>
        <w:t>A</w:t>
      </w:r>
      <w:r w:rsidRPr="00F92064">
        <w:rPr>
          <w:rFonts w:ascii="Arial" w:hAnsi="Arial" w:cs="Arial"/>
          <w:lang w:val="es-ES_tradnl"/>
        </w:rPr>
        <w:t>duanero</w:t>
      </w:r>
      <w:r w:rsidR="00C51A1E">
        <w:rPr>
          <w:rFonts w:ascii="Arial" w:hAnsi="Arial" w:cs="Arial"/>
          <w:lang w:val="es-ES_tradnl"/>
        </w:rPr>
        <w:t xml:space="preserve"> Nacional.</w:t>
      </w:r>
    </w:p>
    <w:p w:rsidR="00C51A1E" w:rsidRDefault="00C51A1E" w:rsidP="00015BE6">
      <w:pPr>
        <w:spacing w:after="0" w:line="240" w:lineRule="auto"/>
        <w:jc w:val="both"/>
        <w:rPr>
          <w:rFonts w:ascii="Arial" w:hAnsi="Arial" w:cs="Arial"/>
          <w:lang w:val="es-ES_tradnl"/>
        </w:rPr>
      </w:pPr>
    </w:p>
    <w:p w:rsidR="00C51A1E" w:rsidRDefault="00C51A1E" w:rsidP="00015BE6">
      <w:pPr>
        <w:spacing w:after="0" w:line="240" w:lineRule="auto"/>
        <w:jc w:val="both"/>
        <w:rPr>
          <w:rFonts w:ascii="Arial" w:hAnsi="Arial" w:cs="Arial"/>
          <w:lang w:val="es-ES_tradnl"/>
        </w:rPr>
      </w:pPr>
      <w:r>
        <w:rPr>
          <w:rFonts w:ascii="Arial" w:hAnsi="Arial" w:cs="Arial"/>
          <w:lang w:val="es-ES_tradnl"/>
        </w:rPr>
        <w:t>La Resolución N° 7021, de fecha 05.07.2013</w:t>
      </w:r>
      <w:r w:rsidR="0097436A" w:rsidRPr="00F92064">
        <w:rPr>
          <w:rFonts w:ascii="Arial" w:hAnsi="Arial" w:cs="Arial"/>
          <w:lang w:val="es-ES_tradnl"/>
        </w:rPr>
        <w:t xml:space="preserve">, </w:t>
      </w:r>
      <w:r w:rsidR="001D2DD9">
        <w:rPr>
          <w:rFonts w:ascii="Arial" w:hAnsi="Arial" w:cs="Arial"/>
          <w:lang w:val="es-ES_tradnl"/>
        </w:rPr>
        <w:t xml:space="preserve">del Sr. Director Nacional de Aduanas, </w:t>
      </w:r>
      <w:r>
        <w:rPr>
          <w:rFonts w:ascii="Arial" w:hAnsi="Arial" w:cs="Arial"/>
          <w:lang w:val="es-ES_tradnl"/>
        </w:rPr>
        <w:t>que complement</w:t>
      </w:r>
      <w:r w:rsidR="001D2DD9">
        <w:rPr>
          <w:rFonts w:ascii="Arial" w:hAnsi="Arial" w:cs="Arial"/>
          <w:lang w:val="es-ES_tradnl"/>
        </w:rPr>
        <w:t>ó</w:t>
      </w:r>
      <w:r>
        <w:rPr>
          <w:rFonts w:ascii="Arial" w:hAnsi="Arial" w:cs="Arial"/>
          <w:lang w:val="es-ES_tradnl"/>
        </w:rPr>
        <w:t xml:space="preserve"> la Resolución N° 3995, de 2013, declarando como mercancías de Despacho Especial la importación de vehículos al amparo de la Partida 00.33 de la Sección 0 del Arancel Aduanero Nacional.</w:t>
      </w:r>
    </w:p>
    <w:p w:rsidR="00C51A1E" w:rsidRDefault="00C51A1E" w:rsidP="00015BE6">
      <w:pPr>
        <w:spacing w:after="0" w:line="240" w:lineRule="auto"/>
        <w:jc w:val="both"/>
        <w:rPr>
          <w:rFonts w:ascii="Arial" w:hAnsi="Arial" w:cs="Arial"/>
          <w:lang w:val="es-ES_tradnl"/>
        </w:rPr>
      </w:pPr>
    </w:p>
    <w:p w:rsidR="001D2DD9" w:rsidRDefault="00C51A1E" w:rsidP="00015BE6">
      <w:pPr>
        <w:spacing w:after="0" w:line="240" w:lineRule="auto"/>
        <w:jc w:val="both"/>
        <w:rPr>
          <w:rFonts w:ascii="Arial" w:hAnsi="Arial" w:cs="Arial"/>
          <w:lang w:val="es-ES_tradnl"/>
        </w:rPr>
      </w:pPr>
      <w:r>
        <w:rPr>
          <w:rFonts w:ascii="Arial" w:hAnsi="Arial" w:cs="Arial"/>
          <w:lang w:val="es-ES_tradnl"/>
        </w:rPr>
        <w:t xml:space="preserve">El Oficio Circular N° 232, de fecha 16.08.2013, </w:t>
      </w:r>
      <w:r w:rsidR="001D2DD9">
        <w:rPr>
          <w:rFonts w:ascii="Arial" w:hAnsi="Arial" w:cs="Arial"/>
          <w:lang w:val="es-ES_tradnl"/>
        </w:rPr>
        <w:t xml:space="preserve">de la Dirección Nacional de Aduanas, </w:t>
      </w:r>
      <w:r>
        <w:rPr>
          <w:rFonts w:ascii="Arial" w:hAnsi="Arial" w:cs="Arial"/>
          <w:lang w:val="es-ES_tradnl"/>
        </w:rPr>
        <w:t>que precis</w:t>
      </w:r>
      <w:r w:rsidR="001D2DD9">
        <w:rPr>
          <w:rFonts w:ascii="Arial" w:hAnsi="Arial" w:cs="Arial"/>
          <w:lang w:val="es-ES_tradnl"/>
        </w:rPr>
        <w:t>ó</w:t>
      </w:r>
      <w:r>
        <w:rPr>
          <w:rFonts w:ascii="Arial" w:hAnsi="Arial" w:cs="Arial"/>
          <w:lang w:val="es-ES_tradnl"/>
        </w:rPr>
        <w:t xml:space="preserve"> instrucciones para impetrar la franquicia que contempla al efecto la </w:t>
      </w:r>
      <w:r w:rsidR="001D2DD9" w:rsidRPr="00F92064">
        <w:rPr>
          <w:rFonts w:ascii="Arial" w:hAnsi="Arial" w:cs="Arial"/>
          <w:lang w:val="es-ES_tradnl"/>
        </w:rPr>
        <w:t>Partida 00</w:t>
      </w:r>
      <w:r w:rsidR="001D2DD9">
        <w:rPr>
          <w:rFonts w:ascii="Arial" w:hAnsi="Arial" w:cs="Arial"/>
          <w:lang w:val="es-ES_tradnl"/>
        </w:rPr>
        <w:t>.</w:t>
      </w:r>
      <w:r w:rsidR="001D2DD9" w:rsidRPr="00F92064">
        <w:rPr>
          <w:rFonts w:ascii="Arial" w:hAnsi="Arial" w:cs="Arial"/>
          <w:lang w:val="es-ES_tradnl"/>
        </w:rPr>
        <w:t>3</w:t>
      </w:r>
      <w:r w:rsidR="001D2DD9">
        <w:rPr>
          <w:rFonts w:ascii="Arial" w:hAnsi="Arial" w:cs="Arial"/>
          <w:lang w:val="es-ES_tradnl"/>
        </w:rPr>
        <w:t>3</w:t>
      </w:r>
      <w:r w:rsidR="001D2DD9" w:rsidRPr="00F92064">
        <w:rPr>
          <w:rFonts w:ascii="Arial" w:hAnsi="Arial" w:cs="Arial"/>
          <w:lang w:val="es-ES_tradnl"/>
        </w:rPr>
        <w:t xml:space="preserve"> </w:t>
      </w:r>
      <w:r w:rsidR="001D2DD9">
        <w:rPr>
          <w:rFonts w:ascii="Arial" w:hAnsi="Arial" w:cs="Arial"/>
          <w:lang w:val="es-ES_tradnl"/>
        </w:rPr>
        <w:t xml:space="preserve">de la Sección 0 </w:t>
      </w:r>
      <w:r w:rsidR="001D2DD9" w:rsidRPr="00F92064">
        <w:rPr>
          <w:rFonts w:ascii="Arial" w:hAnsi="Arial" w:cs="Arial"/>
          <w:lang w:val="es-ES_tradnl"/>
        </w:rPr>
        <w:t xml:space="preserve">del Arancel </w:t>
      </w:r>
      <w:r w:rsidR="001D2DD9">
        <w:rPr>
          <w:rFonts w:ascii="Arial" w:hAnsi="Arial" w:cs="Arial"/>
          <w:lang w:val="es-ES_tradnl"/>
        </w:rPr>
        <w:t>A</w:t>
      </w:r>
      <w:r w:rsidR="001D2DD9" w:rsidRPr="00F92064">
        <w:rPr>
          <w:rFonts w:ascii="Arial" w:hAnsi="Arial" w:cs="Arial"/>
          <w:lang w:val="es-ES_tradnl"/>
        </w:rPr>
        <w:t>duanero</w:t>
      </w:r>
      <w:r w:rsidR="001D2DD9">
        <w:rPr>
          <w:rFonts w:ascii="Arial" w:hAnsi="Arial" w:cs="Arial"/>
          <w:lang w:val="es-ES_tradnl"/>
        </w:rPr>
        <w:t xml:space="preserve"> Nacional, estableciendo que la internación de los vehículos se debe canalizar a través del documento D.A.P.I.T.S., tramitado por la Aduana por donde se realice la internación y también por Agentes de Aduanas.</w:t>
      </w:r>
    </w:p>
    <w:p w:rsidR="001D2DD9" w:rsidRDefault="001D2DD9" w:rsidP="00015BE6">
      <w:pPr>
        <w:spacing w:after="0" w:line="240" w:lineRule="auto"/>
        <w:jc w:val="both"/>
        <w:rPr>
          <w:rFonts w:ascii="Arial" w:hAnsi="Arial" w:cs="Arial"/>
          <w:lang w:val="es-ES_tradnl"/>
        </w:rPr>
      </w:pPr>
    </w:p>
    <w:p w:rsidR="001D2DD9" w:rsidRDefault="001D2DD9" w:rsidP="00015BE6">
      <w:pPr>
        <w:spacing w:after="0" w:line="240" w:lineRule="auto"/>
        <w:jc w:val="both"/>
        <w:rPr>
          <w:rFonts w:ascii="Arial" w:hAnsi="Arial" w:cs="Arial"/>
          <w:lang w:val="es-ES_tradnl"/>
        </w:rPr>
      </w:pPr>
      <w:r>
        <w:rPr>
          <w:rFonts w:ascii="Arial" w:hAnsi="Arial" w:cs="Arial"/>
          <w:lang w:val="es-ES_tradnl"/>
        </w:rPr>
        <w:t>La Resolución N° 9837, de fecha 17.09.2013, del Sr. Director Nacional de Aduanas, que agregó como Tipo de Operación el Código 165, en el Apartado XI Anexo 1 del Cap. III del Compendio de Normas A</w:t>
      </w:r>
      <w:r w:rsidRPr="00F92064">
        <w:rPr>
          <w:rFonts w:ascii="Arial" w:hAnsi="Arial" w:cs="Arial"/>
          <w:lang w:val="es-ES_tradnl"/>
        </w:rPr>
        <w:t xml:space="preserve">duaneras, establecido por </w:t>
      </w:r>
      <w:r>
        <w:rPr>
          <w:rFonts w:ascii="Arial" w:hAnsi="Arial" w:cs="Arial"/>
          <w:lang w:val="es-ES_tradnl"/>
        </w:rPr>
        <w:t>la Resolución 1300, de 2006.</w:t>
      </w:r>
    </w:p>
    <w:p w:rsidR="001D2DD9" w:rsidRDefault="001D2DD9" w:rsidP="00015BE6">
      <w:pPr>
        <w:spacing w:after="0" w:line="240" w:lineRule="auto"/>
        <w:jc w:val="both"/>
        <w:rPr>
          <w:rFonts w:ascii="Arial" w:hAnsi="Arial" w:cs="Arial"/>
          <w:lang w:val="es-ES_tradnl"/>
        </w:rPr>
      </w:pPr>
    </w:p>
    <w:p w:rsidR="0097436A" w:rsidRPr="00F92064" w:rsidRDefault="0097436A" w:rsidP="00015BE6">
      <w:pPr>
        <w:spacing w:after="0" w:line="240" w:lineRule="auto"/>
        <w:jc w:val="both"/>
        <w:rPr>
          <w:rFonts w:ascii="Arial" w:hAnsi="Arial" w:cs="Arial"/>
          <w:lang w:val="es-ES_tradnl"/>
        </w:rPr>
      </w:pPr>
      <w:r w:rsidRPr="00F92064">
        <w:rPr>
          <w:rFonts w:ascii="Arial" w:hAnsi="Arial" w:cs="Arial"/>
          <w:lang w:val="es-ES_tradnl"/>
        </w:rPr>
        <w:t xml:space="preserve">La Resolución N° </w:t>
      </w:r>
      <w:r w:rsidR="001D2DD9">
        <w:rPr>
          <w:rFonts w:ascii="Arial" w:hAnsi="Arial" w:cs="Arial"/>
          <w:lang w:val="es-ES_tradnl"/>
        </w:rPr>
        <w:t>12425</w:t>
      </w:r>
      <w:r w:rsidRPr="00F92064">
        <w:rPr>
          <w:rFonts w:ascii="Arial" w:hAnsi="Arial" w:cs="Arial"/>
          <w:lang w:val="es-ES_tradnl"/>
        </w:rPr>
        <w:t xml:space="preserve">, de fecha </w:t>
      </w:r>
      <w:r w:rsidR="001D2DD9">
        <w:rPr>
          <w:rFonts w:ascii="Arial" w:hAnsi="Arial" w:cs="Arial"/>
          <w:lang w:val="es-ES_tradnl"/>
        </w:rPr>
        <w:t>2</w:t>
      </w:r>
      <w:r w:rsidRPr="00F92064">
        <w:rPr>
          <w:rFonts w:ascii="Arial" w:hAnsi="Arial" w:cs="Arial"/>
          <w:lang w:val="es-ES_tradnl"/>
        </w:rPr>
        <w:t>0.1</w:t>
      </w:r>
      <w:r w:rsidR="001D2DD9">
        <w:rPr>
          <w:rFonts w:ascii="Arial" w:hAnsi="Arial" w:cs="Arial"/>
          <w:lang w:val="es-ES_tradnl"/>
        </w:rPr>
        <w:t>1.2013</w:t>
      </w:r>
      <w:r w:rsidRPr="00F92064">
        <w:rPr>
          <w:rFonts w:ascii="Arial" w:hAnsi="Arial" w:cs="Arial"/>
          <w:lang w:val="es-ES_tradnl"/>
        </w:rPr>
        <w:t xml:space="preserve">, </w:t>
      </w:r>
      <w:r w:rsidR="00171EC3">
        <w:rPr>
          <w:rFonts w:ascii="Arial" w:hAnsi="Arial" w:cs="Arial"/>
          <w:lang w:val="es-ES_tradnl"/>
        </w:rPr>
        <w:t xml:space="preserve">del Sr. Director Nacional de Aduanas, </w:t>
      </w:r>
      <w:r w:rsidRPr="00F92064">
        <w:rPr>
          <w:rFonts w:ascii="Arial" w:hAnsi="Arial" w:cs="Arial"/>
          <w:lang w:val="es-ES_tradnl"/>
        </w:rPr>
        <w:t xml:space="preserve">que </w:t>
      </w:r>
      <w:r w:rsidR="001D2DD9">
        <w:rPr>
          <w:rFonts w:ascii="Arial" w:hAnsi="Arial" w:cs="Arial"/>
          <w:lang w:val="es-ES_tradnl"/>
        </w:rPr>
        <w:t xml:space="preserve">incorporó </w:t>
      </w:r>
      <w:r w:rsidR="006E0612">
        <w:rPr>
          <w:rFonts w:ascii="Arial" w:hAnsi="Arial" w:cs="Arial"/>
          <w:lang w:val="es-ES_tradnl"/>
        </w:rPr>
        <w:t>a las mercancías importadas al amparo de la Partida 00.33 como N</w:t>
      </w:r>
      <w:r w:rsidR="00A94B1B">
        <w:rPr>
          <w:rFonts w:ascii="Arial" w:hAnsi="Arial" w:cs="Arial"/>
          <w:lang w:val="es-ES_tradnl"/>
        </w:rPr>
        <w:t>o</w:t>
      </w:r>
      <w:r w:rsidR="006E0612">
        <w:rPr>
          <w:rFonts w:ascii="Arial" w:hAnsi="Arial" w:cs="Arial"/>
          <w:lang w:val="es-ES_tradnl"/>
        </w:rPr>
        <w:t xml:space="preserve"> A</w:t>
      </w:r>
      <w:r w:rsidR="00A94B1B">
        <w:rPr>
          <w:rFonts w:ascii="Arial" w:hAnsi="Arial" w:cs="Arial"/>
          <w:lang w:val="es-ES_tradnl"/>
        </w:rPr>
        <w:t>fectas</w:t>
      </w:r>
      <w:r w:rsidR="006E0612">
        <w:rPr>
          <w:rFonts w:ascii="Arial" w:hAnsi="Arial" w:cs="Arial"/>
          <w:lang w:val="es-ES_tradnl"/>
        </w:rPr>
        <w:t xml:space="preserve"> al pago de la Tasa de Verificación por Examen.</w:t>
      </w:r>
    </w:p>
    <w:p w:rsidR="006E0612" w:rsidRDefault="006E0612" w:rsidP="00015BE6">
      <w:pPr>
        <w:spacing w:after="0" w:line="240" w:lineRule="auto"/>
        <w:jc w:val="both"/>
        <w:rPr>
          <w:rFonts w:ascii="Arial" w:hAnsi="Arial" w:cs="Arial"/>
          <w:lang w:val="es-ES_tradnl"/>
        </w:rPr>
      </w:pPr>
    </w:p>
    <w:p w:rsidR="006E0612" w:rsidRDefault="006E0612" w:rsidP="00015BE6">
      <w:pPr>
        <w:spacing w:after="0" w:line="240" w:lineRule="auto"/>
        <w:jc w:val="both"/>
        <w:rPr>
          <w:rFonts w:ascii="Arial" w:hAnsi="Arial" w:cs="Arial"/>
          <w:lang w:val="es-ES_tradnl"/>
        </w:rPr>
      </w:pPr>
      <w:r>
        <w:rPr>
          <w:rFonts w:ascii="Arial" w:hAnsi="Arial" w:cs="Arial"/>
          <w:lang w:val="es-ES_tradnl"/>
        </w:rPr>
        <w:lastRenderedPageBreak/>
        <w:t>La Resolución N° 8188, de fecha 30.12.2016</w:t>
      </w:r>
      <w:r w:rsidR="00171EC3">
        <w:rPr>
          <w:rFonts w:ascii="Arial" w:hAnsi="Arial" w:cs="Arial"/>
          <w:lang w:val="es-ES_tradnl"/>
        </w:rPr>
        <w:t>,</w:t>
      </w:r>
      <w:r w:rsidR="00171EC3" w:rsidRPr="00171EC3">
        <w:rPr>
          <w:rFonts w:ascii="Arial" w:hAnsi="Arial" w:cs="Arial"/>
          <w:lang w:val="es-ES_tradnl"/>
        </w:rPr>
        <w:t xml:space="preserve"> </w:t>
      </w:r>
      <w:r w:rsidR="00171EC3">
        <w:rPr>
          <w:rFonts w:ascii="Arial" w:hAnsi="Arial" w:cs="Arial"/>
          <w:lang w:val="es-ES_tradnl"/>
        </w:rPr>
        <w:t>del Sr. Director Nacional de Aduanas, que estableció los parámetros de verificación, previo a la tramitación de la D.I.P.S., con los sistemas de denuncia, investigación u otro sistema i</w:t>
      </w:r>
      <w:r w:rsidR="00866D33">
        <w:rPr>
          <w:rFonts w:ascii="Arial" w:hAnsi="Arial" w:cs="Arial"/>
          <w:lang w:val="es-ES_tradnl"/>
        </w:rPr>
        <w:t xml:space="preserve">nformático vigente del Servicio, para efectos del </w:t>
      </w:r>
      <w:proofErr w:type="spellStart"/>
      <w:r w:rsidR="00866D33">
        <w:rPr>
          <w:rFonts w:ascii="Arial" w:hAnsi="Arial" w:cs="Arial"/>
          <w:lang w:val="es-ES_tradnl"/>
        </w:rPr>
        <w:t>desaduanamiento</w:t>
      </w:r>
      <w:proofErr w:type="spellEnd"/>
      <w:r w:rsidR="00866D33">
        <w:rPr>
          <w:rFonts w:ascii="Arial" w:hAnsi="Arial" w:cs="Arial"/>
          <w:lang w:val="es-ES_tradnl"/>
        </w:rPr>
        <w:t>, desafectación o libre disposición del v</w:t>
      </w:r>
      <w:r w:rsidR="00021049">
        <w:rPr>
          <w:rFonts w:ascii="Arial" w:hAnsi="Arial" w:cs="Arial"/>
          <w:lang w:val="es-ES_tradnl"/>
        </w:rPr>
        <w:t>ehículo objeto de la franquicia.</w:t>
      </w:r>
    </w:p>
    <w:p w:rsidR="007A29E8" w:rsidRDefault="007A29E8" w:rsidP="00015BE6">
      <w:pPr>
        <w:spacing w:after="0" w:line="240" w:lineRule="auto"/>
        <w:jc w:val="both"/>
        <w:rPr>
          <w:rFonts w:ascii="Arial" w:hAnsi="Arial" w:cs="Arial"/>
          <w:lang w:val="es-ES_tradnl"/>
        </w:rPr>
      </w:pPr>
    </w:p>
    <w:p w:rsidR="007A29E8" w:rsidRDefault="007A29E8" w:rsidP="00015BE6">
      <w:pPr>
        <w:spacing w:after="0" w:line="240" w:lineRule="auto"/>
        <w:jc w:val="both"/>
        <w:rPr>
          <w:rFonts w:ascii="Arial" w:hAnsi="Arial" w:cs="Arial"/>
          <w:lang w:val="es-ES_tradnl"/>
        </w:rPr>
      </w:pPr>
    </w:p>
    <w:p w:rsidR="007A29E8" w:rsidRDefault="007A29E8" w:rsidP="00015BE6">
      <w:pPr>
        <w:spacing w:after="0" w:line="240" w:lineRule="auto"/>
        <w:jc w:val="both"/>
        <w:rPr>
          <w:rFonts w:ascii="Arial" w:hAnsi="Arial" w:cs="Arial"/>
          <w:lang w:val="es-ES_tradnl"/>
        </w:rPr>
      </w:pPr>
    </w:p>
    <w:p w:rsidR="007A29E8" w:rsidRPr="00F92064" w:rsidRDefault="007A29E8" w:rsidP="00015BE6">
      <w:pPr>
        <w:spacing w:after="0" w:line="240" w:lineRule="auto"/>
        <w:jc w:val="both"/>
        <w:rPr>
          <w:rFonts w:ascii="Arial" w:hAnsi="Arial" w:cs="Arial"/>
          <w:lang w:val="es-ES_tradnl"/>
        </w:rPr>
      </w:pPr>
    </w:p>
    <w:p w:rsidR="00866D33" w:rsidRPr="0097436A" w:rsidRDefault="00866D33" w:rsidP="00015BE6">
      <w:pPr>
        <w:spacing w:after="0" w:line="240" w:lineRule="auto"/>
        <w:jc w:val="both"/>
        <w:rPr>
          <w:rFonts w:ascii="Arial" w:hAnsi="Arial" w:cs="Arial"/>
          <w:sz w:val="16"/>
          <w:szCs w:val="16"/>
          <w:lang w:val="es-ES_tradnl"/>
        </w:rPr>
      </w:pPr>
      <w:r w:rsidRPr="00F92064">
        <w:rPr>
          <w:rFonts w:ascii="Arial" w:hAnsi="Arial" w:cs="Arial"/>
          <w:noProof/>
          <w:lang w:eastAsia="es-CL"/>
        </w:rPr>
        <w:drawing>
          <wp:inline distT="0" distB="0" distL="0" distR="0" wp14:anchorId="5A5C948E" wp14:editId="2CBBFAB5">
            <wp:extent cx="686778" cy="767759"/>
            <wp:effectExtent l="0" t="0" r="0"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427" cy="770721"/>
                    </a:xfrm>
                    <a:prstGeom prst="rect">
                      <a:avLst/>
                    </a:prstGeom>
                    <a:noFill/>
                    <a:ln>
                      <a:noFill/>
                    </a:ln>
                  </pic:spPr>
                </pic:pic>
              </a:graphicData>
            </a:graphic>
          </wp:inline>
        </w:drawing>
      </w:r>
    </w:p>
    <w:p w:rsidR="00866D33" w:rsidRPr="0097436A" w:rsidRDefault="00866D33" w:rsidP="00015BE6">
      <w:pPr>
        <w:spacing w:after="0" w:line="240" w:lineRule="auto"/>
        <w:jc w:val="both"/>
        <w:rPr>
          <w:rFonts w:ascii="Arial" w:hAnsi="Arial" w:cs="Arial"/>
          <w:bCs/>
          <w:sz w:val="16"/>
          <w:szCs w:val="16"/>
          <w:lang w:val="es-ES_tradnl"/>
        </w:rPr>
      </w:pPr>
      <w:r w:rsidRPr="0097436A">
        <w:rPr>
          <w:rFonts w:ascii="Arial" w:hAnsi="Arial" w:cs="Arial"/>
          <w:bCs/>
          <w:sz w:val="16"/>
          <w:szCs w:val="16"/>
          <w:lang w:val="es-ES_tradnl"/>
        </w:rPr>
        <w:t>Servicio Nacional de Aduanas</w:t>
      </w:r>
    </w:p>
    <w:p w:rsidR="00866D33" w:rsidRPr="0097436A" w:rsidRDefault="00866D33" w:rsidP="00015BE6">
      <w:pPr>
        <w:spacing w:after="0" w:line="240" w:lineRule="auto"/>
        <w:jc w:val="both"/>
        <w:rPr>
          <w:rFonts w:ascii="Arial" w:hAnsi="Arial" w:cs="Arial"/>
          <w:bCs/>
          <w:sz w:val="16"/>
          <w:szCs w:val="16"/>
          <w:lang w:val="es-ES_tradnl"/>
        </w:rPr>
      </w:pPr>
      <w:r w:rsidRPr="0097436A">
        <w:rPr>
          <w:rFonts w:ascii="Arial" w:hAnsi="Arial" w:cs="Arial"/>
          <w:bCs/>
          <w:sz w:val="16"/>
          <w:szCs w:val="16"/>
          <w:lang w:val="es-ES_tradnl"/>
        </w:rPr>
        <w:t>Subdirección Técnica</w:t>
      </w:r>
    </w:p>
    <w:p w:rsidR="00866D33" w:rsidRPr="0097436A" w:rsidRDefault="00866D33" w:rsidP="00015BE6">
      <w:pPr>
        <w:pStyle w:val="Ttulo1"/>
        <w:rPr>
          <w:rFonts w:ascii="Arial" w:hAnsi="Arial" w:cs="Arial"/>
          <w:b/>
          <w:bCs/>
          <w:sz w:val="16"/>
          <w:szCs w:val="16"/>
          <w:u w:val="none"/>
        </w:rPr>
      </w:pPr>
      <w:r>
        <w:rPr>
          <w:rFonts w:ascii="Arial" w:hAnsi="Arial" w:cs="Arial"/>
          <w:b/>
          <w:bCs/>
          <w:sz w:val="16"/>
          <w:szCs w:val="16"/>
          <w:u w:val="none"/>
        </w:rPr>
        <w:t>Departamento Regímenes</w:t>
      </w:r>
      <w:r w:rsidR="00315B1F">
        <w:rPr>
          <w:rFonts w:ascii="Arial" w:hAnsi="Arial" w:cs="Arial"/>
          <w:b/>
          <w:bCs/>
          <w:sz w:val="16"/>
          <w:szCs w:val="16"/>
          <w:u w:val="none"/>
        </w:rPr>
        <w:t xml:space="preserve"> Especiales</w:t>
      </w:r>
    </w:p>
    <w:p w:rsidR="00866D33" w:rsidRPr="00315B1F" w:rsidRDefault="00866D33" w:rsidP="00015BE6">
      <w:pPr>
        <w:pStyle w:val="Prrafodelista"/>
        <w:widowControl w:val="0"/>
        <w:numPr>
          <w:ilvl w:val="0"/>
          <w:numId w:val="27"/>
        </w:numPr>
        <w:autoSpaceDE w:val="0"/>
        <w:autoSpaceDN w:val="0"/>
        <w:adjustRightInd w:val="0"/>
        <w:spacing w:after="0" w:line="240" w:lineRule="auto"/>
        <w:jc w:val="both"/>
        <w:rPr>
          <w:rFonts w:ascii="Arial" w:hAnsi="Arial" w:cs="Arial"/>
          <w:lang w:val="es-ES_tradnl"/>
        </w:rPr>
      </w:pPr>
      <w:r w:rsidRPr="00315B1F">
        <w:rPr>
          <w:rFonts w:ascii="Arial" w:hAnsi="Arial" w:cs="Arial"/>
          <w:lang w:val="es-ES_tradnl"/>
        </w:rPr>
        <w:t>2    -</w:t>
      </w:r>
    </w:p>
    <w:p w:rsidR="00866D33" w:rsidRDefault="00866D33" w:rsidP="00015BE6">
      <w:pPr>
        <w:spacing w:line="240" w:lineRule="auto"/>
        <w:jc w:val="both"/>
        <w:rPr>
          <w:rFonts w:ascii="Arial" w:hAnsi="Arial" w:cs="Arial"/>
          <w:lang w:val="es-ES_tradnl"/>
        </w:rPr>
      </w:pPr>
    </w:p>
    <w:p w:rsidR="007A29E8" w:rsidRPr="00F92064" w:rsidRDefault="007A29E8" w:rsidP="00015BE6">
      <w:pPr>
        <w:spacing w:line="240" w:lineRule="auto"/>
        <w:jc w:val="both"/>
        <w:rPr>
          <w:rFonts w:ascii="Arial" w:hAnsi="Arial" w:cs="Arial"/>
          <w:b/>
          <w:lang w:val="es-ES_tradnl"/>
        </w:rPr>
      </w:pPr>
      <w:r w:rsidRPr="00F92064">
        <w:rPr>
          <w:rFonts w:ascii="Arial" w:hAnsi="Arial" w:cs="Arial"/>
          <w:b/>
          <w:lang w:val="es-ES_tradnl"/>
        </w:rPr>
        <w:t>CONSIDERANDO:</w:t>
      </w:r>
    </w:p>
    <w:p w:rsidR="007A29E8" w:rsidRDefault="007A29E8" w:rsidP="00015BE6">
      <w:pPr>
        <w:spacing w:line="240" w:lineRule="auto"/>
        <w:jc w:val="both"/>
        <w:rPr>
          <w:rFonts w:ascii="Arial" w:hAnsi="Arial" w:cs="Arial"/>
          <w:lang w:val="es-ES_tradnl"/>
        </w:rPr>
      </w:pPr>
      <w:r>
        <w:rPr>
          <w:rFonts w:ascii="Arial" w:hAnsi="Arial" w:cs="Arial"/>
          <w:lang w:val="es-ES_tradnl"/>
        </w:rPr>
        <w:t>Que, mediante la Ley N° 20.997, de 2017, entre otros aspectos se regula el ámbito de aplicación de la franquicia establecida en la Partida 00.33 de la Sección 0 del Arancel Aduanero Nacional sobre la importación de vehículos; se incorporaran diversas modificaciones a la Glosa de la Partida;  se agregan Notas Legales; se aumenta el plazo de permanencia en el exterior a 18 meses; se estable</w:t>
      </w:r>
      <w:r w:rsidR="00174124">
        <w:rPr>
          <w:rFonts w:ascii="Arial" w:hAnsi="Arial" w:cs="Arial"/>
          <w:lang w:val="es-ES_tradnl"/>
        </w:rPr>
        <w:t>ce</w:t>
      </w:r>
      <w:r>
        <w:rPr>
          <w:rFonts w:ascii="Arial" w:hAnsi="Arial" w:cs="Arial"/>
          <w:lang w:val="es-ES_tradnl"/>
        </w:rPr>
        <w:t xml:space="preserve"> que el vehículo debe provenir del país de residencia del beneficiario, pudiendo también ser adquirido en zona franca; se estableciera la prohibición de disponer del vehículo antes de transcurridos 3 años; </w:t>
      </w:r>
      <w:r>
        <w:rPr>
          <w:rFonts w:ascii="Arial" w:hAnsi="Arial" w:cs="Arial"/>
          <w:lang w:val="es-ES_tradnl"/>
        </w:rPr>
        <w:lastRenderedPageBreak/>
        <w:t>y la imposibilidad de hacer uso nuevamente de la franquicia antes del mismo plazo antes citado</w:t>
      </w:r>
    </w:p>
    <w:p w:rsidR="00866D33" w:rsidRDefault="00700CED" w:rsidP="00015BE6">
      <w:pPr>
        <w:spacing w:line="240" w:lineRule="auto"/>
        <w:jc w:val="both"/>
        <w:rPr>
          <w:rFonts w:ascii="Arial" w:hAnsi="Arial" w:cs="Arial"/>
          <w:lang w:val="es-ES_tradnl"/>
        </w:rPr>
      </w:pPr>
      <w:r>
        <w:rPr>
          <w:rFonts w:ascii="Arial" w:hAnsi="Arial" w:cs="Arial"/>
          <w:lang w:val="es-ES_tradnl"/>
        </w:rPr>
        <w:t xml:space="preserve">Que, el legislador estableció un plazo </w:t>
      </w:r>
      <w:r w:rsidR="00174124">
        <w:rPr>
          <w:rFonts w:ascii="Arial" w:hAnsi="Arial" w:cs="Arial"/>
          <w:lang w:val="es-ES_tradnl"/>
        </w:rPr>
        <w:t xml:space="preserve">de tres meses </w:t>
      </w:r>
      <w:r>
        <w:rPr>
          <w:rFonts w:ascii="Arial" w:hAnsi="Arial" w:cs="Arial"/>
          <w:lang w:val="es-ES_tradnl"/>
        </w:rPr>
        <w:t>para la entrada en vigencia de las modificaciones introducidas a la Partida 00.33 de la Sección 0 del Arancel Aduanero Nacional</w:t>
      </w:r>
      <w:r w:rsidR="006E0612">
        <w:rPr>
          <w:rFonts w:ascii="Arial" w:hAnsi="Arial" w:cs="Arial"/>
          <w:lang w:val="es-ES_tradnl"/>
        </w:rPr>
        <w:t xml:space="preserve">, </w:t>
      </w:r>
      <w:r>
        <w:rPr>
          <w:rFonts w:ascii="Arial" w:hAnsi="Arial" w:cs="Arial"/>
          <w:lang w:val="es-ES_tradnl"/>
        </w:rPr>
        <w:t>resultando</w:t>
      </w:r>
      <w:r w:rsidR="0097436A" w:rsidRPr="00F92064">
        <w:rPr>
          <w:rFonts w:ascii="Arial" w:hAnsi="Arial" w:cs="Arial"/>
          <w:lang w:val="es-ES_tradnl"/>
        </w:rPr>
        <w:t xml:space="preserve"> neces</w:t>
      </w:r>
      <w:r>
        <w:rPr>
          <w:rFonts w:ascii="Arial" w:hAnsi="Arial" w:cs="Arial"/>
          <w:lang w:val="es-ES_tradnl"/>
        </w:rPr>
        <w:t>ario</w:t>
      </w:r>
      <w:r w:rsidR="0097436A" w:rsidRPr="00F92064">
        <w:rPr>
          <w:rFonts w:ascii="Arial" w:hAnsi="Arial" w:cs="Arial"/>
          <w:lang w:val="es-ES_tradnl"/>
        </w:rPr>
        <w:t xml:space="preserve"> mantener la normativa antes citada debidamente actualizada</w:t>
      </w:r>
      <w:r w:rsidR="00866D33">
        <w:rPr>
          <w:rFonts w:ascii="Arial" w:hAnsi="Arial" w:cs="Arial"/>
          <w:lang w:val="es-ES_tradnl"/>
        </w:rPr>
        <w:t xml:space="preserve"> y, en consideración a que, actualmente ésta se encuentra en textos dispersos</w:t>
      </w:r>
      <w:r w:rsidR="00174124">
        <w:rPr>
          <w:rFonts w:ascii="Arial" w:hAnsi="Arial" w:cs="Arial"/>
          <w:lang w:val="es-ES_tradnl"/>
        </w:rPr>
        <w:t xml:space="preserve"> de difícil consulta</w:t>
      </w:r>
      <w:r w:rsidR="00866D33">
        <w:rPr>
          <w:rFonts w:ascii="Arial" w:hAnsi="Arial" w:cs="Arial"/>
          <w:lang w:val="es-ES_tradnl"/>
        </w:rPr>
        <w:t xml:space="preserve">, se ha estimado necesario dictar un texto refundido de la regulación </w:t>
      </w:r>
      <w:r w:rsidR="00174124">
        <w:rPr>
          <w:rFonts w:ascii="Arial" w:hAnsi="Arial" w:cs="Arial"/>
          <w:lang w:val="es-ES_tradnl"/>
        </w:rPr>
        <w:t>sobre la materia.</w:t>
      </w:r>
      <w:r w:rsidR="0097436A" w:rsidRPr="00F92064">
        <w:rPr>
          <w:rFonts w:ascii="Arial" w:hAnsi="Arial" w:cs="Arial"/>
          <w:lang w:val="es-ES_tradnl"/>
        </w:rPr>
        <w:t xml:space="preserve"> </w:t>
      </w:r>
    </w:p>
    <w:p w:rsidR="00866D33" w:rsidRDefault="00866D33" w:rsidP="00015BE6">
      <w:pPr>
        <w:spacing w:line="240" w:lineRule="auto"/>
        <w:jc w:val="both"/>
        <w:rPr>
          <w:rFonts w:ascii="Arial" w:hAnsi="Arial" w:cs="Arial"/>
          <w:lang w:val="es-ES_tradnl"/>
        </w:rPr>
      </w:pPr>
    </w:p>
    <w:p w:rsidR="00700CED" w:rsidRPr="00F92064" w:rsidRDefault="00700CED" w:rsidP="00015BE6">
      <w:pPr>
        <w:spacing w:line="240" w:lineRule="auto"/>
        <w:jc w:val="both"/>
        <w:rPr>
          <w:rFonts w:ascii="Arial" w:hAnsi="Arial" w:cs="Arial"/>
          <w:b/>
          <w:lang w:val="es-ES_tradnl"/>
        </w:rPr>
      </w:pPr>
      <w:r w:rsidRPr="00F92064">
        <w:rPr>
          <w:rFonts w:ascii="Arial" w:hAnsi="Arial" w:cs="Arial"/>
          <w:b/>
          <w:lang w:val="es-ES_tradnl"/>
        </w:rPr>
        <w:t xml:space="preserve">TENIENDO PRESENTE:  </w:t>
      </w:r>
    </w:p>
    <w:p w:rsidR="00700CED" w:rsidRDefault="00700CED" w:rsidP="00015BE6">
      <w:pPr>
        <w:spacing w:line="240" w:lineRule="auto"/>
        <w:jc w:val="both"/>
        <w:rPr>
          <w:rFonts w:ascii="Arial" w:hAnsi="Arial" w:cs="Arial"/>
          <w:lang w:val="es-ES_tradnl"/>
        </w:rPr>
      </w:pPr>
      <w:r w:rsidRPr="00F92064">
        <w:rPr>
          <w:rFonts w:ascii="Arial" w:hAnsi="Arial" w:cs="Arial"/>
          <w:lang w:val="es-ES_tradnl"/>
        </w:rPr>
        <w:t xml:space="preserve">Lo dispuesto en el artículo 4º  numerales 7 y 8, del D.F.L. Nº 329/79, y la Resolución N° 1.600 de 2008, de la Contraloría General de la República, sobre exención del trámite de Toma de Razón, </w:t>
      </w:r>
      <w:r>
        <w:rPr>
          <w:rFonts w:ascii="Arial" w:hAnsi="Arial" w:cs="Arial"/>
          <w:lang w:val="es-ES_tradnl"/>
        </w:rPr>
        <w:t>dicto la siguiente:</w:t>
      </w:r>
    </w:p>
    <w:p w:rsidR="0097436A" w:rsidRPr="00F92064" w:rsidRDefault="0097436A" w:rsidP="00015BE6">
      <w:pPr>
        <w:spacing w:line="240" w:lineRule="auto"/>
        <w:jc w:val="both"/>
        <w:rPr>
          <w:rFonts w:ascii="Arial" w:hAnsi="Arial" w:cs="Arial"/>
          <w:b/>
          <w:lang w:val="pt-BR"/>
        </w:rPr>
      </w:pPr>
      <w:r w:rsidRPr="00F92064">
        <w:rPr>
          <w:rFonts w:ascii="Arial" w:hAnsi="Arial" w:cs="Arial"/>
          <w:b/>
          <w:lang w:val="pt-BR"/>
        </w:rPr>
        <w:t>R E S O L U C I O N:</w:t>
      </w:r>
    </w:p>
    <w:p w:rsidR="00E60CAE" w:rsidRDefault="00E60CAE" w:rsidP="00015BE6">
      <w:pPr>
        <w:spacing w:after="0" w:line="240" w:lineRule="auto"/>
        <w:ind w:left="540" w:hanging="540"/>
        <w:jc w:val="both"/>
        <w:rPr>
          <w:rFonts w:ascii="Arial" w:eastAsia="Times New Roman" w:hAnsi="Arial" w:cs="Arial"/>
          <w:b/>
          <w:bCs/>
          <w:color w:val="000000" w:themeColor="text1"/>
          <w:lang w:val="es-ES" w:eastAsia="es-CL"/>
        </w:rPr>
      </w:pPr>
    </w:p>
    <w:p w:rsidR="00890558" w:rsidRDefault="00890558" w:rsidP="00015BE6">
      <w:pPr>
        <w:pStyle w:val="Prrafodelista"/>
        <w:numPr>
          <w:ilvl w:val="0"/>
          <w:numId w:val="24"/>
        </w:numPr>
        <w:spacing w:after="0" w:line="240" w:lineRule="auto"/>
        <w:ind w:left="540" w:hanging="540"/>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 xml:space="preserve">DEROGANSE </w:t>
      </w:r>
      <w:r w:rsidRPr="00890558">
        <w:rPr>
          <w:rFonts w:ascii="Arial" w:eastAsia="Times New Roman" w:hAnsi="Arial" w:cs="Arial"/>
          <w:bCs/>
          <w:color w:val="000000" w:themeColor="text1"/>
          <w:lang w:val="es-ES" w:eastAsia="es-CL"/>
        </w:rPr>
        <w:t xml:space="preserve">las Resoluciones </w:t>
      </w:r>
      <w:proofErr w:type="spellStart"/>
      <w:r w:rsidRPr="00890558">
        <w:rPr>
          <w:rFonts w:ascii="Arial" w:eastAsia="Times New Roman" w:hAnsi="Arial" w:cs="Arial"/>
          <w:bCs/>
          <w:color w:val="000000" w:themeColor="text1"/>
          <w:lang w:val="es-ES" w:eastAsia="es-CL"/>
        </w:rPr>
        <w:t>N°s</w:t>
      </w:r>
      <w:proofErr w:type="spellEnd"/>
      <w:r w:rsidRPr="00890558">
        <w:rPr>
          <w:rFonts w:ascii="Arial" w:eastAsia="Times New Roman" w:hAnsi="Arial" w:cs="Arial"/>
          <w:bCs/>
          <w:color w:val="000000" w:themeColor="text1"/>
          <w:lang w:val="es-ES" w:eastAsia="es-CL"/>
        </w:rPr>
        <w:t>.</w:t>
      </w:r>
      <w:r>
        <w:rPr>
          <w:rFonts w:ascii="Arial" w:eastAsia="Times New Roman" w:hAnsi="Arial" w:cs="Arial"/>
          <w:b/>
          <w:bCs/>
          <w:color w:val="000000" w:themeColor="text1"/>
          <w:lang w:val="es-ES" w:eastAsia="es-CL"/>
        </w:rPr>
        <w:t xml:space="preserve"> </w:t>
      </w:r>
      <w:r w:rsidR="00CA35B1" w:rsidRPr="00CA35B1">
        <w:rPr>
          <w:rFonts w:ascii="Arial" w:eastAsia="Times New Roman" w:hAnsi="Arial" w:cs="Arial"/>
          <w:bCs/>
          <w:color w:val="000000" w:themeColor="text1"/>
          <w:lang w:val="es-ES" w:eastAsia="es-CL"/>
        </w:rPr>
        <w:t>3995</w:t>
      </w:r>
      <w:r w:rsidR="00CA35B1">
        <w:rPr>
          <w:rFonts w:ascii="Arial" w:eastAsia="Times New Roman" w:hAnsi="Arial" w:cs="Arial"/>
          <w:bCs/>
          <w:color w:val="000000" w:themeColor="text1"/>
          <w:lang w:val="es-ES" w:eastAsia="es-CL"/>
        </w:rPr>
        <w:t>, de fecha 22.04.2013 y 8188, de fecha 30.12.2016</w:t>
      </w:r>
      <w:r w:rsidR="00174124">
        <w:rPr>
          <w:rFonts w:ascii="Arial" w:eastAsia="Times New Roman" w:hAnsi="Arial" w:cs="Arial"/>
          <w:bCs/>
          <w:color w:val="000000" w:themeColor="text1"/>
          <w:lang w:val="es-ES" w:eastAsia="es-CL"/>
        </w:rPr>
        <w:t>.</w:t>
      </w:r>
    </w:p>
    <w:p w:rsidR="00890558" w:rsidRDefault="00890558" w:rsidP="00015BE6">
      <w:pPr>
        <w:pStyle w:val="Prrafodelista"/>
        <w:spacing w:after="0" w:line="240" w:lineRule="auto"/>
        <w:ind w:left="540" w:hanging="540"/>
        <w:jc w:val="both"/>
        <w:rPr>
          <w:rFonts w:ascii="Arial" w:eastAsia="Times New Roman" w:hAnsi="Arial" w:cs="Arial"/>
          <w:b/>
          <w:bCs/>
          <w:color w:val="000000" w:themeColor="text1"/>
          <w:lang w:val="es-ES" w:eastAsia="es-CL"/>
        </w:rPr>
      </w:pPr>
    </w:p>
    <w:p w:rsidR="00E60CAE" w:rsidRPr="00E60CAE" w:rsidRDefault="00E60CAE" w:rsidP="00015BE6">
      <w:pPr>
        <w:pStyle w:val="Prrafodelista"/>
        <w:numPr>
          <w:ilvl w:val="0"/>
          <w:numId w:val="24"/>
        </w:numPr>
        <w:spacing w:after="0" w:line="240" w:lineRule="auto"/>
        <w:ind w:left="540" w:hanging="540"/>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 xml:space="preserve">REEMPLAZASE </w:t>
      </w:r>
      <w:r w:rsidRPr="00E60CAE">
        <w:rPr>
          <w:rFonts w:ascii="Arial" w:eastAsia="Times New Roman" w:hAnsi="Arial" w:cs="Arial"/>
          <w:bCs/>
          <w:color w:val="000000" w:themeColor="text1"/>
          <w:lang w:val="es-ES" w:eastAsia="es-CL"/>
        </w:rPr>
        <w:t xml:space="preserve">el </w:t>
      </w:r>
      <w:r>
        <w:rPr>
          <w:rFonts w:ascii="Arial" w:eastAsia="Times New Roman" w:hAnsi="Arial" w:cs="Arial"/>
          <w:bCs/>
          <w:color w:val="000000" w:themeColor="text1"/>
          <w:lang w:val="es-ES" w:eastAsia="es-CL"/>
        </w:rPr>
        <w:t xml:space="preserve">Anexo N° 1 del Apéndice XI, Capítulo III del </w:t>
      </w:r>
      <w:r w:rsidRPr="00E60CAE">
        <w:rPr>
          <w:rFonts w:ascii="Arial" w:eastAsia="Times New Roman" w:hAnsi="Arial" w:cs="Arial"/>
          <w:bCs/>
          <w:color w:val="000000" w:themeColor="text1"/>
          <w:lang w:val="es-ES" w:eastAsia="es-CL"/>
        </w:rPr>
        <w:t>Compendio de Normas</w:t>
      </w:r>
      <w:r w:rsidRPr="00E60CAE">
        <w:rPr>
          <w:rFonts w:ascii="Arial" w:eastAsia="Times New Roman" w:hAnsi="Arial" w:cs="Arial"/>
          <w:b/>
          <w:bCs/>
          <w:color w:val="000000" w:themeColor="text1"/>
          <w:lang w:val="es-ES" w:eastAsia="es-CL"/>
        </w:rPr>
        <w:t xml:space="preserve">  </w:t>
      </w:r>
      <w:r w:rsidRPr="00E60CAE">
        <w:rPr>
          <w:rFonts w:ascii="Arial" w:eastAsia="Times New Roman" w:hAnsi="Arial" w:cs="Arial"/>
          <w:bCs/>
          <w:color w:val="000000" w:themeColor="text1"/>
          <w:lang w:val="es-ES" w:eastAsia="es-CL"/>
        </w:rPr>
        <w:t>Aduaneras</w:t>
      </w:r>
      <w:r>
        <w:rPr>
          <w:rFonts w:ascii="Arial" w:eastAsia="Times New Roman" w:hAnsi="Arial" w:cs="Arial"/>
          <w:bCs/>
          <w:color w:val="000000" w:themeColor="text1"/>
          <w:lang w:val="es-ES" w:eastAsia="es-CL"/>
        </w:rPr>
        <w:t>, por el que se adjunta a la presente Resolución</w:t>
      </w:r>
      <w:r w:rsidR="00174124">
        <w:rPr>
          <w:rFonts w:ascii="Arial" w:eastAsia="Times New Roman" w:hAnsi="Arial" w:cs="Arial"/>
          <w:bCs/>
          <w:color w:val="000000" w:themeColor="text1"/>
          <w:lang w:val="es-ES" w:eastAsia="es-CL"/>
        </w:rPr>
        <w:t>.</w:t>
      </w:r>
    </w:p>
    <w:p w:rsidR="00E60CAE" w:rsidRDefault="00E60CAE" w:rsidP="00015BE6">
      <w:pPr>
        <w:pStyle w:val="Prrafodelista"/>
        <w:spacing w:after="0" w:line="240" w:lineRule="auto"/>
        <w:ind w:left="540" w:hanging="540"/>
        <w:jc w:val="both"/>
        <w:rPr>
          <w:rFonts w:ascii="Arial" w:eastAsia="Times New Roman" w:hAnsi="Arial" w:cs="Arial"/>
          <w:b/>
          <w:bCs/>
          <w:color w:val="000000" w:themeColor="text1"/>
          <w:lang w:val="es-ES" w:eastAsia="es-CL"/>
        </w:rPr>
      </w:pPr>
    </w:p>
    <w:p w:rsidR="00E60CAE" w:rsidRPr="00E60CAE" w:rsidRDefault="00E60CAE" w:rsidP="00015BE6">
      <w:pPr>
        <w:pStyle w:val="Prrafodelista"/>
        <w:numPr>
          <w:ilvl w:val="0"/>
          <w:numId w:val="24"/>
        </w:numPr>
        <w:spacing w:after="0" w:line="240" w:lineRule="auto"/>
        <w:ind w:left="540" w:hanging="540"/>
        <w:jc w:val="both"/>
        <w:rPr>
          <w:rFonts w:ascii="Arial" w:eastAsia="Times New Roman" w:hAnsi="Arial" w:cs="Arial"/>
          <w:b/>
          <w:bCs/>
          <w:color w:val="000000" w:themeColor="text1"/>
          <w:lang w:val="es-ES" w:eastAsia="es-CL"/>
        </w:rPr>
      </w:pPr>
      <w:r>
        <w:rPr>
          <w:rFonts w:ascii="Arial" w:eastAsia="Times New Roman" w:hAnsi="Arial" w:cs="Arial"/>
          <w:bCs/>
          <w:color w:val="000000" w:themeColor="text1"/>
          <w:lang w:val="es-ES" w:eastAsia="es-CL"/>
        </w:rPr>
        <w:lastRenderedPageBreak/>
        <w:t xml:space="preserve">Como consecuencia de lo anterior, REEMPLAZANSE las Hojas </w:t>
      </w:r>
      <w:proofErr w:type="spellStart"/>
      <w:r>
        <w:rPr>
          <w:rFonts w:ascii="Arial" w:eastAsia="Times New Roman" w:hAnsi="Arial" w:cs="Arial"/>
          <w:bCs/>
          <w:color w:val="000000" w:themeColor="text1"/>
          <w:lang w:val="es-ES" w:eastAsia="es-CL"/>
        </w:rPr>
        <w:t>N°s</w:t>
      </w:r>
      <w:proofErr w:type="spellEnd"/>
      <w:r>
        <w:rPr>
          <w:rFonts w:ascii="Arial" w:eastAsia="Times New Roman" w:hAnsi="Arial" w:cs="Arial"/>
          <w:bCs/>
          <w:color w:val="000000" w:themeColor="text1"/>
          <w:lang w:val="es-ES" w:eastAsia="es-CL"/>
        </w:rPr>
        <w:t xml:space="preserve">. </w:t>
      </w:r>
      <w:r w:rsidR="001061CF">
        <w:rPr>
          <w:rFonts w:ascii="Arial" w:eastAsia="Times New Roman" w:hAnsi="Arial" w:cs="Arial"/>
          <w:bCs/>
          <w:color w:val="000000" w:themeColor="text1"/>
          <w:lang w:val="es-ES" w:eastAsia="es-CL"/>
        </w:rPr>
        <w:t>CAP. III-213</w:t>
      </w:r>
      <w:r>
        <w:rPr>
          <w:rFonts w:ascii="Arial" w:eastAsia="Times New Roman" w:hAnsi="Arial" w:cs="Arial"/>
          <w:bCs/>
          <w:color w:val="000000" w:themeColor="text1"/>
          <w:lang w:val="es-ES" w:eastAsia="es-CL"/>
        </w:rPr>
        <w:t xml:space="preserve">          y AGREGANSE las Hojas </w:t>
      </w:r>
      <w:proofErr w:type="spellStart"/>
      <w:r>
        <w:rPr>
          <w:rFonts w:ascii="Arial" w:eastAsia="Times New Roman" w:hAnsi="Arial" w:cs="Arial"/>
          <w:bCs/>
          <w:color w:val="000000" w:themeColor="text1"/>
          <w:lang w:val="es-ES" w:eastAsia="es-CL"/>
        </w:rPr>
        <w:t>N°</w:t>
      </w:r>
      <w:r w:rsidRPr="00D234C0">
        <w:rPr>
          <w:rFonts w:ascii="Arial" w:eastAsia="Times New Roman" w:hAnsi="Arial" w:cs="Arial"/>
          <w:bCs/>
          <w:color w:val="000000" w:themeColor="text1"/>
          <w:lang w:val="es-ES" w:eastAsia="es-CL"/>
        </w:rPr>
        <w:t>s</w:t>
      </w:r>
      <w:proofErr w:type="spellEnd"/>
      <w:r w:rsidR="00D234C0">
        <w:rPr>
          <w:rFonts w:ascii="Arial" w:eastAsia="Times New Roman" w:hAnsi="Arial" w:cs="Arial"/>
          <w:bCs/>
          <w:color w:val="000000" w:themeColor="text1"/>
          <w:lang w:val="es-ES" w:eastAsia="es-CL"/>
        </w:rPr>
        <w:t xml:space="preserve"> CAP. III-213</w:t>
      </w:r>
      <w:r w:rsidR="00D92597">
        <w:rPr>
          <w:rFonts w:ascii="Arial" w:eastAsia="Times New Roman" w:hAnsi="Arial" w:cs="Arial"/>
          <w:bCs/>
          <w:color w:val="000000" w:themeColor="text1"/>
          <w:lang w:val="es-ES" w:eastAsia="es-CL"/>
        </w:rPr>
        <w:t xml:space="preserve"> A a CAP. III-213 </w:t>
      </w:r>
      <w:r w:rsidR="0024718B">
        <w:rPr>
          <w:rFonts w:ascii="Arial" w:eastAsia="Times New Roman" w:hAnsi="Arial" w:cs="Arial"/>
          <w:bCs/>
          <w:color w:val="000000" w:themeColor="text1"/>
          <w:lang w:val="es-ES" w:eastAsia="es-CL"/>
        </w:rPr>
        <w:t>J</w:t>
      </w:r>
      <w:r w:rsidR="00D234C0">
        <w:rPr>
          <w:rFonts w:ascii="Arial" w:eastAsia="Times New Roman" w:hAnsi="Arial" w:cs="Arial"/>
          <w:bCs/>
          <w:color w:val="000000" w:themeColor="text1"/>
          <w:lang w:val="es-ES" w:eastAsia="es-CL"/>
        </w:rPr>
        <w:t>.</w:t>
      </w:r>
    </w:p>
    <w:p w:rsidR="00E60CAE" w:rsidRPr="00E60CAE" w:rsidRDefault="00E60CAE" w:rsidP="00015BE6">
      <w:pPr>
        <w:pStyle w:val="Prrafodelista"/>
        <w:spacing w:line="240" w:lineRule="auto"/>
        <w:ind w:left="540" w:hanging="540"/>
        <w:rPr>
          <w:rFonts w:ascii="Arial" w:eastAsia="Times New Roman" w:hAnsi="Arial" w:cs="Arial"/>
          <w:b/>
          <w:bCs/>
          <w:color w:val="000000" w:themeColor="text1"/>
          <w:lang w:val="es-ES" w:eastAsia="es-CL"/>
        </w:rPr>
      </w:pPr>
    </w:p>
    <w:p w:rsidR="004B527A" w:rsidRDefault="004B527A" w:rsidP="00015BE6">
      <w:pPr>
        <w:pStyle w:val="Prrafodelista"/>
        <w:widowControl w:val="0"/>
        <w:numPr>
          <w:ilvl w:val="0"/>
          <w:numId w:val="24"/>
        </w:numPr>
        <w:autoSpaceDE w:val="0"/>
        <w:autoSpaceDN w:val="0"/>
        <w:adjustRightInd w:val="0"/>
        <w:spacing w:after="0" w:line="240" w:lineRule="auto"/>
        <w:ind w:left="540" w:hanging="540"/>
        <w:jc w:val="both"/>
        <w:rPr>
          <w:rFonts w:ascii="Arial" w:hAnsi="Arial" w:cs="Arial"/>
          <w:lang w:val="es-ES_tradnl"/>
        </w:rPr>
      </w:pPr>
      <w:r>
        <w:rPr>
          <w:rFonts w:ascii="Arial" w:eastAsia="Times New Roman" w:hAnsi="Arial" w:cs="Arial"/>
          <w:color w:val="000000" w:themeColor="text1"/>
          <w:lang w:val="es-ES" w:eastAsia="es-CL"/>
        </w:rPr>
        <w:t>El F</w:t>
      </w:r>
      <w:r w:rsidRPr="0022524F">
        <w:rPr>
          <w:rFonts w:ascii="Arial" w:eastAsia="Times New Roman" w:hAnsi="Arial" w:cs="Arial"/>
          <w:color w:val="000000" w:themeColor="text1"/>
          <w:lang w:val="es-ES" w:eastAsia="es-CL"/>
        </w:rPr>
        <w:t xml:space="preserve">ormulario de </w:t>
      </w:r>
      <w:r>
        <w:rPr>
          <w:rFonts w:ascii="Arial" w:eastAsia="Times New Roman" w:hAnsi="Arial" w:cs="Arial"/>
          <w:color w:val="000000" w:themeColor="text1"/>
          <w:lang w:val="es-ES" w:eastAsia="es-CL"/>
        </w:rPr>
        <w:t>“S</w:t>
      </w:r>
      <w:r w:rsidRPr="0022524F">
        <w:rPr>
          <w:rFonts w:ascii="Arial" w:eastAsia="Times New Roman" w:hAnsi="Arial" w:cs="Arial"/>
          <w:color w:val="000000" w:themeColor="text1"/>
          <w:lang w:val="es-ES" w:eastAsia="es-CL"/>
        </w:rPr>
        <w:t>olicitud de la franquicia de la Partida 00</w:t>
      </w:r>
      <w:r>
        <w:rPr>
          <w:rFonts w:ascii="Arial" w:eastAsia="Times New Roman" w:hAnsi="Arial" w:cs="Arial"/>
          <w:color w:val="000000" w:themeColor="text1"/>
          <w:lang w:val="es-ES" w:eastAsia="es-CL"/>
        </w:rPr>
        <w:t>.</w:t>
      </w:r>
      <w:r w:rsidRPr="0022524F">
        <w:rPr>
          <w:rFonts w:ascii="Arial" w:eastAsia="Times New Roman" w:hAnsi="Arial" w:cs="Arial"/>
          <w:color w:val="000000" w:themeColor="text1"/>
          <w:lang w:val="es-ES" w:eastAsia="es-CL"/>
        </w:rPr>
        <w:t>33</w:t>
      </w:r>
      <w:r>
        <w:rPr>
          <w:rFonts w:ascii="Arial" w:eastAsia="Times New Roman" w:hAnsi="Arial" w:cs="Arial"/>
          <w:color w:val="000000" w:themeColor="text1"/>
          <w:lang w:val="es-ES" w:eastAsia="es-CL"/>
        </w:rPr>
        <w:t>”</w:t>
      </w:r>
      <w:r w:rsidRPr="0022524F">
        <w:rPr>
          <w:rFonts w:ascii="Arial" w:eastAsia="Times New Roman" w:hAnsi="Arial" w:cs="Arial"/>
          <w:color w:val="000000" w:themeColor="text1"/>
          <w:lang w:val="es-ES" w:eastAsia="es-CL"/>
        </w:rPr>
        <w:t>, que se acompaña en hoja anexa</w:t>
      </w:r>
      <w:r>
        <w:rPr>
          <w:rFonts w:ascii="Arial" w:eastAsia="Times New Roman" w:hAnsi="Arial" w:cs="Arial"/>
          <w:color w:val="000000" w:themeColor="text1"/>
          <w:lang w:val="es-ES" w:eastAsia="es-CL"/>
        </w:rPr>
        <w:t>, forma parte de esta Resolución</w:t>
      </w:r>
      <w:r w:rsidRPr="0022524F">
        <w:rPr>
          <w:rFonts w:ascii="Arial" w:eastAsia="Times New Roman" w:hAnsi="Arial" w:cs="Arial"/>
          <w:color w:val="000000" w:themeColor="text1"/>
          <w:lang w:val="es-ES" w:eastAsia="es-CL"/>
        </w:rPr>
        <w:t>.</w:t>
      </w:r>
    </w:p>
    <w:p w:rsidR="004B527A" w:rsidRPr="004B527A" w:rsidRDefault="004B527A" w:rsidP="00015BE6">
      <w:pPr>
        <w:pStyle w:val="Prrafodelista"/>
        <w:spacing w:line="240" w:lineRule="auto"/>
        <w:rPr>
          <w:rFonts w:ascii="Arial" w:hAnsi="Arial" w:cs="Arial"/>
          <w:lang w:val="es-ES_tradnl"/>
        </w:rPr>
      </w:pPr>
    </w:p>
    <w:p w:rsidR="00E60CAE" w:rsidRPr="001061CF" w:rsidRDefault="00E60CAE" w:rsidP="00015BE6">
      <w:pPr>
        <w:pStyle w:val="Prrafodelista"/>
        <w:widowControl w:val="0"/>
        <w:numPr>
          <w:ilvl w:val="0"/>
          <w:numId w:val="24"/>
        </w:numPr>
        <w:autoSpaceDE w:val="0"/>
        <w:autoSpaceDN w:val="0"/>
        <w:adjustRightInd w:val="0"/>
        <w:spacing w:after="0" w:line="240" w:lineRule="auto"/>
        <w:ind w:left="540" w:hanging="540"/>
        <w:jc w:val="both"/>
        <w:rPr>
          <w:rFonts w:ascii="Arial" w:hAnsi="Arial" w:cs="Arial"/>
          <w:highlight w:val="yellow"/>
          <w:lang w:val="es-ES_tradnl"/>
        </w:rPr>
      </w:pPr>
      <w:r w:rsidRPr="00E60CAE">
        <w:rPr>
          <w:rFonts w:ascii="Arial" w:hAnsi="Arial" w:cs="Arial"/>
          <w:lang w:val="es-ES_tradnl"/>
        </w:rPr>
        <w:t>La presente resolución comenzará a regir desde la fecha de su publicación en el Diario Oficial</w:t>
      </w:r>
      <w:r w:rsidR="001061CF">
        <w:rPr>
          <w:rFonts w:ascii="Arial" w:hAnsi="Arial" w:cs="Arial"/>
          <w:lang w:val="es-ES_tradnl"/>
        </w:rPr>
        <w:t xml:space="preserve"> </w:t>
      </w:r>
      <w:r w:rsidR="001061CF" w:rsidRPr="001061CF">
        <w:rPr>
          <w:rFonts w:ascii="Arial" w:hAnsi="Arial" w:cs="Arial"/>
          <w:highlight w:val="yellow"/>
          <w:lang w:val="es-ES_tradnl"/>
        </w:rPr>
        <w:t>(Las normas transitorias se encuentran pendientes a la espera de pronunciamiento de la Subdirección Jurídica)</w:t>
      </w:r>
    </w:p>
    <w:p w:rsidR="004B527A" w:rsidRPr="004B527A" w:rsidRDefault="004B527A" w:rsidP="00015BE6">
      <w:pPr>
        <w:pStyle w:val="Prrafodelista"/>
        <w:spacing w:line="240" w:lineRule="auto"/>
        <w:rPr>
          <w:rFonts w:ascii="Arial" w:hAnsi="Arial" w:cs="Arial"/>
          <w:lang w:val="es-ES_tradnl"/>
        </w:rPr>
      </w:pPr>
    </w:p>
    <w:p w:rsidR="00E60CAE" w:rsidRPr="004B527A" w:rsidRDefault="00E60CAE" w:rsidP="00015BE6">
      <w:pPr>
        <w:widowControl w:val="0"/>
        <w:autoSpaceDE w:val="0"/>
        <w:autoSpaceDN w:val="0"/>
        <w:adjustRightInd w:val="0"/>
        <w:spacing w:after="0" w:line="240" w:lineRule="auto"/>
        <w:jc w:val="both"/>
        <w:rPr>
          <w:rFonts w:ascii="Arial" w:hAnsi="Arial" w:cs="Arial"/>
          <w:lang w:val="es-ES_tradnl"/>
        </w:rPr>
      </w:pPr>
    </w:p>
    <w:p w:rsidR="00E60CAE" w:rsidRPr="00F92064" w:rsidRDefault="00E60CAE" w:rsidP="00015BE6">
      <w:pPr>
        <w:spacing w:line="240" w:lineRule="auto"/>
        <w:jc w:val="both"/>
        <w:rPr>
          <w:rFonts w:ascii="Arial" w:hAnsi="Arial" w:cs="Arial"/>
          <w:lang w:val="es-ES_tradnl"/>
        </w:rPr>
      </w:pPr>
      <w:r w:rsidRPr="00F92064">
        <w:rPr>
          <w:rFonts w:ascii="Arial" w:hAnsi="Arial" w:cs="Arial"/>
          <w:b/>
          <w:lang w:val="es-ES_tradnl"/>
        </w:rPr>
        <w:t>ANOTESE, COMUNIQUESE Y PUBL</w:t>
      </w:r>
      <w:r>
        <w:rPr>
          <w:rFonts w:ascii="Arial" w:hAnsi="Arial" w:cs="Arial"/>
          <w:b/>
          <w:lang w:val="es-ES_tradnl"/>
        </w:rPr>
        <w:t>I</w:t>
      </w:r>
      <w:r w:rsidRPr="00F92064">
        <w:rPr>
          <w:rFonts w:ascii="Arial" w:hAnsi="Arial" w:cs="Arial"/>
          <w:b/>
          <w:lang w:val="es-ES_tradnl"/>
        </w:rPr>
        <w:t>QUESE EN EL DIARIO OFICIAL Y EN LA P</w:t>
      </w:r>
      <w:r>
        <w:rPr>
          <w:rFonts w:ascii="Arial" w:hAnsi="Arial" w:cs="Arial"/>
          <w:b/>
          <w:lang w:val="es-ES_tradnl"/>
        </w:rPr>
        <w:t>A</w:t>
      </w:r>
      <w:r w:rsidRPr="00F92064">
        <w:rPr>
          <w:rFonts w:ascii="Arial" w:hAnsi="Arial" w:cs="Arial"/>
          <w:b/>
          <w:lang w:val="es-ES_tradnl"/>
        </w:rPr>
        <w:t>GINA WEB DEL SERVICIO DE ADUANAS</w:t>
      </w:r>
      <w:r w:rsidRPr="00F92064">
        <w:rPr>
          <w:rFonts w:ascii="Arial" w:hAnsi="Arial" w:cs="Arial"/>
          <w:lang w:val="es-ES_tradnl"/>
        </w:rPr>
        <w:t>.</w:t>
      </w:r>
    </w:p>
    <w:p w:rsidR="00E60CAE" w:rsidRPr="005F4EE2" w:rsidRDefault="00E60CAE" w:rsidP="00015BE6">
      <w:pPr>
        <w:spacing w:after="0" w:line="240" w:lineRule="auto"/>
        <w:jc w:val="both"/>
        <w:rPr>
          <w:rFonts w:ascii="Arial" w:hAnsi="Arial" w:cs="Arial"/>
          <w:sz w:val="18"/>
          <w:szCs w:val="18"/>
          <w:lang w:val="es-ES_tradnl"/>
        </w:rPr>
      </w:pPr>
      <w:r w:rsidRPr="005F4EE2">
        <w:rPr>
          <w:rFonts w:ascii="Arial" w:hAnsi="Arial" w:cs="Arial"/>
          <w:sz w:val="18"/>
          <w:szCs w:val="18"/>
          <w:lang w:val="es-ES_tradnl"/>
        </w:rPr>
        <w:t>G</w:t>
      </w:r>
      <w:r>
        <w:rPr>
          <w:rFonts w:ascii="Arial" w:hAnsi="Arial" w:cs="Arial"/>
          <w:sz w:val="18"/>
          <w:szCs w:val="18"/>
          <w:lang w:val="es-ES_tradnl"/>
        </w:rPr>
        <w:t>LH</w:t>
      </w:r>
      <w:r w:rsidRPr="005F4EE2">
        <w:rPr>
          <w:rFonts w:ascii="Arial" w:hAnsi="Arial" w:cs="Arial"/>
          <w:sz w:val="18"/>
          <w:szCs w:val="18"/>
          <w:lang w:val="es-ES_tradnl"/>
        </w:rPr>
        <w:t>/</w:t>
      </w:r>
      <w:r w:rsidR="00CD580E">
        <w:rPr>
          <w:rFonts w:ascii="Arial" w:hAnsi="Arial" w:cs="Arial"/>
          <w:sz w:val="18"/>
          <w:szCs w:val="18"/>
          <w:lang w:val="es-ES_tradnl"/>
        </w:rPr>
        <w:t>JAK/JUM/</w:t>
      </w:r>
      <w:r w:rsidRPr="005F4EE2">
        <w:rPr>
          <w:rFonts w:ascii="Arial" w:hAnsi="Arial" w:cs="Arial"/>
          <w:sz w:val="18"/>
          <w:szCs w:val="18"/>
          <w:lang w:val="es-ES_tradnl"/>
        </w:rPr>
        <w:t>.</w:t>
      </w:r>
    </w:p>
    <w:p w:rsidR="00E60CAE" w:rsidRPr="005F4EE2" w:rsidRDefault="00E60CAE" w:rsidP="00015BE6">
      <w:pPr>
        <w:spacing w:after="0" w:line="240" w:lineRule="auto"/>
        <w:jc w:val="both"/>
        <w:rPr>
          <w:rFonts w:ascii="Arial" w:hAnsi="Arial" w:cs="Arial"/>
          <w:sz w:val="18"/>
          <w:szCs w:val="18"/>
        </w:rPr>
      </w:pPr>
      <w:r>
        <w:rPr>
          <w:rFonts w:ascii="Arial" w:hAnsi="Arial" w:cs="Arial"/>
          <w:sz w:val="18"/>
          <w:szCs w:val="18"/>
        </w:rPr>
        <w:t>2</w:t>
      </w:r>
      <w:r w:rsidR="00806DFC">
        <w:rPr>
          <w:rFonts w:ascii="Arial" w:hAnsi="Arial" w:cs="Arial"/>
          <w:sz w:val="18"/>
          <w:szCs w:val="18"/>
        </w:rPr>
        <w:t>7</w:t>
      </w:r>
      <w:r>
        <w:rPr>
          <w:rFonts w:ascii="Arial" w:hAnsi="Arial" w:cs="Arial"/>
          <w:sz w:val="18"/>
          <w:szCs w:val="18"/>
        </w:rPr>
        <w:t>.04</w:t>
      </w:r>
      <w:r w:rsidRPr="005F4EE2">
        <w:rPr>
          <w:rFonts w:ascii="Arial" w:hAnsi="Arial" w:cs="Arial"/>
          <w:sz w:val="18"/>
          <w:szCs w:val="18"/>
        </w:rPr>
        <w:t>.2017</w:t>
      </w:r>
    </w:p>
    <w:p w:rsidR="00E60CAE" w:rsidRPr="005F4EE2" w:rsidRDefault="00E60CAE" w:rsidP="00015BE6">
      <w:pPr>
        <w:spacing w:after="0" w:line="240" w:lineRule="auto"/>
        <w:jc w:val="both"/>
        <w:rPr>
          <w:rFonts w:ascii="Arial" w:hAnsi="Arial" w:cs="Arial"/>
          <w:sz w:val="18"/>
          <w:szCs w:val="18"/>
        </w:rPr>
      </w:pPr>
    </w:p>
    <w:p w:rsidR="00E60CAE" w:rsidRPr="005F4EE2" w:rsidRDefault="00E60CAE" w:rsidP="00015BE6">
      <w:pPr>
        <w:spacing w:after="0" w:line="240" w:lineRule="auto"/>
        <w:jc w:val="both"/>
        <w:rPr>
          <w:rFonts w:ascii="Arial" w:hAnsi="Arial" w:cs="Arial"/>
          <w:b/>
          <w:sz w:val="18"/>
          <w:szCs w:val="18"/>
          <w:lang w:val="es-ES_tradnl"/>
        </w:rPr>
      </w:pPr>
      <w:r w:rsidRPr="005F4EE2">
        <w:rPr>
          <w:rFonts w:ascii="Arial" w:hAnsi="Arial" w:cs="Arial"/>
          <w:b/>
          <w:sz w:val="18"/>
          <w:szCs w:val="18"/>
          <w:lang w:val="es-ES_tradnl"/>
        </w:rPr>
        <w:t>Distribución:</w:t>
      </w:r>
    </w:p>
    <w:p w:rsidR="00E60CAE" w:rsidRPr="005F4EE2" w:rsidRDefault="00E60CAE" w:rsidP="00015BE6">
      <w:pPr>
        <w:spacing w:after="0" w:line="240" w:lineRule="auto"/>
        <w:jc w:val="both"/>
        <w:rPr>
          <w:rFonts w:ascii="Arial" w:hAnsi="Arial" w:cs="Arial"/>
          <w:sz w:val="18"/>
          <w:szCs w:val="18"/>
          <w:lang w:val="es-ES_tradnl"/>
        </w:rPr>
      </w:pPr>
      <w:r w:rsidRPr="005F4EE2">
        <w:rPr>
          <w:rFonts w:ascii="Arial" w:hAnsi="Arial" w:cs="Arial"/>
          <w:sz w:val="18"/>
          <w:szCs w:val="18"/>
          <w:lang w:val="es-ES_tradnl"/>
        </w:rPr>
        <w:t>Aduanas Arica/Punta Arenas</w:t>
      </w:r>
    </w:p>
    <w:p w:rsidR="00E60CAE" w:rsidRPr="005F4EE2" w:rsidRDefault="00E60CAE" w:rsidP="00015BE6">
      <w:pPr>
        <w:spacing w:after="0" w:line="240" w:lineRule="auto"/>
        <w:jc w:val="both"/>
        <w:rPr>
          <w:rFonts w:ascii="Arial" w:hAnsi="Arial" w:cs="Arial"/>
          <w:sz w:val="18"/>
          <w:szCs w:val="18"/>
          <w:lang w:val="es-ES_tradnl"/>
        </w:rPr>
      </w:pPr>
      <w:r w:rsidRPr="005F4EE2">
        <w:rPr>
          <w:rFonts w:ascii="Arial" w:hAnsi="Arial" w:cs="Arial"/>
          <w:sz w:val="18"/>
          <w:szCs w:val="18"/>
          <w:lang w:val="es-ES_tradnl"/>
        </w:rPr>
        <w:t>Cámara Aduanera de Chile A.G.</w:t>
      </w:r>
    </w:p>
    <w:p w:rsidR="00E60CAE" w:rsidRDefault="00E60CAE" w:rsidP="00015BE6">
      <w:pPr>
        <w:spacing w:after="0" w:line="240" w:lineRule="auto"/>
        <w:jc w:val="both"/>
        <w:rPr>
          <w:rFonts w:ascii="Arial" w:hAnsi="Arial" w:cs="Arial"/>
          <w:b/>
          <w:bCs/>
          <w:color w:val="333333"/>
          <w:lang w:val="es-ES"/>
        </w:rPr>
      </w:pPr>
      <w:proofErr w:type="spellStart"/>
      <w:r w:rsidRPr="005F4EE2">
        <w:rPr>
          <w:rFonts w:ascii="Arial" w:hAnsi="Arial" w:cs="Arial"/>
          <w:sz w:val="18"/>
          <w:szCs w:val="18"/>
          <w:lang w:val="es-ES_tradnl"/>
        </w:rPr>
        <w:t>Anagena</w:t>
      </w:r>
      <w:proofErr w:type="spellEnd"/>
      <w:r w:rsidRPr="005F4EE2">
        <w:rPr>
          <w:rFonts w:ascii="Arial" w:hAnsi="Arial" w:cs="Arial"/>
          <w:sz w:val="18"/>
          <w:szCs w:val="18"/>
          <w:lang w:val="es-ES_tradnl"/>
        </w:rPr>
        <w:t xml:space="preserve"> A.G.</w:t>
      </w:r>
    </w:p>
    <w:p w:rsidR="00021049" w:rsidRDefault="00CF5DF2" w:rsidP="00015BE6">
      <w:pPr>
        <w:spacing w:after="0" w:line="240" w:lineRule="auto"/>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APENDICE XI: Franquicias Aduaneras comprendidas en la Sección 0 del Arancel Aduanero</w:t>
      </w:r>
    </w:p>
    <w:p w:rsidR="00CF5DF2" w:rsidRDefault="00CF5DF2" w:rsidP="00015BE6">
      <w:pPr>
        <w:spacing w:after="0" w:line="240" w:lineRule="auto"/>
        <w:jc w:val="both"/>
        <w:rPr>
          <w:rFonts w:ascii="Arial" w:eastAsia="Times New Roman" w:hAnsi="Arial" w:cs="Arial"/>
          <w:b/>
          <w:bCs/>
          <w:color w:val="000000" w:themeColor="text1"/>
          <w:lang w:val="es-ES" w:eastAsia="es-CL"/>
        </w:rPr>
      </w:pPr>
    </w:p>
    <w:p w:rsidR="00CF5DF2" w:rsidRDefault="00CF5DF2" w:rsidP="00015BE6">
      <w:pPr>
        <w:spacing w:after="0" w:line="240" w:lineRule="auto"/>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ANEXO N° 1</w:t>
      </w:r>
      <w:proofErr w:type="gramStart"/>
      <w:r>
        <w:rPr>
          <w:rFonts w:ascii="Arial" w:eastAsia="Times New Roman" w:hAnsi="Arial" w:cs="Arial"/>
          <w:b/>
          <w:bCs/>
          <w:color w:val="000000" w:themeColor="text1"/>
          <w:lang w:val="es-ES" w:eastAsia="es-CL"/>
        </w:rPr>
        <w:t>:  Importaciones</w:t>
      </w:r>
      <w:proofErr w:type="gramEnd"/>
      <w:r>
        <w:rPr>
          <w:rFonts w:ascii="Arial" w:eastAsia="Times New Roman" w:hAnsi="Arial" w:cs="Arial"/>
          <w:b/>
          <w:bCs/>
          <w:color w:val="000000" w:themeColor="text1"/>
          <w:lang w:val="es-ES" w:eastAsia="es-CL"/>
        </w:rPr>
        <w:t xml:space="preserve"> acogidas a la partida arancelaria 0033</w:t>
      </w:r>
    </w:p>
    <w:p w:rsidR="00021049" w:rsidRDefault="00021049" w:rsidP="00015BE6">
      <w:pPr>
        <w:spacing w:after="0" w:line="240" w:lineRule="auto"/>
        <w:jc w:val="both"/>
        <w:rPr>
          <w:rFonts w:ascii="Arial" w:eastAsia="Times New Roman" w:hAnsi="Arial" w:cs="Arial"/>
          <w:b/>
          <w:bCs/>
          <w:color w:val="000000" w:themeColor="text1"/>
          <w:lang w:val="es-ES" w:eastAsia="es-CL"/>
        </w:rPr>
      </w:pPr>
    </w:p>
    <w:p w:rsidR="00E60CAE" w:rsidRDefault="003E318F" w:rsidP="00015BE6">
      <w:pPr>
        <w:spacing w:after="0" w:line="240"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Procedimiento</w:t>
      </w:r>
      <w:r w:rsidR="00E60CAE" w:rsidRPr="0022524F">
        <w:rPr>
          <w:rFonts w:ascii="Arial" w:eastAsia="Times New Roman" w:hAnsi="Arial" w:cs="Arial"/>
          <w:color w:val="000000" w:themeColor="text1"/>
          <w:lang w:val="es-ES" w:eastAsia="es-CL"/>
        </w:rPr>
        <w:t xml:space="preserve"> para </w:t>
      </w:r>
      <w:r w:rsidR="00D92597">
        <w:rPr>
          <w:rFonts w:ascii="Arial" w:eastAsia="Times New Roman" w:hAnsi="Arial" w:cs="Arial"/>
          <w:color w:val="000000" w:themeColor="text1"/>
          <w:lang w:val="es-ES" w:eastAsia="es-CL"/>
        </w:rPr>
        <w:t>solicitar</w:t>
      </w:r>
      <w:r w:rsidRPr="0022524F">
        <w:rPr>
          <w:rFonts w:ascii="Arial" w:eastAsia="Times New Roman" w:hAnsi="Arial" w:cs="Arial"/>
          <w:color w:val="000000" w:themeColor="text1"/>
          <w:lang w:val="es-ES" w:eastAsia="es-CL"/>
        </w:rPr>
        <w:t xml:space="preserve"> la franquicia</w:t>
      </w:r>
      <w:r>
        <w:rPr>
          <w:rFonts w:ascii="Arial" w:eastAsia="Times New Roman" w:hAnsi="Arial" w:cs="Arial"/>
          <w:color w:val="000000" w:themeColor="text1"/>
          <w:lang w:val="es-ES" w:eastAsia="es-CL"/>
        </w:rPr>
        <w:t xml:space="preserve"> y la documentación a presentar</w:t>
      </w:r>
      <w:r w:rsidR="00D92597">
        <w:rPr>
          <w:rFonts w:ascii="Arial" w:eastAsia="Times New Roman" w:hAnsi="Arial" w:cs="Arial"/>
          <w:color w:val="000000" w:themeColor="text1"/>
          <w:lang w:val="es-ES" w:eastAsia="es-CL"/>
        </w:rPr>
        <w:t>; para</w:t>
      </w:r>
      <w:r w:rsidRPr="0022524F">
        <w:rPr>
          <w:rFonts w:ascii="Arial" w:eastAsia="Times New Roman" w:hAnsi="Arial" w:cs="Arial"/>
          <w:color w:val="000000" w:themeColor="text1"/>
          <w:lang w:val="es-ES" w:eastAsia="es-CL"/>
        </w:rPr>
        <w:t xml:space="preserve"> </w:t>
      </w:r>
      <w:r>
        <w:rPr>
          <w:rFonts w:ascii="Arial" w:eastAsia="Times New Roman" w:hAnsi="Arial" w:cs="Arial"/>
          <w:color w:val="000000" w:themeColor="text1"/>
          <w:lang w:val="es-ES" w:eastAsia="es-CL"/>
        </w:rPr>
        <w:t>a</w:t>
      </w:r>
      <w:r w:rsidR="00D92597">
        <w:rPr>
          <w:rFonts w:ascii="Arial" w:eastAsia="Times New Roman" w:hAnsi="Arial" w:cs="Arial"/>
          <w:color w:val="000000" w:themeColor="text1"/>
          <w:lang w:val="es-ES" w:eastAsia="es-CL"/>
        </w:rPr>
        <w:t xml:space="preserve">utorizar la importación de los vehículos que se importen al amparo de </w:t>
      </w:r>
      <w:r w:rsidR="00D92597" w:rsidRPr="0022524F">
        <w:rPr>
          <w:rFonts w:ascii="Arial" w:eastAsia="Times New Roman" w:hAnsi="Arial" w:cs="Arial"/>
          <w:color w:val="000000" w:themeColor="text1"/>
          <w:lang w:val="es-ES" w:eastAsia="es-CL"/>
        </w:rPr>
        <w:t>la Partida 0033 de la Sección 0 del Arancel Aduanero Nacional</w:t>
      </w:r>
      <w:r w:rsidR="00D92597">
        <w:rPr>
          <w:rFonts w:ascii="Arial" w:eastAsia="Times New Roman" w:hAnsi="Arial" w:cs="Arial"/>
          <w:color w:val="000000" w:themeColor="text1"/>
          <w:lang w:val="es-ES" w:eastAsia="es-CL"/>
        </w:rPr>
        <w:t xml:space="preserve">; la </w:t>
      </w:r>
      <w:r>
        <w:rPr>
          <w:rFonts w:ascii="Arial" w:eastAsia="Times New Roman" w:hAnsi="Arial" w:cs="Arial"/>
          <w:color w:val="000000" w:themeColor="text1"/>
          <w:lang w:val="es-ES" w:eastAsia="es-CL"/>
        </w:rPr>
        <w:t>t</w:t>
      </w:r>
      <w:r w:rsidR="00CF5DF2">
        <w:rPr>
          <w:rFonts w:ascii="Arial" w:eastAsia="Times New Roman" w:hAnsi="Arial" w:cs="Arial"/>
          <w:color w:val="000000" w:themeColor="text1"/>
          <w:lang w:val="es-ES" w:eastAsia="es-CL"/>
        </w:rPr>
        <w:t>ramitación</w:t>
      </w:r>
      <w:r>
        <w:rPr>
          <w:rFonts w:ascii="Arial" w:eastAsia="Times New Roman" w:hAnsi="Arial" w:cs="Arial"/>
          <w:color w:val="000000" w:themeColor="text1"/>
          <w:lang w:val="es-ES" w:eastAsia="es-CL"/>
        </w:rPr>
        <w:t xml:space="preserve"> de la operación</w:t>
      </w:r>
      <w:r w:rsidR="00CF5DF2">
        <w:rPr>
          <w:rFonts w:ascii="Arial" w:eastAsia="Times New Roman" w:hAnsi="Arial" w:cs="Arial"/>
          <w:color w:val="000000" w:themeColor="text1"/>
          <w:lang w:val="es-ES" w:eastAsia="es-CL"/>
        </w:rPr>
        <w:t xml:space="preserve">, </w:t>
      </w:r>
      <w:r w:rsidR="00D92597">
        <w:rPr>
          <w:rFonts w:ascii="Arial" w:eastAsia="Times New Roman" w:hAnsi="Arial" w:cs="Arial"/>
          <w:color w:val="000000" w:themeColor="text1"/>
          <w:lang w:val="es-ES" w:eastAsia="es-CL"/>
        </w:rPr>
        <w:t xml:space="preserve">su </w:t>
      </w:r>
      <w:proofErr w:type="spellStart"/>
      <w:r w:rsidR="00CF5DF2">
        <w:rPr>
          <w:rFonts w:ascii="Arial" w:eastAsia="Times New Roman" w:hAnsi="Arial" w:cs="Arial"/>
          <w:color w:val="000000" w:themeColor="text1"/>
          <w:lang w:val="es-ES" w:eastAsia="es-CL"/>
        </w:rPr>
        <w:t>desaduanamiento</w:t>
      </w:r>
      <w:proofErr w:type="spellEnd"/>
      <w:r w:rsidR="00CF5DF2">
        <w:rPr>
          <w:rFonts w:ascii="Arial" w:eastAsia="Times New Roman" w:hAnsi="Arial" w:cs="Arial"/>
          <w:color w:val="000000" w:themeColor="text1"/>
          <w:lang w:val="es-ES" w:eastAsia="es-CL"/>
        </w:rPr>
        <w:t xml:space="preserve">, </w:t>
      </w:r>
      <w:r w:rsidR="00E60CAE" w:rsidRPr="0022524F">
        <w:rPr>
          <w:rFonts w:ascii="Arial" w:eastAsia="Times New Roman" w:hAnsi="Arial" w:cs="Arial"/>
          <w:color w:val="000000" w:themeColor="text1"/>
          <w:lang w:val="es-ES" w:eastAsia="es-CL"/>
        </w:rPr>
        <w:t xml:space="preserve"> </w:t>
      </w:r>
      <w:r w:rsidR="00194367">
        <w:rPr>
          <w:rFonts w:ascii="Arial" w:eastAsia="Times New Roman" w:hAnsi="Arial" w:cs="Arial"/>
          <w:color w:val="000000" w:themeColor="text1"/>
          <w:lang w:val="es-ES" w:eastAsia="es-CL"/>
        </w:rPr>
        <w:t>desaf</w:t>
      </w:r>
      <w:r w:rsidR="00D92597">
        <w:rPr>
          <w:rFonts w:ascii="Arial" w:eastAsia="Times New Roman" w:hAnsi="Arial" w:cs="Arial"/>
          <w:color w:val="000000" w:themeColor="text1"/>
          <w:lang w:val="es-ES" w:eastAsia="es-CL"/>
        </w:rPr>
        <w:t>ectación y la libre disposición.</w:t>
      </w:r>
    </w:p>
    <w:p w:rsidR="00D92597" w:rsidRDefault="00D92597" w:rsidP="00015BE6">
      <w:pPr>
        <w:spacing w:after="0" w:line="240" w:lineRule="auto"/>
        <w:jc w:val="both"/>
        <w:rPr>
          <w:rFonts w:ascii="Arial" w:eastAsia="Times New Roman" w:hAnsi="Arial" w:cs="Arial"/>
          <w:b/>
          <w:bCs/>
          <w:color w:val="000000" w:themeColor="text1"/>
          <w:lang w:val="es-ES" w:eastAsia="es-CL"/>
        </w:rPr>
      </w:pPr>
    </w:p>
    <w:p w:rsidR="00194367" w:rsidRDefault="007A29E8" w:rsidP="00015BE6">
      <w:pPr>
        <w:pStyle w:val="Prrafodelista"/>
        <w:numPr>
          <w:ilvl w:val="0"/>
          <w:numId w:val="25"/>
        </w:numPr>
        <w:spacing w:after="0" w:line="240" w:lineRule="auto"/>
        <w:ind w:left="360" w:hanging="360"/>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 xml:space="preserve">GENERALIDADES </w:t>
      </w:r>
    </w:p>
    <w:p w:rsidR="00194367" w:rsidRDefault="00194367" w:rsidP="00015BE6">
      <w:pPr>
        <w:pStyle w:val="Prrafodelista"/>
        <w:spacing w:after="0" w:line="240" w:lineRule="auto"/>
        <w:ind w:left="360"/>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ab/>
      </w:r>
    </w:p>
    <w:p w:rsidR="00890558" w:rsidRPr="0022524F" w:rsidRDefault="00E60CAE" w:rsidP="00015BE6">
      <w:pPr>
        <w:spacing w:after="0" w:line="240" w:lineRule="auto"/>
        <w:ind w:left="708" w:hanging="348"/>
        <w:jc w:val="both"/>
        <w:rPr>
          <w:rFonts w:ascii="Arial" w:eastAsia="Times New Roman" w:hAnsi="Arial" w:cs="Arial"/>
          <w:color w:val="000000" w:themeColor="text1"/>
          <w:lang w:val="es-ES" w:eastAsia="es-CL"/>
        </w:rPr>
      </w:pPr>
      <w:r w:rsidRPr="0022524F">
        <w:rPr>
          <w:rFonts w:ascii="Arial" w:eastAsia="Times New Roman" w:hAnsi="Arial" w:cs="Arial"/>
          <w:b/>
          <w:bCs/>
          <w:color w:val="000000" w:themeColor="text1"/>
          <w:lang w:val="es-ES" w:eastAsia="es-CL"/>
        </w:rPr>
        <w:t xml:space="preserve">1. </w:t>
      </w:r>
      <w:r>
        <w:rPr>
          <w:rFonts w:ascii="Arial" w:eastAsia="Times New Roman" w:hAnsi="Arial" w:cs="Arial"/>
          <w:b/>
          <w:bCs/>
          <w:color w:val="000000" w:themeColor="text1"/>
          <w:lang w:val="es-ES" w:eastAsia="es-CL"/>
        </w:rPr>
        <w:tab/>
      </w:r>
      <w:r w:rsidR="00890558" w:rsidRPr="0022524F">
        <w:rPr>
          <w:rFonts w:ascii="Arial" w:eastAsia="Times New Roman" w:hAnsi="Arial" w:cs="Arial"/>
          <w:b/>
          <w:bCs/>
          <w:color w:val="000000" w:themeColor="text1"/>
          <w:lang w:val="es-ES" w:eastAsia="es-CL"/>
        </w:rPr>
        <w:t>Objeto de la franquicia</w:t>
      </w:r>
    </w:p>
    <w:p w:rsidR="00890558" w:rsidRDefault="00890558" w:rsidP="00015BE6">
      <w:pPr>
        <w:spacing w:after="0" w:line="240" w:lineRule="auto"/>
        <w:jc w:val="both"/>
        <w:rPr>
          <w:rFonts w:ascii="Arial" w:eastAsia="Times New Roman" w:hAnsi="Arial" w:cs="Arial"/>
          <w:color w:val="000000" w:themeColor="text1"/>
          <w:lang w:val="es-ES" w:eastAsia="es-CL"/>
        </w:rPr>
      </w:pPr>
    </w:p>
    <w:p w:rsidR="002D1C7A" w:rsidRDefault="0059316F" w:rsidP="00015BE6">
      <w:pPr>
        <w:spacing w:after="0" w:line="240" w:lineRule="auto"/>
        <w:ind w:left="708"/>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La Partida </w:t>
      </w:r>
      <w:r w:rsidRPr="0022524F">
        <w:rPr>
          <w:rFonts w:ascii="Arial" w:eastAsia="Times New Roman" w:hAnsi="Arial" w:cs="Arial"/>
          <w:color w:val="000000" w:themeColor="text1"/>
          <w:lang w:val="es-ES" w:eastAsia="es-CL"/>
        </w:rPr>
        <w:t>00</w:t>
      </w:r>
      <w:r w:rsidR="006533FE">
        <w:rPr>
          <w:rFonts w:ascii="Arial" w:eastAsia="Times New Roman" w:hAnsi="Arial" w:cs="Arial"/>
          <w:color w:val="000000" w:themeColor="text1"/>
          <w:lang w:val="es-ES" w:eastAsia="es-CL"/>
        </w:rPr>
        <w:t>.</w:t>
      </w:r>
      <w:r w:rsidRPr="0022524F">
        <w:rPr>
          <w:rFonts w:ascii="Arial" w:eastAsia="Times New Roman" w:hAnsi="Arial" w:cs="Arial"/>
          <w:color w:val="000000" w:themeColor="text1"/>
          <w:lang w:val="es-ES" w:eastAsia="es-CL"/>
        </w:rPr>
        <w:t>33 de la Sección 0 del Arancel Aduanero Nacional</w:t>
      </w:r>
      <w:r w:rsidR="006533FE">
        <w:rPr>
          <w:rFonts w:ascii="Arial" w:eastAsia="Times New Roman" w:hAnsi="Arial" w:cs="Arial"/>
          <w:color w:val="000000" w:themeColor="text1"/>
          <w:lang w:val="es-ES" w:eastAsia="es-CL"/>
        </w:rPr>
        <w:t xml:space="preserve"> contempla </w:t>
      </w:r>
      <w:r>
        <w:rPr>
          <w:rFonts w:ascii="Arial" w:eastAsia="Times New Roman" w:hAnsi="Arial" w:cs="Arial"/>
          <w:color w:val="000000" w:themeColor="text1"/>
          <w:lang w:val="es-ES" w:eastAsia="es-CL"/>
        </w:rPr>
        <w:t xml:space="preserve">un régimen arancelario especial para </w:t>
      </w:r>
      <w:r w:rsidR="00DD6900">
        <w:rPr>
          <w:rFonts w:ascii="Arial" w:eastAsia="Times New Roman" w:hAnsi="Arial" w:cs="Arial"/>
          <w:color w:val="000000" w:themeColor="text1"/>
          <w:lang w:val="es-ES" w:eastAsia="es-CL"/>
        </w:rPr>
        <w:t xml:space="preserve">los chilenos que regresen al país y que cumplan  ciertas condiciones establecidas para optar a dicho beneficio, consistente en autorizar </w:t>
      </w:r>
      <w:r w:rsidR="002D1C7A">
        <w:rPr>
          <w:rFonts w:ascii="Arial" w:eastAsia="Times New Roman" w:hAnsi="Arial" w:cs="Arial"/>
          <w:color w:val="000000" w:themeColor="text1"/>
          <w:lang w:val="es-ES" w:eastAsia="es-CL"/>
        </w:rPr>
        <w:t xml:space="preserve">la </w:t>
      </w:r>
      <w:r w:rsidR="00DD6900">
        <w:rPr>
          <w:rFonts w:ascii="Arial" w:eastAsia="Times New Roman" w:hAnsi="Arial" w:cs="Arial"/>
          <w:color w:val="000000" w:themeColor="text1"/>
          <w:lang w:val="es-ES" w:eastAsia="es-CL"/>
        </w:rPr>
        <w:t xml:space="preserve">importación </w:t>
      </w:r>
      <w:r w:rsidR="002D1C7A">
        <w:rPr>
          <w:rFonts w:ascii="Arial" w:eastAsia="Times New Roman" w:hAnsi="Arial" w:cs="Arial"/>
          <w:color w:val="000000" w:themeColor="text1"/>
          <w:lang w:val="es-ES" w:eastAsia="es-CL"/>
        </w:rPr>
        <w:t xml:space="preserve">de un vehículo usado por persona, </w:t>
      </w:r>
      <w:r w:rsidR="00203D96">
        <w:rPr>
          <w:rFonts w:ascii="Arial" w:eastAsia="Times New Roman" w:hAnsi="Arial" w:cs="Arial"/>
          <w:color w:val="000000" w:themeColor="text1"/>
          <w:lang w:val="es-ES" w:eastAsia="es-CL"/>
        </w:rPr>
        <w:t xml:space="preserve">exentos  del derecho </w:t>
      </w:r>
      <w:r w:rsidR="00D92597">
        <w:rPr>
          <w:rFonts w:ascii="Arial" w:eastAsia="Times New Roman" w:hAnsi="Arial" w:cs="Arial"/>
          <w:color w:val="000000" w:themeColor="text1"/>
          <w:lang w:val="es-ES" w:eastAsia="es-CL"/>
        </w:rPr>
        <w:t>de</w:t>
      </w:r>
      <w:r w:rsidR="00203D96">
        <w:rPr>
          <w:rFonts w:ascii="Arial" w:eastAsia="Times New Roman" w:hAnsi="Arial" w:cs="Arial"/>
          <w:color w:val="000000" w:themeColor="text1"/>
          <w:lang w:val="es-ES" w:eastAsia="es-CL"/>
        </w:rPr>
        <w:t xml:space="preserve"> </w:t>
      </w:r>
      <w:r w:rsidR="00DD6900">
        <w:rPr>
          <w:rFonts w:ascii="Arial" w:eastAsia="Times New Roman" w:hAnsi="Arial" w:cs="Arial"/>
          <w:color w:val="000000" w:themeColor="text1"/>
          <w:lang w:val="es-ES" w:eastAsia="es-CL"/>
        </w:rPr>
        <w:t>recargo por uso</w:t>
      </w:r>
      <w:r w:rsidR="002D1C7A">
        <w:rPr>
          <w:rFonts w:ascii="Arial" w:eastAsia="Times New Roman" w:hAnsi="Arial" w:cs="Arial"/>
          <w:color w:val="000000" w:themeColor="text1"/>
          <w:lang w:val="es-ES" w:eastAsia="es-CL"/>
        </w:rPr>
        <w:t xml:space="preserve">, </w:t>
      </w:r>
      <w:r w:rsidR="00203D96">
        <w:rPr>
          <w:rFonts w:ascii="Arial" w:eastAsia="Times New Roman" w:hAnsi="Arial" w:cs="Arial"/>
          <w:color w:val="000000" w:themeColor="text1"/>
          <w:lang w:val="es-ES" w:eastAsia="es-CL"/>
        </w:rPr>
        <w:t>establecido en la Regla General Complementaria N° 3 del Arancel Aduanero, para</w:t>
      </w:r>
      <w:r w:rsidR="002D1C7A">
        <w:rPr>
          <w:rFonts w:ascii="Arial" w:eastAsia="Times New Roman" w:hAnsi="Arial" w:cs="Arial"/>
          <w:color w:val="000000" w:themeColor="text1"/>
          <w:lang w:val="es-ES" w:eastAsia="es-CL"/>
        </w:rPr>
        <w:t xml:space="preserve"> alguno de </w:t>
      </w:r>
      <w:r>
        <w:rPr>
          <w:rFonts w:ascii="Arial" w:eastAsia="Times New Roman" w:hAnsi="Arial" w:cs="Arial"/>
          <w:color w:val="000000" w:themeColor="text1"/>
          <w:lang w:val="es-ES" w:eastAsia="es-CL"/>
        </w:rPr>
        <w:t xml:space="preserve">los vehículos </w:t>
      </w:r>
      <w:r w:rsidR="002D1C7A">
        <w:rPr>
          <w:rFonts w:ascii="Arial" w:eastAsia="Times New Roman" w:hAnsi="Arial" w:cs="Arial"/>
          <w:color w:val="000000" w:themeColor="text1"/>
          <w:lang w:val="es-ES" w:eastAsia="es-CL"/>
        </w:rPr>
        <w:t xml:space="preserve">detallados en </w:t>
      </w:r>
      <w:r>
        <w:rPr>
          <w:rFonts w:ascii="Arial" w:eastAsia="Times New Roman" w:hAnsi="Arial" w:cs="Arial"/>
          <w:color w:val="000000" w:themeColor="text1"/>
          <w:lang w:val="es-ES" w:eastAsia="es-CL"/>
        </w:rPr>
        <w:t xml:space="preserve">los ítems </w:t>
      </w:r>
      <w:r w:rsidR="002D1C7A">
        <w:rPr>
          <w:rFonts w:ascii="Arial" w:eastAsia="Times New Roman" w:hAnsi="Arial" w:cs="Arial"/>
          <w:color w:val="000000" w:themeColor="text1"/>
          <w:lang w:val="es-ES" w:eastAsia="es-CL"/>
        </w:rPr>
        <w:t>e</w:t>
      </w:r>
      <w:r w:rsidR="00A3512A">
        <w:rPr>
          <w:rFonts w:ascii="Arial" w:eastAsia="Times New Roman" w:hAnsi="Arial" w:cs="Arial"/>
          <w:color w:val="000000" w:themeColor="text1"/>
          <w:lang w:val="es-ES" w:eastAsia="es-CL"/>
        </w:rPr>
        <w:t>n</w:t>
      </w:r>
      <w:r w:rsidR="00890558" w:rsidRPr="0022524F">
        <w:rPr>
          <w:rFonts w:ascii="Arial" w:eastAsia="Times New Roman" w:hAnsi="Arial" w:cs="Arial"/>
          <w:color w:val="000000" w:themeColor="text1"/>
          <w:lang w:val="es-ES" w:eastAsia="es-CL"/>
        </w:rPr>
        <w:t xml:space="preserve"> la </w:t>
      </w:r>
      <w:r>
        <w:rPr>
          <w:rFonts w:ascii="Arial" w:eastAsia="Times New Roman" w:hAnsi="Arial" w:cs="Arial"/>
          <w:color w:val="000000" w:themeColor="text1"/>
          <w:lang w:val="es-ES" w:eastAsia="es-CL"/>
        </w:rPr>
        <w:t>mism</w:t>
      </w:r>
      <w:r w:rsidR="00890558" w:rsidRPr="0022524F">
        <w:rPr>
          <w:rFonts w:ascii="Arial" w:eastAsia="Times New Roman" w:hAnsi="Arial" w:cs="Arial"/>
          <w:color w:val="000000" w:themeColor="text1"/>
          <w:lang w:val="es-ES" w:eastAsia="es-CL"/>
        </w:rPr>
        <w:t>a</w:t>
      </w:r>
      <w:r w:rsidR="002D1C7A">
        <w:rPr>
          <w:rFonts w:ascii="Arial" w:eastAsia="Times New Roman" w:hAnsi="Arial" w:cs="Arial"/>
          <w:color w:val="000000" w:themeColor="text1"/>
          <w:lang w:val="es-ES" w:eastAsia="es-CL"/>
        </w:rPr>
        <w:t xml:space="preserve"> Partida.</w:t>
      </w:r>
    </w:p>
    <w:p w:rsidR="00001B60" w:rsidRDefault="00001B60" w:rsidP="00015BE6">
      <w:pPr>
        <w:spacing w:after="0" w:line="240" w:lineRule="auto"/>
        <w:ind w:left="708"/>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 </w:t>
      </w:r>
    </w:p>
    <w:p w:rsidR="00E60CAE" w:rsidRPr="0022524F" w:rsidRDefault="00281CDB" w:rsidP="00015BE6">
      <w:pPr>
        <w:spacing w:after="0" w:line="240" w:lineRule="auto"/>
        <w:ind w:left="720" w:hanging="360"/>
        <w:jc w:val="both"/>
        <w:rPr>
          <w:rFonts w:ascii="Arial" w:eastAsia="Times New Roman" w:hAnsi="Arial" w:cs="Arial"/>
          <w:color w:val="000000" w:themeColor="text1"/>
          <w:lang w:val="es-ES" w:eastAsia="es-CL"/>
        </w:rPr>
      </w:pPr>
      <w:r>
        <w:rPr>
          <w:rFonts w:ascii="Arial" w:eastAsia="Times New Roman" w:hAnsi="Arial" w:cs="Arial"/>
          <w:b/>
          <w:bCs/>
          <w:color w:val="000000" w:themeColor="text1"/>
          <w:lang w:val="es-ES" w:eastAsia="es-CL"/>
        </w:rPr>
        <w:t>2.</w:t>
      </w:r>
      <w:r>
        <w:rPr>
          <w:rFonts w:ascii="Arial" w:eastAsia="Times New Roman" w:hAnsi="Arial" w:cs="Arial"/>
          <w:b/>
          <w:bCs/>
          <w:color w:val="000000" w:themeColor="text1"/>
          <w:lang w:val="es-ES" w:eastAsia="es-CL"/>
        </w:rPr>
        <w:tab/>
      </w:r>
      <w:r w:rsidR="00E60CAE" w:rsidRPr="0022524F">
        <w:rPr>
          <w:rFonts w:ascii="Arial" w:eastAsia="Times New Roman" w:hAnsi="Arial" w:cs="Arial"/>
          <w:b/>
          <w:bCs/>
          <w:color w:val="000000" w:themeColor="text1"/>
          <w:lang w:val="es-ES" w:eastAsia="es-CL"/>
        </w:rPr>
        <w:t>Beneficiarios</w:t>
      </w:r>
    </w:p>
    <w:p w:rsidR="00194367" w:rsidRDefault="00194367" w:rsidP="00015BE6">
      <w:pPr>
        <w:spacing w:after="0" w:line="240" w:lineRule="auto"/>
        <w:jc w:val="both"/>
        <w:rPr>
          <w:rFonts w:ascii="Arial" w:eastAsia="Times New Roman" w:hAnsi="Arial" w:cs="Arial"/>
          <w:color w:val="000000" w:themeColor="text1"/>
          <w:lang w:val="es-ES" w:eastAsia="es-CL"/>
        </w:rPr>
      </w:pPr>
    </w:p>
    <w:p w:rsidR="00194367" w:rsidRDefault="00E60CAE" w:rsidP="00015BE6">
      <w:pPr>
        <w:spacing w:after="0" w:line="240" w:lineRule="auto"/>
        <w:ind w:left="708"/>
        <w:jc w:val="both"/>
        <w:rPr>
          <w:rFonts w:ascii="Arial" w:eastAsia="Times New Roman" w:hAnsi="Arial" w:cs="Arial"/>
          <w:color w:val="000000" w:themeColor="text1"/>
          <w:lang w:val="es-ES" w:eastAsia="es-CL"/>
        </w:rPr>
      </w:pPr>
      <w:r w:rsidRPr="0022524F">
        <w:rPr>
          <w:rFonts w:ascii="Arial" w:eastAsia="Times New Roman" w:hAnsi="Arial" w:cs="Arial"/>
          <w:color w:val="000000" w:themeColor="text1"/>
          <w:lang w:val="es-ES" w:eastAsia="es-CL"/>
        </w:rPr>
        <w:t xml:space="preserve">De conformidad con lo dispuesto en la </w:t>
      </w:r>
      <w:r w:rsidR="00281CDB">
        <w:rPr>
          <w:rFonts w:ascii="Arial" w:eastAsia="Times New Roman" w:hAnsi="Arial" w:cs="Arial"/>
          <w:color w:val="000000" w:themeColor="text1"/>
          <w:lang w:val="es-ES" w:eastAsia="es-CL"/>
        </w:rPr>
        <w:t xml:space="preserve">Nota Legal N° 1 de la </w:t>
      </w:r>
      <w:r w:rsidRPr="0022524F">
        <w:rPr>
          <w:rFonts w:ascii="Arial" w:eastAsia="Times New Roman" w:hAnsi="Arial" w:cs="Arial"/>
          <w:color w:val="000000" w:themeColor="text1"/>
          <w:lang w:val="es-ES" w:eastAsia="es-CL"/>
        </w:rPr>
        <w:t>Partida 0033</w:t>
      </w:r>
      <w:r w:rsidR="00281CDB">
        <w:rPr>
          <w:rFonts w:ascii="Arial" w:eastAsia="Times New Roman" w:hAnsi="Arial" w:cs="Arial"/>
          <w:color w:val="000000" w:themeColor="text1"/>
          <w:lang w:val="es-ES" w:eastAsia="es-CL"/>
        </w:rPr>
        <w:t xml:space="preserve">, </w:t>
      </w:r>
      <w:r w:rsidR="00281CDB" w:rsidRPr="0022524F">
        <w:rPr>
          <w:rFonts w:ascii="Arial" w:eastAsia="Times New Roman" w:hAnsi="Arial" w:cs="Arial"/>
          <w:color w:val="000000" w:themeColor="text1"/>
          <w:lang w:val="es-ES" w:eastAsia="es-CL"/>
        </w:rPr>
        <w:t>de la Sección 0 del Arancel Aduanero Nacional</w:t>
      </w:r>
      <w:r w:rsidR="00281CDB">
        <w:rPr>
          <w:rFonts w:ascii="Arial" w:eastAsia="Times New Roman" w:hAnsi="Arial" w:cs="Arial"/>
          <w:color w:val="000000" w:themeColor="text1"/>
          <w:lang w:val="es-ES" w:eastAsia="es-CL"/>
        </w:rPr>
        <w:t xml:space="preserve">, </w:t>
      </w:r>
      <w:r w:rsidRPr="0022524F">
        <w:rPr>
          <w:rFonts w:ascii="Arial" w:eastAsia="Times New Roman" w:hAnsi="Arial" w:cs="Arial"/>
          <w:color w:val="000000" w:themeColor="text1"/>
          <w:lang w:val="es-ES" w:eastAsia="es-CL"/>
        </w:rPr>
        <w:t>son beneficiarios de la franquicia establecida en ella, los chilenos</w:t>
      </w:r>
      <w:r w:rsidR="00395326">
        <w:rPr>
          <w:rFonts w:ascii="Arial" w:eastAsia="Times New Roman" w:hAnsi="Arial" w:cs="Arial"/>
          <w:color w:val="000000" w:themeColor="text1"/>
          <w:lang w:val="es-ES" w:eastAsia="es-CL"/>
        </w:rPr>
        <w:t xml:space="preserve">, mayores de edad, </w:t>
      </w:r>
      <w:r w:rsidRPr="0022524F">
        <w:rPr>
          <w:rFonts w:ascii="Arial" w:eastAsia="Times New Roman" w:hAnsi="Arial" w:cs="Arial"/>
          <w:color w:val="000000" w:themeColor="text1"/>
          <w:lang w:val="es-ES" w:eastAsia="es-CL"/>
        </w:rPr>
        <w:t xml:space="preserve"> </w:t>
      </w:r>
      <w:r w:rsidR="00194367">
        <w:rPr>
          <w:rFonts w:ascii="Arial" w:eastAsia="Times New Roman" w:hAnsi="Arial" w:cs="Arial"/>
          <w:color w:val="000000" w:themeColor="text1"/>
          <w:lang w:val="es-ES" w:eastAsia="es-CL"/>
        </w:rPr>
        <w:t>que regresen definitivamente al país y que acrediten una residencia ininterrumpida en el exterior no inferior a dieciocho meses</w:t>
      </w:r>
      <w:r w:rsidR="00281CDB">
        <w:rPr>
          <w:rFonts w:ascii="Arial" w:eastAsia="Times New Roman" w:hAnsi="Arial" w:cs="Arial"/>
          <w:color w:val="000000" w:themeColor="text1"/>
          <w:lang w:val="es-ES" w:eastAsia="es-CL"/>
        </w:rPr>
        <w:t>.</w:t>
      </w:r>
    </w:p>
    <w:p w:rsidR="00811CD1" w:rsidRDefault="00811CD1" w:rsidP="00015BE6">
      <w:pPr>
        <w:spacing w:after="0" w:line="240" w:lineRule="auto"/>
        <w:ind w:left="708"/>
        <w:jc w:val="both"/>
        <w:rPr>
          <w:rFonts w:ascii="Arial" w:eastAsia="Times New Roman" w:hAnsi="Arial" w:cs="Arial"/>
          <w:color w:val="000000" w:themeColor="text1"/>
          <w:lang w:val="es-ES" w:eastAsia="es-CL"/>
        </w:rPr>
      </w:pPr>
    </w:p>
    <w:p w:rsidR="00811CD1" w:rsidRDefault="00811CD1" w:rsidP="00015BE6">
      <w:pPr>
        <w:spacing w:after="0" w:line="240" w:lineRule="auto"/>
        <w:ind w:left="708"/>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El plazo de permanencia señalado en el párrafo anterior se contará hacia atrás desde la fecha de regreso del beneficiario a Chile y no podrá interrumpirse por un plazo superior a sesenta días en total, salvo en casos debidamente calificados por el Director Nacional de Aduanas.</w:t>
      </w:r>
    </w:p>
    <w:p w:rsidR="00281CDB" w:rsidRDefault="00281CDB" w:rsidP="00015BE6">
      <w:pPr>
        <w:spacing w:after="0" w:line="240" w:lineRule="auto"/>
        <w:ind w:left="708"/>
        <w:jc w:val="both"/>
        <w:rPr>
          <w:rFonts w:ascii="Arial" w:eastAsia="Times New Roman" w:hAnsi="Arial" w:cs="Arial"/>
          <w:color w:val="000000" w:themeColor="text1"/>
          <w:lang w:val="es-ES" w:eastAsia="es-CL"/>
        </w:rPr>
      </w:pPr>
    </w:p>
    <w:p w:rsidR="00395326" w:rsidRDefault="00315B1F" w:rsidP="00015BE6">
      <w:pPr>
        <w:spacing w:after="0" w:line="240" w:lineRule="auto"/>
        <w:ind w:left="720" w:hanging="360"/>
        <w:jc w:val="both"/>
        <w:rPr>
          <w:rFonts w:ascii="Arial" w:eastAsia="Times New Roman" w:hAnsi="Arial" w:cs="Arial"/>
          <w:b/>
          <w:bCs/>
          <w:color w:val="000000" w:themeColor="text1"/>
          <w:lang w:val="es-ES" w:eastAsia="es-CL"/>
        </w:rPr>
      </w:pPr>
      <w:r w:rsidRPr="00315B1F">
        <w:rPr>
          <w:rFonts w:ascii="Arial" w:eastAsia="Times New Roman" w:hAnsi="Arial" w:cs="Arial"/>
          <w:b/>
          <w:color w:val="000000" w:themeColor="text1"/>
          <w:lang w:val="es-ES" w:eastAsia="es-CL"/>
        </w:rPr>
        <w:t>3.</w:t>
      </w:r>
      <w:r>
        <w:rPr>
          <w:rFonts w:ascii="Arial" w:eastAsia="Times New Roman" w:hAnsi="Arial" w:cs="Arial"/>
          <w:b/>
          <w:color w:val="000000" w:themeColor="text1"/>
          <w:lang w:val="es-ES" w:eastAsia="es-CL"/>
        </w:rPr>
        <w:t xml:space="preserve">  </w:t>
      </w:r>
      <w:r w:rsidR="00395326">
        <w:rPr>
          <w:rFonts w:ascii="Arial" w:eastAsia="Times New Roman" w:hAnsi="Arial" w:cs="Arial"/>
          <w:b/>
          <w:color w:val="000000" w:themeColor="text1"/>
          <w:lang w:val="es-ES" w:eastAsia="es-CL"/>
        </w:rPr>
        <w:t xml:space="preserve"> Requisitos y </w:t>
      </w:r>
      <w:r w:rsidR="00395326">
        <w:rPr>
          <w:rFonts w:ascii="Arial" w:eastAsia="Times New Roman" w:hAnsi="Arial" w:cs="Arial"/>
          <w:b/>
          <w:bCs/>
          <w:color w:val="000000" w:themeColor="text1"/>
          <w:lang w:val="es-ES" w:eastAsia="es-CL"/>
        </w:rPr>
        <w:t>Restricciones para el beneficiario de la franquicia</w:t>
      </w:r>
    </w:p>
    <w:p w:rsidR="00395326" w:rsidRDefault="00395326" w:rsidP="00015BE6">
      <w:pPr>
        <w:spacing w:after="0" w:line="240" w:lineRule="auto"/>
        <w:ind w:left="720" w:hanging="360"/>
        <w:jc w:val="both"/>
        <w:rPr>
          <w:rFonts w:ascii="Arial" w:eastAsia="Times New Roman" w:hAnsi="Arial" w:cs="Arial"/>
          <w:b/>
          <w:bCs/>
          <w:color w:val="000000" w:themeColor="text1"/>
          <w:lang w:val="es-ES" w:eastAsia="es-CL"/>
        </w:rPr>
      </w:pPr>
    </w:p>
    <w:p w:rsidR="00395326" w:rsidRPr="00156675" w:rsidRDefault="00395326" w:rsidP="00015BE6">
      <w:pPr>
        <w:pStyle w:val="Prrafodelista"/>
        <w:numPr>
          <w:ilvl w:val="1"/>
          <w:numId w:val="32"/>
        </w:numPr>
        <w:spacing w:after="0" w:line="240" w:lineRule="auto"/>
        <w:ind w:left="1260" w:hanging="540"/>
        <w:jc w:val="both"/>
        <w:rPr>
          <w:rFonts w:ascii="Arial" w:eastAsia="Times New Roman" w:hAnsi="Arial" w:cs="Arial"/>
          <w:bCs/>
          <w:color w:val="000000" w:themeColor="text1"/>
          <w:u w:val="single"/>
          <w:lang w:val="es-ES" w:eastAsia="es-CL"/>
        </w:rPr>
      </w:pPr>
      <w:r w:rsidRPr="00156675">
        <w:rPr>
          <w:rFonts w:ascii="Arial" w:eastAsia="Times New Roman" w:hAnsi="Arial" w:cs="Arial"/>
          <w:b/>
          <w:bCs/>
          <w:color w:val="000000" w:themeColor="text1"/>
          <w:u w:val="single"/>
          <w:lang w:val="es-ES" w:eastAsia="es-CL"/>
        </w:rPr>
        <w:t>Requisitos</w:t>
      </w:r>
      <w:r w:rsidRPr="00156675">
        <w:rPr>
          <w:rFonts w:ascii="Arial" w:eastAsia="Times New Roman" w:hAnsi="Arial" w:cs="Arial"/>
          <w:bCs/>
          <w:color w:val="000000" w:themeColor="text1"/>
          <w:u w:val="single"/>
          <w:lang w:val="es-ES" w:eastAsia="es-CL"/>
        </w:rPr>
        <w:t>:</w:t>
      </w:r>
    </w:p>
    <w:p w:rsidR="00395326" w:rsidRPr="00395326" w:rsidRDefault="00395326" w:rsidP="00015BE6">
      <w:pPr>
        <w:spacing w:after="0" w:line="240" w:lineRule="auto"/>
        <w:ind w:left="720" w:hanging="360"/>
        <w:jc w:val="both"/>
        <w:rPr>
          <w:rFonts w:ascii="Arial" w:eastAsia="Times New Roman" w:hAnsi="Arial" w:cs="Arial"/>
          <w:bCs/>
          <w:color w:val="000000" w:themeColor="text1"/>
          <w:u w:val="single"/>
          <w:lang w:val="es-ES" w:eastAsia="es-CL"/>
        </w:rPr>
      </w:pPr>
    </w:p>
    <w:p w:rsidR="00156675" w:rsidRPr="00A64A5C" w:rsidRDefault="00395326" w:rsidP="00015BE6">
      <w:pPr>
        <w:pStyle w:val="Prrafodelista"/>
        <w:numPr>
          <w:ilvl w:val="1"/>
          <w:numId w:val="31"/>
        </w:numPr>
        <w:spacing w:after="0" w:line="240" w:lineRule="auto"/>
        <w:ind w:left="1800" w:hanging="540"/>
        <w:jc w:val="both"/>
        <w:rPr>
          <w:rFonts w:ascii="Arial" w:eastAsia="Times New Roman" w:hAnsi="Arial" w:cs="Arial"/>
          <w:bCs/>
          <w:color w:val="000000" w:themeColor="text1"/>
          <w:lang w:val="es-ES" w:eastAsia="es-CL"/>
        </w:rPr>
      </w:pPr>
      <w:r w:rsidRPr="00A64A5C">
        <w:rPr>
          <w:rFonts w:ascii="Arial" w:eastAsia="Times New Roman" w:hAnsi="Arial" w:cs="Arial"/>
          <w:bCs/>
          <w:color w:val="000000" w:themeColor="text1"/>
          <w:lang w:val="es-ES" w:eastAsia="es-CL"/>
        </w:rPr>
        <w:t>Ser chileno</w:t>
      </w:r>
    </w:p>
    <w:p w:rsidR="00156675" w:rsidRPr="00A64A5C" w:rsidRDefault="00156675" w:rsidP="00015BE6">
      <w:pPr>
        <w:pStyle w:val="Prrafodelista"/>
        <w:numPr>
          <w:ilvl w:val="1"/>
          <w:numId w:val="31"/>
        </w:numPr>
        <w:spacing w:after="0" w:line="240" w:lineRule="auto"/>
        <w:ind w:left="1800" w:hanging="540"/>
        <w:jc w:val="both"/>
        <w:rPr>
          <w:rFonts w:ascii="Arial" w:eastAsia="Times New Roman" w:hAnsi="Arial" w:cs="Arial"/>
          <w:bCs/>
          <w:color w:val="000000" w:themeColor="text1"/>
          <w:lang w:val="es-ES" w:eastAsia="es-CL"/>
        </w:rPr>
      </w:pPr>
      <w:r w:rsidRPr="00A64A5C">
        <w:rPr>
          <w:rFonts w:ascii="Arial" w:eastAsia="Times New Roman" w:hAnsi="Arial" w:cs="Arial"/>
          <w:bCs/>
          <w:color w:val="000000" w:themeColor="text1"/>
          <w:lang w:val="es-ES" w:eastAsia="es-CL"/>
        </w:rPr>
        <w:t xml:space="preserve">Ser </w:t>
      </w:r>
      <w:r w:rsidR="00395326" w:rsidRPr="00A64A5C">
        <w:rPr>
          <w:rFonts w:ascii="Arial" w:eastAsia="Times New Roman" w:hAnsi="Arial" w:cs="Arial"/>
          <w:bCs/>
          <w:color w:val="000000" w:themeColor="text1"/>
          <w:lang w:val="es-ES" w:eastAsia="es-CL"/>
        </w:rPr>
        <w:t>mayor de edad</w:t>
      </w:r>
    </w:p>
    <w:p w:rsidR="00156675" w:rsidRPr="00A64A5C" w:rsidRDefault="00395326" w:rsidP="00015BE6">
      <w:pPr>
        <w:pStyle w:val="Prrafodelista"/>
        <w:numPr>
          <w:ilvl w:val="1"/>
          <w:numId w:val="31"/>
        </w:numPr>
        <w:spacing w:after="0" w:line="240" w:lineRule="auto"/>
        <w:ind w:left="1800" w:hanging="540"/>
        <w:jc w:val="both"/>
        <w:rPr>
          <w:rFonts w:ascii="Arial" w:eastAsia="Times New Roman" w:hAnsi="Arial" w:cs="Arial"/>
          <w:bCs/>
          <w:color w:val="000000" w:themeColor="text1"/>
          <w:lang w:val="es-ES" w:eastAsia="es-CL"/>
        </w:rPr>
      </w:pPr>
      <w:r w:rsidRPr="00A64A5C">
        <w:rPr>
          <w:rFonts w:ascii="Arial" w:eastAsia="Times New Roman" w:hAnsi="Arial" w:cs="Arial"/>
          <w:bCs/>
          <w:color w:val="000000" w:themeColor="text1"/>
          <w:lang w:val="es-ES" w:eastAsia="es-CL"/>
        </w:rPr>
        <w:t>Haber residido en el exterior</w:t>
      </w:r>
      <w:r w:rsidR="008D1591" w:rsidRPr="00A64A5C">
        <w:rPr>
          <w:rFonts w:ascii="Arial" w:eastAsia="Times New Roman" w:hAnsi="Arial" w:cs="Arial"/>
          <w:bCs/>
          <w:color w:val="000000" w:themeColor="text1"/>
          <w:lang w:val="es-ES" w:eastAsia="es-CL"/>
        </w:rPr>
        <w:t>, sin solución de continuidad, durante dieciocho meses o más</w:t>
      </w:r>
    </w:p>
    <w:p w:rsidR="00156675" w:rsidRDefault="00D92597" w:rsidP="00015BE6">
      <w:pPr>
        <w:pStyle w:val="Prrafodelista"/>
        <w:numPr>
          <w:ilvl w:val="1"/>
          <w:numId w:val="31"/>
        </w:numPr>
        <w:spacing w:after="0" w:line="240" w:lineRule="auto"/>
        <w:ind w:left="1800" w:hanging="54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R</w:t>
      </w:r>
      <w:r w:rsidR="008D1591" w:rsidRPr="00A64A5C">
        <w:rPr>
          <w:rFonts w:ascii="Arial" w:eastAsia="Times New Roman" w:hAnsi="Arial" w:cs="Arial"/>
          <w:bCs/>
          <w:color w:val="000000" w:themeColor="text1"/>
          <w:lang w:val="es-ES" w:eastAsia="es-CL"/>
        </w:rPr>
        <w:t>egresar definitiv</w:t>
      </w:r>
      <w:r>
        <w:rPr>
          <w:rFonts w:ascii="Arial" w:eastAsia="Times New Roman" w:hAnsi="Arial" w:cs="Arial"/>
          <w:bCs/>
          <w:color w:val="000000" w:themeColor="text1"/>
          <w:lang w:val="es-ES" w:eastAsia="es-CL"/>
        </w:rPr>
        <w:t>o</w:t>
      </w:r>
      <w:r w:rsidR="008D1591" w:rsidRPr="00A64A5C">
        <w:rPr>
          <w:rFonts w:ascii="Arial" w:eastAsia="Times New Roman" w:hAnsi="Arial" w:cs="Arial"/>
          <w:bCs/>
          <w:color w:val="000000" w:themeColor="text1"/>
          <w:lang w:val="es-ES" w:eastAsia="es-CL"/>
        </w:rPr>
        <w:t xml:space="preserve"> al país (A partir del 31.03.1979)</w:t>
      </w:r>
    </w:p>
    <w:p w:rsidR="00FA42F5" w:rsidRPr="00A64A5C" w:rsidRDefault="00FA42F5" w:rsidP="00015BE6">
      <w:pPr>
        <w:pStyle w:val="Prrafodelista"/>
        <w:spacing w:after="0" w:line="240" w:lineRule="auto"/>
        <w:ind w:left="1800"/>
        <w:jc w:val="both"/>
        <w:rPr>
          <w:rFonts w:ascii="Arial" w:eastAsia="Times New Roman" w:hAnsi="Arial" w:cs="Arial"/>
          <w:bCs/>
          <w:color w:val="000000" w:themeColor="text1"/>
          <w:lang w:val="es-ES" w:eastAsia="es-CL"/>
        </w:rPr>
      </w:pPr>
    </w:p>
    <w:p w:rsidR="008D1591" w:rsidRPr="0039220D" w:rsidRDefault="0039220D" w:rsidP="00015BE6">
      <w:pPr>
        <w:pStyle w:val="Prrafodelista"/>
        <w:numPr>
          <w:ilvl w:val="1"/>
          <w:numId w:val="32"/>
        </w:numPr>
        <w:spacing w:after="0" w:line="240" w:lineRule="auto"/>
        <w:jc w:val="both"/>
        <w:rPr>
          <w:rFonts w:ascii="Arial" w:eastAsia="Times New Roman" w:hAnsi="Arial" w:cs="Arial"/>
          <w:b/>
          <w:bCs/>
          <w:color w:val="000000" w:themeColor="text1"/>
          <w:u w:val="single"/>
          <w:lang w:val="es-ES" w:eastAsia="es-CL"/>
        </w:rPr>
      </w:pPr>
      <w:r w:rsidRPr="0039220D">
        <w:rPr>
          <w:rFonts w:ascii="Arial" w:eastAsia="Times New Roman" w:hAnsi="Arial" w:cs="Arial"/>
          <w:b/>
          <w:bCs/>
          <w:color w:val="000000" w:themeColor="text1"/>
          <w:lang w:val="es-ES" w:eastAsia="es-CL"/>
        </w:rPr>
        <w:t xml:space="preserve">   </w:t>
      </w:r>
      <w:r w:rsidR="008D1591" w:rsidRPr="0039220D">
        <w:rPr>
          <w:rFonts w:ascii="Arial" w:eastAsia="Times New Roman" w:hAnsi="Arial" w:cs="Arial"/>
          <w:b/>
          <w:bCs/>
          <w:color w:val="000000" w:themeColor="text1"/>
          <w:u w:val="single"/>
          <w:lang w:val="es-ES" w:eastAsia="es-CL"/>
        </w:rPr>
        <w:t>Restricciones:</w:t>
      </w:r>
    </w:p>
    <w:p w:rsidR="008D1591" w:rsidRPr="008D1591" w:rsidRDefault="008D1591" w:rsidP="00015BE6">
      <w:pPr>
        <w:spacing w:after="0" w:line="240" w:lineRule="auto"/>
        <w:ind w:left="720"/>
        <w:jc w:val="both"/>
        <w:rPr>
          <w:rFonts w:ascii="Arial" w:eastAsia="Times New Roman" w:hAnsi="Arial" w:cs="Arial"/>
          <w:b/>
          <w:bCs/>
          <w:color w:val="000000" w:themeColor="text1"/>
          <w:u w:val="single"/>
          <w:lang w:val="es-ES" w:eastAsia="es-CL"/>
        </w:rPr>
      </w:pPr>
    </w:p>
    <w:p w:rsidR="00395326" w:rsidRDefault="008D1591" w:rsidP="00015BE6">
      <w:pPr>
        <w:pStyle w:val="Prrafodelista"/>
        <w:numPr>
          <w:ilvl w:val="0"/>
          <w:numId w:val="33"/>
        </w:numPr>
        <w:spacing w:after="0" w:line="240" w:lineRule="auto"/>
        <w:ind w:left="1800" w:hanging="540"/>
        <w:jc w:val="both"/>
        <w:rPr>
          <w:rFonts w:ascii="Arial" w:eastAsia="Times New Roman" w:hAnsi="Arial" w:cs="Arial"/>
          <w:bCs/>
          <w:color w:val="000000" w:themeColor="text1"/>
          <w:lang w:val="es-ES" w:eastAsia="es-CL"/>
        </w:rPr>
      </w:pPr>
      <w:r w:rsidRPr="0039220D">
        <w:rPr>
          <w:rFonts w:ascii="Arial" w:eastAsia="Times New Roman" w:hAnsi="Arial" w:cs="Arial"/>
          <w:bCs/>
          <w:color w:val="000000" w:themeColor="text1"/>
          <w:lang w:val="es-ES" w:eastAsia="es-CL"/>
        </w:rPr>
        <w:t>N</w:t>
      </w:r>
      <w:r w:rsidR="00395326" w:rsidRPr="0039220D">
        <w:rPr>
          <w:rFonts w:ascii="Arial" w:eastAsia="Times New Roman" w:hAnsi="Arial" w:cs="Arial"/>
          <w:bCs/>
          <w:color w:val="000000" w:themeColor="text1"/>
          <w:lang w:val="es-ES" w:eastAsia="es-CL"/>
        </w:rPr>
        <w:t xml:space="preserve">o podrán hacer uso de ninguna otra posición arancelaria de </w:t>
      </w:r>
      <w:r w:rsidRPr="0039220D">
        <w:rPr>
          <w:rFonts w:ascii="Arial" w:eastAsia="Times New Roman" w:hAnsi="Arial" w:cs="Arial"/>
          <w:bCs/>
          <w:color w:val="000000" w:themeColor="text1"/>
          <w:lang w:val="es-ES" w:eastAsia="es-CL"/>
        </w:rPr>
        <w:t>l</w:t>
      </w:r>
      <w:r w:rsidR="00395326" w:rsidRPr="0039220D">
        <w:rPr>
          <w:rFonts w:ascii="Arial" w:eastAsia="Times New Roman" w:hAnsi="Arial" w:cs="Arial"/>
          <w:bCs/>
          <w:color w:val="000000" w:themeColor="text1"/>
          <w:lang w:val="es-ES" w:eastAsia="es-CL"/>
        </w:rPr>
        <w:t>a Sección</w:t>
      </w:r>
      <w:r w:rsidRPr="0039220D">
        <w:rPr>
          <w:rFonts w:ascii="Arial" w:eastAsia="Times New Roman" w:hAnsi="Arial" w:cs="Arial"/>
          <w:bCs/>
          <w:color w:val="000000" w:themeColor="text1"/>
          <w:lang w:val="es-ES" w:eastAsia="es-CL"/>
        </w:rPr>
        <w:t xml:space="preserve"> 0 del Arancel Aduanero Nacional</w:t>
      </w:r>
      <w:r w:rsidR="00395326" w:rsidRPr="0039220D">
        <w:rPr>
          <w:rFonts w:ascii="Arial" w:eastAsia="Times New Roman" w:hAnsi="Arial" w:cs="Arial"/>
          <w:bCs/>
          <w:color w:val="000000" w:themeColor="text1"/>
          <w:lang w:val="es-ES" w:eastAsia="es-CL"/>
        </w:rPr>
        <w:t>, con la sola excepción de la Partida 00.09 sobre menaje y útiles de trabajo.</w:t>
      </w:r>
    </w:p>
    <w:p w:rsidR="00E903D4" w:rsidRDefault="00E903D4" w:rsidP="00015BE6">
      <w:pPr>
        <w:pStyle w:val="Prrafodelista"/>
        <w:spacing w:after="0" w:line="240" w:lineRule="auto"/>
        <w:ind w:left="1800"/>
        <w:jc w:val="both"/>
        <w:rPr>
          <w:rFonts w:ascii="Arial" w:eastAsia="Times New Roman" w:hAnsi="Arial" w:cs="Arial"/>
          <w:bCs/>
          <w:color w:val="000000" w:themeColor="text1"/>
          <w:lang w:val="es-ES" w:eastAsia="es-CL"/>
        </w:rPr>
      </w:pPr>
    </w:p>
    <w:p w:rsidR="00395326" w:rsidRDefault="00E903D4" w:rsidP="00015BE6">
      <w:pPr>
        <w:pStyle w:val="Prrafodelista"/>
        <w:numPr>
          <w:ilvl w:val="0"/>
          <w:numId w:val="33"/>
        </w:numPr>
        <w:spacing w:after="0" w:line="240" w:lineRule="auto"/>
        <w:ind w:left="1800" w:hanging="540"/>
        <w:jc w:val="both"/>
        <w:rPr>
          <w:rFonts w:ascii="Arial" w:eastAsia="Times New Roman" w:hAnsi="Arial" w:cs="Arial"/>
          <w:bCs/>
          <w:color w:val="000000" w:themeColor="text1"/>
          <w:lang w:val="es-ES" w:eastAsia="es-CL"/>
        </w:rPr>
      </w:pPr>
      <w:r w:rsidRPr="00E903D4">
        <w:rPr>
          <w:rFonts w:ascii="Arial" w:eastAsia="Times New Roman" w:hAnsi="Arial" w:cs="Arial"/>
          <w:bCs/>
          <w:color w:val="000000" w:themeColor="text1"/>
          <w:lang w:val="es-ES" w:eastAsia="es-CL"/>
        </w:rPr>
        <w:t>N</w:t>
      </w:r>
      <w:r w:rsidR="00395326" w:rsidRPr="00E903D4">
        <w:rPr>
          <w:rFonts w:ascii="Arial" w:eastAsia="Times New Roman" w:hAnsi="Arial" w:cs="Arial"/>
          <w:bCs/>
          <w:color w:val="000000" w:themeColor="text1"/>
          <w:lang w:val="es-ES" w:eastAsia="es-CL"/>
        </w:rPr>
        <w:t xml:space="preserve">o podrá acogerse nuevamente a los beneficios de la Partida 00.33 de la Sección 0 del Arancel Aduanero Nacional sin que haya transcurrido, a lo menos, un plazo de tres </w:t>
      </w:r>
      <w:r w:rsidR="00395326" w:rsidRPr="00E903D4">
        <w:rPr>
          <w:rFonts w:ascii="Arial" w:eastAsia="Times New Roman" w:hAnsi="Arial" w:cs="Arial"/>
          <w:bCs/>
          <w:color w:val="000000" w:themeColor="text1"/>
          <w:lang w:val="es-ES" w:eastAsia="es-CL"/>
        </w:rPr>
        <w:lastRenderedPageBreak/>
        <w:t>años, contado desde la fecha de la última importación efectuada a su amparo.</w:t>
      </w:r>
    </w:p>
    <w:p w:rsidR="00FA42F5" w:rsidRPr="00FA42F5" w:rsidRDefault="00FA42F5" w:rsidP="00015BE6">
      <w:pPr>
        <w:pStyle w:val="Prrafodelista"/>
        <w:spacing w:line="240" w:lineRule="auto"/>
        <w:rPr>
          <w:rFonts w:ascii="Arial" w:eastAsia="Times New Roman" w:hAnsi="Arial" w:cs="Arial"/>
          <w:bCs/>
          <w:color w:val="000000" w:themeColor="text1"/>
          <w:lang w:val="es-ES" w:eastAsia="es-CL"/>
        </w:rPr>
      </w:pPr>
    </w:p>
    <w:p w:rsidR="00FA42F5" w:rsidRPr="00FA42F5" w:rsidRDefault="00FA42F5" w:rsidP="00015BE6">
      <w:pPr>
        <w:pStyle w:val="Prrafodelista"/>
        <w:numPr>
          <w:ilvl w:val="0"/>
          <w:numId w:val="33"/>
        </w:numPr>
        <w:tabs>
          <w:tab w:val="left" w:pos="540"/>
        </w:tabs>
        <w:spacing w:after="0" w:line="240" w:lineRule="auto"/>
        <w:ind w:left="1800" w:hanging="540"/>
        <w:jc w:val="both"/>
        <w:rPr>
          <w:rFonts w:ascii="Arial" w:eastAsia="Times New Roman" w:hAnsi="Arial" w:cs="Arial"/>
          <w:b/>
          <w:color w:val="000000" w:themeColor="text1"/>
          <w:lang w:val="es-ES" w:eastAsia="es-CL"/>
        </w:rPr>
      </w:pPr>
      <w:r>
        <w:rPr>
          <w:rFonts w:ascii="Arial" w:eastAsia="Times New Roman" w:hAnsi="Arial" w:cs="Arial"/>
          <w:color w:val="000000" w:themeColor="text1"/>
          <w:lang w:val="es-ES" w:eastAsia="es-CL"/>
        </w:rPr>
        <w:t>No deberá efectuar ninguna negociación o acto jurídico que signifique la tenencia, posesión o dominio del vehículo, que haya importado bajo la franquicia establecida en la Partida 00.33,  por una persona distinta, por un plazo de tres años, contados desde la importación del vehículo de que se trate.</w:t>
      </w:r>
    </w:p>
    <w:p w:rsidR="00FA42F5" w:rsidRPr="00FA42F5" w:rsidRDefault="00FA42F5" w:rsidP="00015BE6">
      <w:pPr>
        <w:spacing w:after="0" w:line="240" w:lineRule="auto"/>
        <w:ind w:left="708" w:hanging="348"/>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Resolución N°</w:t>
      </w:r>
    </w:p>
    <w:p w:rsidR="00D92597" w:rsidRDefault="001061CF" w:rsidP="001061CF">
      <w:pPr>
        <w:spacing w:after="0" w:line="240" w:lineRule="auto"/>
        <w:ind w:firstLine="36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p>
    <w:p w:rsidR="00FA42F5" w:rsidRDefault="00D92597" w:rsidP="00D92597">
      <w:pPr>
        <w:spacing w:after="0" w:line="240" w:lineRule="auto"/>
        <w:ind w:left="708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 xml:space="preserve">     </w:t>
      </w:r>
      <w:r w:rsidR="001061CF">
        <w:rPr>
          <w:rFonts w:ascii="Arial" w:eastAsia="Times New Roman" w:hAnsi="Arial" w:cs="Arial"/>
          <w:bCs/>
          <w:color w:val="000000" w:themeColor="text1"/>
          <w:lang w:val="es-ES" w:eastAsia="es-CL"/>
        </w:rPr>
        <w:t>CAP. III-213</w:t>
      </w:r>
      <w:r>
        <w:rPr>
          <w:rFonts w:ascii="Arial" w:eastAsia="Times New Roman" w:hAnsi="Arial" w:cs="Arial"/>
          <w:bCs/>
          <w:color w:val="000000" w:themeColor="text1"/>
          <w:lang w:val="es-ES" w:eastAsia="es-CL"/>
        </w:rPr>
        <w:t xml:space="preserve"> A</w:t>
      </w:r>
    </w:p>
    <w:p w:rsidR="00FA42F5" w:rsidRDefault="00FA42F5" w:rsidP="00015BE6">
      <w:pPr>
        <w:pStyle w:val="Prrafodelista"/>
        <w:spacing w:line="240" w:lineRule="auto"/>
        <w:ind w:hanging="360"/>
        <w:rPr>
          <w:rFonts w:ascii="Arial" w:eastAsia="Times New Roman" w:hAnsi="Arial" w:cs="Arial"/>
          <w:b/>
          <w:color w:val="000000" w:themeColor="text1"/>
          <w:lang w:val="es-ES" w:eastAsia="es-CL"/>
        </w:rPr>
      </w:pPr>
    </w:p>
    <w:p w:rsidR="00FA42F5" w:rsidRPr="00FA42F5" w:rsidRDefault="00FA42F5" w:rsidP="00015BE6">
      <w:pPr>
        <w:pStyle w:val="Prrafodelista"/>
        <w:spacing w:line="240" w:lineRule="auto"/>
        <w:rPr>
          <w:rFonts w:ascii="Arial" w:eastAsia="Times New Roman" w:hAnsi="Arial" w:cs="Arial"/>
          <w:b/>
          <w:color w:val="000000" w:themeColor="text1"/>
          <w:lang w:val="es-ES" w:eastAsia="es-CL"/>
        </w:rPr>
      </w:pPr>
    </w:p>
    <w:p w:rsidR="00FA42F5" w:rsidRPr="00FA42F5" w:rsidRDefault="00FA42F5" w:rsidP="00015BE6">
      <w:pPr>
        <w:pStyle w:val="Prrafodelista"/>
        <w:numPr>
          <w:ilvl w:val="0"/>
          <w:numId w:val="33"/>
        </w:numPr>
        <w:tabs>
          <w:tab w:val="left" w:pos="540"/>
        </w:tabs>
        <w:spacing w:after="0" w:line="240" w:lineRule="auto"/>
        <w:ind w:left="1800" w:hanging="540"/>
        <w:jc w:val="both"/>
        <w:rPr>
          <w:rFonts w:ascii="Arial" w:eastAsia="Times New Roman" w:hAnsi="Arial" w:cs="Arial"/>
          <w:bCs/>
          <w:color w:val="000000" w:themeColor="text1"/>
          <w:lang w:val="es-ES" w:eastAsia="es-CL"/>
        </w:rPr>
      </w:pPr>
      <w:r w:rsidRPr="00FA42F5">
        <w:rPr>
          <w:rFonts w:ascii="Arial" w:eastAsia="Times New Roman" w:hAnsi="Arial" w:cs="Arial"/>
          <w:bCs/>
          <w:color w:val="000000" w:themeColor="text1"/>
          <w:lang w:val="es-ES" w:eastAsia="es-CL"/>
        </w:rPr>
        <w:t>Destinar el vehículo importado al amparo de la franquicia contemplada en la Partida 00.33 del Arancel Aduanero exclusivamente al uso de él y  de su grupo familiar.</w:t>
      </w:r>
    </w:p>
    <w:p w:rsidR="00FA42F5" w:rsidRDefault="00FA42F5" w:rsidP="00015BE6">
      <w:pPr>
        <w:spacing w:after="0" w:line="240" w:lineRule="auto"/>
        <w:ind w:left="720"/>
        <w:jc w:val="both"/>
        <w:rPr>
          <w:rFonts w:ascii="Arial" w:eastAsia="Times New Roman" w:hAnsi="Arial" w:cs="Arial"/>
          <w:bCs/>
          <w:color w:val="000000" w:themeColor="text1"/>
          <w:lang w:val="es-ES" w:eastAsia="es-CL"/>
        </w:rPr>
      </w:pPr>
    </w:p>
    <w:p w:rsidR="00281CDB" w:rsidRPr="00315B1F" w:rsidRDefault="00156675" w:rsidP="00015BE6">
      <w:pPr>
        <w:tabs>
          <w:tab w:val="left" w:pos="540"/>
        </w:tabs>
        <w:spacing w:after="0" w:line="240" w:lineRule="auto"/>
        <w:ind w:left="720" w:hanging="72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 xml:space="preserve">      4.</w:t>
      </w:r>
      <w:r>
        <w:rPr>
          <w:rFonts w:ascii="Arial" w:eastAsia="Times New Roman" w:hAnsi="Arial" w:cs="Arial"/>
          <w:b/>
          <w:color w:val="000000" w:themeColor="text1"/>
          <w:lang w:val="es-ES" w:eastAsia="es-CL"/>
        </w:rPr>
        <w:tab/>
      </w:r>
      <w:r w:rsidR="00315B1F">
        <w:rPr>
          <w:rFonts w:ascii="Arial" w:eastAsia="Times New Roman" w:hAnsi="Arial" w:cs="Arial"/>
          <w:b/>
          <w:color w:val="000000" w:themeColor="text1"/>
          <w:lang w:val="es-ES" w:eastAsia="es-CL"/>
        </w:rPr>
        <w:t xml:space="preserve">Requisitos que debe cumplir </w:t>
      </w:r>
      <w:r w:rsidR="001939DE">
        <w:rPr>
          <w:rFonts w:ascii="Arial" w:eastAsia="Times New Roman" w:hAnsi="Arial" w:cs="Arial"/>
          <w:b/>
          <w:color w:val="000000" w:themeColor="text1"/>
          <w:lang w:val="es-ES" w:eastAsia="es-CL"/>
        </w:rPr>
        <w:t>un</w:t>
      </w:r>
      <w:r w:rsidR="00315B1F">
        <w:rPr>
          <w:rFonts w:ascii="Arial" w:eastAsia="Times New Roman" w:hAnsi="Arial" w:cs="Arial"/>
          <w:b/>
          <w:color w:val="000000" w:themeColor="text1"/>
          <w:lang w:val="es-ES" w:eastAsia="es-CL"/>
        </w:rPr>
        <w:t xml:space="preserve"> vehículo susceptible de acogerse a la franquicia</w:t>
      </w:r>
    </w:p>
    <w:p w:rsidR="00194367" w:rsidRDefault="00194367" w:rsidP="00015BE6">
      <w:pPr>
        <w:spacing w:after="0" w:line="240" w:lineRule="auto"/>
        <w:ind w:left="708"/>
        <w:jc w:val="both"/>
        <w:rPr>
          <w:rFonts w:ascii="Arial" w:eastAsia="Times New Roman" w:hAnsi="Arial" w:cs="Arial"/>
          <w:color w:val="000000" w:themeColor="text1"/>
          <w:lang w:val="es-ES" w:eastAsia="es-CL"/>
        </w:rPr>
      </w:pPr>
    </w:p>
    <w:p w:rsidR="00315B1F" w:rsidRDefault="00156675" w:rsidP="00015BE6">
      <w:pPr>
        <w:spacing w:after="0" w:line="240" w:lineRule="auto"/>
        <w:ind w:left="1260" w:hanging="552"/>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t>4</w:t>
      </w:r>
      <w:r w:rsidR="00315B1F" w:rsidRPr="00315B1F">
        <w:rPr>
          <w:rFonts w:ascii="Arial" w:eastAsia="Times New Roman" w:hAnsi="Arial" w:cs="Arial"/>
          <w:b/>
          <w:color w:val="000000" w:themeColor="text1"/>
          <w:lang w:val="es-ES" w:eastAsia="es-CL"/>
        </w:rPr>
        <w:t>.1</w:t>
      </w:r>
      <w:r w:rsidR="00315B1F" w:rsidRPr="00315B1F">
        <w:rPr>
          <w:rFonts w:ascii="Arial" w:eastAsia="Times New Roman" w:hAnsi="Arial" w:cs="Arial"/>
          <w:b/>
          <w:color w:val="000000" w:themeColor="text1"/>
          <w:lang w:val="es-ES" w:eastAsia="es-CL"/>
        </w:rPr>
        <w:tab/>
      </w:r>
      <w:r w:rsidR="00315B1F">
        <w:rPr>
          <w:rFonts w:ascii="Arial" w:eastAsia="Times New Roman" w:hAnsi="Arial" w:cs="Arial"/>
          <w:color w:val="000000" w:themeColor="text1"/>
          <w:lang w:val="es-ES" w:eastAsia="es-CL"/>
        </w:rPr>
        <w:t>Debe ingresar al país conjuntamente con el beneficiario</w:t>
      </w:r>
      <w:r w:rsidR="00315B1F" w:rsidRPr="0022524F">
        <w:rPr>
          <w:rFonts w:ascii="Arial" w:eastAsia="Times New Roman" w:hAnsi="Arial" w:cs="Arial"/>
          <w:color w:val="000000" w:themeColor="text1"/>
          <w:lang w:val="es-ES" w:eastAsia="es-CL"/>
        </w:rPr>
        <w:t>.</w:t>
      </w:r>
    </w:p>
    <w:p w:rsidR="00315B1F" w:rsidRDefault="00315B1F" w:rsidP="00015BE6">
      <w:pPr>
        <w:spacing w:after="0" w:line="240" w:lineRule="auto"/>
        <w:ind w:left="1260" w:hanging="552"/>
        <w:jc w:val="both"/>
        <w:rPr>
          <w:rFonts w:ascii="Arial" w:eastAsia="Times New Roman" w:hAnsi="Arial" w:cs="Arial"/>
          <w:color w:val="000000" w:themeColor="text1"/>
          <w:lang w:val="es-ES" w:eastAsia="es-CL"/>
        </w:rPr>
      </w:pPr>
    </w:p>
    <w:p w:rsidR="00315B1F" w:rsidRDefault="00315B1F" w:rsidP="00015BE6">
      <w:pPr>
        <w:spacing w:after="0" w:line="240" w:lineRule="auto"/>
        <w:ind w:left="1260" w:hanging="552"/>
        <w:jc w:val="both"/>
        <w:rPr>
          <w:rFonts w:ascii="Arial" w:eastAsia="Times New Roman" w:hAnsi="Arial" w:cs="Arial"/>
          <w:bCs/>
          <w:color w:val="000000" w:themeColor="text1"/>
          <w:lang w:val="es-ES" w:eastAsia="es-CL"/>
        </w:rPr>
      </w:pPr>
      <w:r w:rsidRPr="00315B1F">
        <w:rPr>
          <w:rFonts w:ascii="Arial" w:eastAsia="Times New Roman" w:hAnsi="Arial" w:cs="Arial"/>
          <w:b/>
          <w:color w:val="000000" w:themeColor="text1"/>
          <w:lang w:val="es-ES" w:eastAsia="es-CL"/>
        </w:rPr>
        <w:tab/>
      </w:r>
      <w:r>
        <w:rPr>
          <w:rFonts w:ascii="Arial" w:eastAsia="Times New Roman" w:hAnsi="Arial" w:cs="Arial"/>
          <w:color w:val="000000" w:themeColor="text1"/>
          <w:lang w:val="es-ES" w:eastAsia="es-CL"/>
        </w:rPr>
        <w:t>D</w:t>
      </w:r>
      <w:r w:rsidRPr="00281CDB">
        <w:rPr>
          <w:rFonts w:ascii="Arial" w:eastAsia="Times New Roman" w:hAnsi="Arial" w:cs="Arial"/>
          <w:bCs/>
          <w:color w:val="000000" w:themeColor="text1"/>
          <w:lang w:val="es-ES" w:eastAsia="es-CL"/>
        </w:rPr>
        <w:t>icho vehículo tendrá igual tratamiento cuando su ingreso se produzca dentro del plazo de ciento veinte días, con anterioridad o posterioridad al del beneficiario</w:t>
      </w:r>
      <w:r>
        <w:rPr>
          <w:rFonts w:ascii="Arial" w:eastAsia="Times New Roman" w:hAnsi="Arial" w:cs="Arial"/>
          <w:bCs/>
          <w:color w:val="000000" w:themeColor="text1"/>
          <w:lang w:val="es-ES" w:eastAsia="es-CL"/>
        </w:rPr>
        <w:t xml:space="preserve"> y siempre que venga consignado a su nombre en el Manifiesto o Guía correspondiente.</w:t>
      </w:r>
    </w:p>
    <w:p w:rsidR="00315B1F" w:rsidRDefault="00315B1F" w:rsidP="00015BE6">
      <w:pPr>
        <w:spacing w:after="0" w:line="240" w:lineRule="auto"/>
        <w:ind w:left="720" w:hanging="360"/>
        <w:jc w:val="both"/>
        <w:rPr>
          <w:rFonts w:ascii="Arial" w:eastAsia="Times New Roman" w:hAnsi="Arial" w:cs="Arial"/>
          <w:bCs/>
          <w:color w:val="000000" w:themeColor="text1"/>
          <w:lang w:val="es-ES" w:eastAsia="es-CL"/>
        </w:rPr>
      </w:pPr>
    </w:p>
    <w:p w:rsidR="00315B1F" w:rsidRDefault="00315B1F" w:rsidP="00015BE6">
      <w:pPr>
        <w:spacing w:after="0" w:line="240" w:lineRule="auto"/>
        <w:ind w:left="126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El Director Nacional de Aduanas podrá, en casos calificados y por una sola vez, prorrogar el plazo señalado en el párrafo anterior.</w:t>
      </w:r>
    </w:p>
    <w:p w:rsidR="00315B1F" w:rsidRDefault="00315B1F" w:rsidP="00015BE6">
      <w:pPr>
        <w:spacing w:after="0" w:line="240" w:lineRule="auto"/>
        <w:ind w:left="1260"/>
        <w:jc w:val="both"/>
        <w:rPr>
          <w:rFonts w:ascii="Arial" w:eastAsia="Times New Roman" w:hAnsi="Arial" w:cs="Arial"/>
          <w:bCs/>
          <w:color w:val="000000" w:themeColor="text1"/>
          <w:lang w:val="es-ES" w:eastAsia="es-CL"/>
        </w:rPr>
      </w:pPr>
    </w:p>
    <w:p w:rsidR="00315B1F" w:rsidRDefault="001939DE" w:rsidP="00015BE6">
      <w:pPr>
        <w:spacing w:after="0" w:line="240" w:lineRule="auto"/>
        <w:ind w:left="1260" w:hanging="540"/>
        <w:jc w:val="both"/>
        <w:rPr>
          <w:rFonts w:ascii="Arial" w:eastAsia="Times New Roman" w:hAnsi="Arial" w:cs="Arial"/>
          <w:bCs/>
          <w:color w:val="000000" w:themeColor="text1"/>
          <w:lang w:val="es-ES" w:eastAsia="es-CL"/>
        </w:rPr>
      </w:pPr>
      <w:r>
        <w:rPr>
          <w:rFonts w:ascii="Arial" w:eastAsia="Times New Roman" w:hAnsi="Arial" w:cs="Arial"/>
          <w:b/>
          <w:bCs/>
          <w:color w:val="000000" w:themeColor="text1"/>
          <w:lang w:val="es-ES" w:eastAsia="es-CL"/>
        </w:rPr>
        <w:t>4.2</w:t>
      </w:r>
      <w:r w:rsidR="00315B1F">
        <w:rPr>
          <w:rFonts w:ascii="Arial" w:eastAsia="Times New Roman" w:hAnsi="Arial" w:cs="Arial"/>
          <w:b/>
          <w:bCs/>
          <w:color w:val="000000" w:themeColor="text1"/>
          <w:lang w:val="es-ES" w:eastAsia="es-CL"/>
        </w:rPr>
        <w:t xml:space="preserve">    </w:t>
      </w:r>
      <w:r w:rsidR="00315B1F">
        <w:rPr>
          <w:rFonts w:ascii="Arial" w:eastAsia="Times New Roman" w:hAnsi="Arial" w:cs="Arial"/>
          <w:bCs/>
          <w:color w:val="000000" w:themeColor="text1"/>
          <w:lang w:val="es-ES" w:eastAsia="es-CL"/>
        </w:rPr>
        <w:t>Deberá provenir del país de residencia del beneficiario y haber sido adquirido por lo menos seis meses antes de la fecha del regreso definitivo del beneficiario a Chile.</w:t>
      </w:r>
    </w:p>
    <w:p w:rsidR="00315B1F" w:rsidRDefault="00315B1F" w:rsidP="00015BE6">
      <w:pPr>
        <w:spacing w:after="0" w:line="240" w:lineRule="auto"/>
        <w:ind w:left="1260" w:hanging="540"/>
        <w:jc w:val="both"/>
        <w:rPr>
          <w:rFonts w:ascii="Arial" w:eastAsia="Times New Roman" w:hAnsi="Arial" w:cs="Arial"/>
          <w:bCs/>
          <w:color w:val="000000" w:themeColor="text1"/>
          <w:lang w:val="es-ES" w:eastAsia="es-CL"/>
        </w:rPr>
      </w:pPr>
    </w:p>
    <w:p w:rsidR="00315B1F" w:rsidRDefault="000C250C" w:rsidP="00015BE6">
      <w:pPr>
        <w:spacing w:after="0" w:line="240" w:lineRule="auto"/>
        <w:ind w:left="1260" w:hanging="54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ab/>
        <w:t>No obstante lo anterior, el vehículo podrá ser adquirido en alguna de las zonas francas nacionales e ingresado al resto del país, dentro del plazo de ciento veinte días, con anterioridad o posterioridad al regreso del beneficiario al país.</w:t>
      </w:r>
    </w:p>
    <w:p w:rsidR="000C250C" w:rsidRDefault="000C250C" w:rsidP="00015BE6">
      <w:pPr>
        <w:spacing w:after="0" w:line="240" w:lineRule="auto"/>
        <w:ind w:left="1260" w:hanging="540"/>
        <w:jc w:val="both"/>
        <w:rPr>
          <w:rFonts w:ascii="Arial" w:eastAsia="Times New Roman" w:hAnsi="Arial" w:cs="Arial"/>
          <w:bCs/>
          <w:color w:val="000000" w:themeColor="text1"/>
          <w:lang w:val="es-ES" w:eastAsia="es-CL"/>
        </w:rPr>
      </w:pPr>
    </w:p>
    <w:p w:rsidR="00D8178F" w:rsidRDefault="000C250C" w:rsidP="00015BE6">
      <w:pPr>
        <w:spacing w:after="0" w:line="240" w:lineRule="auto"/>
        <w:ind w:left="1260" w:hanging="540"/>
        <w:jc w:val="both"/>
        <w:rPr>
          <w:rFonts w:ascii="Arial" w:eastAsia="Times New Roman" w:hAnsi="Arial" w:cs="Arial"/>
          <w:bCs/>
          <w:color w:val="000000" w:themeColor="text1"/>
          <w:lang w:val="es-ES" w:eastAsia="es-CL"/>
        </w:rPr>
      </w:pPr>
      <w:r>
        <w:rPr>
          <w:rFonts w:ascii="Arial" w:eastAsia="Times New Roman" w:hAnsi="Arial" w:cs="Arial"/>
          <w:b/>
          <w:bCs/>
          <w:color w:val="000000" w:themeColor="text1"/>
          <w:lang w:val="es-ES" w:eastAsia="es-CL"/>
        </w:rPr>
        <w:t>4</w:t>
      </w:r>
      <w:r w:rsidR="001939DE">
        <w:rPr>
          <w:rFonts w:ascii="Arial" w:eastAsia="Times New Roman" w:hAnsi="Arial" w:cs="Arial"/>
          <w:b/>
          <w:bCs/>
          <w:color w:val="000000" w:themeColor="text1"/>
          <w:lang w:val="es-ES" w:eastAsia="es-CL"/>
        </w:rPr>
        <w:t>.3</w:t>
      </w:r>
      <w:r>
        <w:rPr>
          <w:rFonts w:ascii="Arial" w:eastAsia="Times New Roman" w:hAnsi="Arial" w:cs="Arial"/>
          <w:b/>
          <w:bCs/>
          <w:color w:val="000000" w:themeColor="text1"/>
          <w:lang w:val="es-ES" w:eastAsia="es-CL"/>
        </w:rPr>
        <w:tab/>
      </w:r>
      <w:r>
        <w:rPr>
          <w:rFonts w:ascii="Arial" w:eastAsia="Times New Roman" w:hAnsi="Arial" w:cs="Arial"/>
          <w:bCs/>
          <w:color w:val="000000" w:themeColor="text1"/>
          <w:lang w:val="es-ES" w:eastAsia="es-CL"/>
        </w:rPr>
        <w:t xml:space="preserve">El vehículo </w:t>
      </w:r>
      <w:r w:rsidR="00D8178F">
        <w:rPr>
          <w:rFonts w:ascii="Arial" w:eastAsia="Times New Roman" w:hAnsi="Arial" w:cs="Arial"/>
          <w:bCs/>
          <w:color w:val="000000" w:themeColor="text1"/>
          <w:lang w:val="es-ES" w:eastAsia="es-CL"/>
        </w:rPr>
        <w:t xml:space="preserve">una vez </w:t>
      </w:r>
      <w:r>
        <w:rPr>
          <w:rFonts w:ascii="Arial" w:eastAsia="Times New Roman" w:hAnsi="Arial" w:cs="Arial"/>
          <w:bCs/>
          <w:color w:val="000000" w:themeColor="text1"/>
          <w:lang w:val="es-ES" w:eastAsia="es-CL"/>
        </w:rPr>
        <w:t>import</w:t>
      </w:r>
      <w:r w:rsidR="00D8178F">
        <w:rPr>
          <w:rFonts w:ascii="Arial" w:eastAsia="Times New Roman" w:hAnsi="Arial" w:cs="Arial"/>
          <w:bCs/>
          <w:color w:val="000000" w:themeColor="text1"/>
          <w:lang w:val="es-ES" w:eastAsia="es-CL"/>
        </w:rPr>
        <w:t>ado</w:t>
      </w:r>
      <w:r>
        <w:rPr>
          <w:rFonts w:ascii="Arial" w:eastAsia="Times New Roman" w:hAnsi="Arial" w:cs="Arial"/>
          <w:bCs/>
          <w:color w:val="000000" w:themeColor="text1"/>
          <w:lang w:val="es-ES" w:eastAsia="es-CL"/>
        </w:rPr>
        <w:t xml:space="preserve"> al amparo de la Partida 00.33 de la Sección 0 del Arancel Aduanero Nacional</w:t>
      </w:r>
      <w:r w:rsidR="0012657A">
        <w:rPr>
          <w:rFonts w:ascii="Arial" w:eastAsia="Times New Roman" w:hAnsi="Arial" w:cs="Arial"/>
          <w:bCs/>
          <w:color w:val="000000" w:themeColor="text1"/>
          <w:lang w:val="es-ES" w:eastAsia="es-CL"/>
        </w:rPr>
        <w:t xml:space="preserve"> no podrá:</w:t>
      </w:r>
    </w:p>
    <w:p w:rsidR="00D8178F" w:rsidRDefault="00D8178F" w:rsidP="00015BE6">
      <w:pPr>
        <w:spacing w:after="0" w:line="240" w:lineRule="auto"/>
        <w:ind w:left="1260" w:hanging="540"/>
        <w:jc w:val="both"/>
        <w:rPr>
          <w:rFonts w:ascii="Arial" w:eastAsia="Times New Roman" w:hAnsi="Arial" w:cs="Arial"/>
          <w:bCs/>
          <w:color w:val="000000" w:themeColor="text1"/>
          <w:lang w:val="es-ES" w:eastAsia="es-CL"/>
        </w:rPr>
      </w:pPr>
    </w:p>
    <w:p w:rsidR="000C250C" w:rsidRDefault="0012657A" w:rsidP="00015BE6">
      <w:pPr>
        <w:pStyle w:val="Prrafodelista"/>
        <w:numPr>
          <w:ilvl w:val="0"/>
          <w:numId w:val="34"/>
        </w:numPr>
        <w:spacing w:after="0" w:line="240" w:lineRule="auto"/>
        <w:ind w:left="1800" w:hanging="54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S</w:t>
      </w:r>
      <w:r w:rsidR="000C250C" w:rsidRPr="00D8178F">
        <w:rPr>
          <w:rFonts w:ascii="Arial" w:eastAsia="Times New Roman" w:hAnsi="Arial" w:cs="Arial"/>
          <w:bCs/>
          <w:color w:val="000000" w:themeColor="text1"/>
          <w:lang w:val="es-ES" w:eastAsia="es-CL"/>
        </w:rPr>
        <w:t xml:space="preserve">er objeto de negociaciones de ninguna especie, tales como compraventa, arrendamiento, comodato o cualquier acto jurídico que signifique su tenencia, posesión o dominio por persona extraña al beneficiario de la franquicia, antes de transcurrido el plazo de tres años, contado desde la fecha de su importación, salvo que se entere en arcas fiscales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 xml:space="preserve">la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 xml:space="preserve">diferencia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de</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los derechos</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 xml:space="preserve">que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 xml:space="preserve">exista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entre</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 xml:space="preserve"> los </w:t>
      </w:r>
      <w:r w:rsidR="00811CD1" w:rsidRPr="00D8178F">
        <w:rPr>
          <w:rFonts w:ascii="Arial" w:eastAsia="Times New Roman" w:hAnsi="Arial" w:cs="Arial"/>
          <w:bCs/>
          <w:color w:val="000000" w:themeColor="text1"/>
          <w:lang w:val="es-ES" w:eastAsia="es-CL"/>
        </w:rPr>
        <w:t xml:space="preserve"> </w:t>
      </w:r>
      <w:r w:rsidR="000C250C" w:rsidRPr="00D8178F">
        <w:rPr>
          <w:rFonts w:ascii="Arial" w:eastAsia="Times New Roman" w:hAnsi="Arial" w:cs="Arial"/>
          <w:bCs/>
          <w:color w:val="000000" w:themeColor="text1"/>
          <w:lang w:val="es-ES" w:eastAsia="es-CL"/>
        </w:rPr>
        <w:t>efectivamente pagados al momento de su importación y los vigentes a la fecha de numeración de la solicitud de p</w:t>
      </w:r>
      <w:r w:rsidR="00D92597">
        <w:rPr>
          <w:rFonts w:ascii="Arial" w:eastAsia="Times New Roman" w:hAnsi="Arial" w:cs="Arial"/>
          <w:bCs/>
          <w:color w:val="000000" w:themeColor="text1"/>
          <w:lang w:val="es-ES" w:eastAsia="es-CL"/>
        </w:rPr>
        <w:t>ago</w:t>
      </w:r>
      <w:r w:rsidR="000C250C" w:rsidRPr="00D8178F">
        <w:rPr>
          <w:rFonts w:ascii="Arial" w:eastAsia="Times New Roman" w:hAnsi="Arial" w:cs="Arial"/>
          <w:bCs/>
          <w:color w:val="000000" w:themeColor="text1"/>
          <w:lang w:val="es-ES" w:eastAsia="es-CL"/>
        </w:rPr>
        <w:t>, de acuerdo a la clasificación arancelaria que le corresponda en el régimen general.</w:t>
      </w:r>
    </w:p>
    <w:p w:rsidR="00D8178F" w:rsidRDefault="00D8178F" w:rsidP="00015BE6">
      <w:pPr>
        <w:pStyle w:val="Prrafodelista"/>
        <w:spacing w:after="0" w:line="240" w:lineRule="auto"/>
        <w:ind w:left="1800" w:hanging="540"/>
        <w:jc w:val="both"/>
        <w:rPr>
          <w:rFonts w:ascii="Arial" w:eastAsia="Times New Roman" w:hAnsi="Arial" w:cs="Arial"/>
          <w:bCs/>
          <w:color w:val="000000" w:themeColor="text1"/>
          <w:lang w:val="es-ES" w:eastAsia="es-CL"/>
        </w:rPr>
      </w:pPr>
    </w:p>
    <w:p w:rsidR="00841A03" w:rsidRDefault="0012657A" w:rsidP="00015BE6">
      <w:pPr>
        <w:pStyle w:val="Prrafodelista"/>
        <w:numPr>
          <w:ilvl w:val="0"/>
          <w:numId w:val="34"/>
        </w:numPr>
        <w:spacing w:after="0" w:line="240" w:lineRule="auto"/>
        <w:ind w:left="1800" w:hanging="54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S</w:t>
      </w:r>
      <w:r w:rsidR="00D8178F">
        <w:rPr>
          <w:rFonts w:ascii="Arial" w:eastAsia="Times New Roman" w:hAnsi="Arial" w:cs="Arial"/>
          <w:bCs/>
          <w:color w:val="000000" w:themeColor="text1"/>
          <w:lang w:val="es-ES" w:eastAsia="es-CL"/>
        </w:rPr>
        <w:t xml:space="preserve">er </w:t>
      </w:r>
      <w:r w:rsidR="00841A03">
        <w:rPr>
          <w:rFonts w:ascii="Arial" w:eastAsia="Times New Roman" w:hAnsi="Arial" w:cs="Arial"/>
          <w:bCs/>
          <w:color w:val="000000" w:themeColor="text1"/>
          <w:lang w:val="es-ES" w:eastAsia="es-CL"/>
        </w:rPr>
        <w:t>usado por persona extraña al beneficiario de la franquicia, tomando en consideración que esta franquicia es de índole personal, por tanto es intransferible.</w:t>
      </w:r>
    </w:p>
    <w:p w:rsidR="00841A03" w:rsidRPr="00841A03" w:rsidRDefault="00841A03" w:rsidP="00015BE6">
      <w:pPr>
        <w:pStyle w:val="Prrafodelista"/>
        <w:spacing w:line="240" w:lineRule="auto"/>
        <w:ind w:left="1800" w:hanging="540"/>
        <w:rPr>
          <w:rFonts w:ascii="Arial" w:eastAsia="Times New Roman" w:hAnsi="Arial" w:cs="Arial"/>
          <w:bCs/>
          <w:color w:val="000000" w:themeColor="text1"/>
          <w:lang w:val="es-ES" w:eastAsia="es-CL"/>
        </w:rPr>
      </w:pPr>
    </w:p>
    <w:p w:rsidR="00D8178F" w:rsidRPr="00644E99" w:rsidRDefault="0012657A" w:rsidP="00015BE6">
      <w:pPr>
        <w:pStyle w:val="Prrafodelista"/>
        <w:numPr>
          <w:ilvl w:val="0"/>
          <w:numId w:val="34"/>
        </w:numPr>
        <w:spacing w:after="0" w:line="240" w:lineRule="auto"/>
        <w:ind w:left="1800" w:hanging="54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D</w:t>
      </w:r>
      <w:r w:rsidR="00644E99" w:rsidRPr="00644E99">
        <w:rPr>
          <w:rFonts w:ascii="Arial" w:eastAsia="Times New Roman" w:hAnsi="Arial" w:cs="Arial"/>
          <w:bCs/>
          <w:color w:val="000000" w:themeColor="text1"/>
          <w:lang w:val="es-ES" w:eastAsia="es-CL"/>
        </w:rPr>
        <w:t xml:space="preserve">ársele una utilidad distinta que no sea </w:t>
      </w:r>
      <w:r w:rsidR="00841A03" w:rsidRPr="00644E99">
        <w:rPr>
          <w:rFonts w:ascii="Arial" w:eastAsia="Times New Roman" w:hAnsi="Arial" w:cs="Arial"/>
          <w:bCs/>
          <w:color w:val="000000" w:themeColor="text1"/>
          <w:lang w:val="es-ES" w:eastAsia="es-CL"/>
        </w:rPr>
        <w:t xml:space="preserve">para el beneficiario </w:t>
      </w:r>
      <w:r w:rsidR="00644E99">
        <w:rPr>
          <w:rFonts w:ascii="Arial" w:eastAsia="Times New Roman" w:hAnsi="Arial" w:cs="Arial"/>
          <w:bCs/>
          <w:color w:val="000000" w:themeColor="text1"/>
          <w:lang w:val="es-ES" w:eastAsia="es-CL"/>
        </w:rPr>
        <w:t>y</w:t>
      </w:r>
      <w:r w:rsidR="00841A03" w:rsidRPr="00644E99">
        <w:rPr>
          <w:rFonts w:ascii="Arial" w:eastAsia="Times New Roman" w:hAnsi="Arial" w:cs="Arial"/>
          <w:bCs/>
          <w:color w:val="000000" w:themeColor="text1"/>
          <w:lang w:val="es-ES" w:eastAsia="es-CL"/>
        </w:rPr>
        <w:t xml:space="preserve"> su grupo familiar</w:t>
      </w:r>
    </w:p>
    <w:p w:rsidR="000C250C" w:rsidRDefault="000C250C" w:rsidP="00015BE6">
      <w:pPr>
        <w:spacing w:after="0" w:line="240" w:lineRule="auto"/>
        <w:ind w:left="1260" w:hanging="90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r>
      <w:r>
        <w:rPr>
          <w:rFonts w:ascii="Arial" w:eastAsia="Times New Roman" w:hAnsi="Arial" w:cs="Arial"/>
          <w:bCs/>
          <w:color w:val="000000" w:themeColor="text1"/>
          <w:lang w:val="es-ES" w:eastAsia="es-CL"/>
        </w:rPr>
        <w:tab/>
        <w:t xml:space="preserve">  </w:t>
      </w:r>
    </w:p>
    <w:p w:rsidR="00A64A5C" w:rsidRDefault="00A64A5C" w:rsidP="00015BE6">
      <w:pPr>
        <w:spacing w:after="0" w:line="240" w:lineRule="auto"/>
        <w:ind w:left="1260"/>
        <w:jc w:val="both"/>
        <w:rPr>
          <w:rFonts w:ascii="Arial" w:eastAsia="Times New Roman" w:hAnsi="Arial" w:cs="Arial"/>
          <w:color w:val="000000" w:themeColor="text1"/>
          <w:lang w:val="es-ES" w:eastAsia="es-CL"/>
        </w:rPr>
      </w:pPr>
    </w:p>
    <w:p w:rsidR="0012657A" w:rsidRDefault="0012657A" w:rsidP="00015BE6">
      <w:pPr>
        <w:spacing w:after="0" w:line="240" w:lineRule="auto"/>
        <w:ind w:left="1260"/>
        <w:jc w:val="both"/>
        <w:rPr>
          <w:rFonts w:ascii="Arial" w:eastAsia="Times New Roman" w:hAnsi="Arial" w:cs="Arial"/>
          <w:color w:val="000000" w:themeColor="text1"/>
          <w:lang w:val="es-ES" w:eastAsia="es-CL"/>
        </w:rPr>
      </w:pPr>
    </w:p>
    <w:p w:rsidR="002D1C7A" w:rsidRDefault="002D1C7A" w:rsidP="00015BE6">
      <w:pPr>
        <w:spacing w:after="0" w:line="240" w:lineRule="auto"/>
        <w:ind w:left="1260"/>
        <w:jc w:val="both"/>
        <w:rPr>
          <w:rFonts w:ascii="Arial" w:eastAsia="Times New Roman" w:hAnsi="Arial" w:cs="Arial"/>
          <w:color w:val="000000" w:themeColor="text1"/>
          <w:lang w:val="es-ES" w:eastAsia="es-CL"/>
        </w:rPr>
      </w:pPr>
    </w:p>
    <w:p w:rsidR="00DA6D5D" w:rsidRDefault="00DA6D5D" w:rsidP="00015BE6">
      <w:pPr>
        <w:spacing w:after="0" w:line="240" w:lineRule="auto"/>
        <w:ind w:left="1260"/>
        <w:jc w:val="both"/>
        <w:rPr>
          <w:rFonts w:ascii="Arial" w:eastAsia="Times New Roman" w:hAnsi="Arial" w:cs="Arial"/>
          <w:color w:val="000000" w:themeColor="text1"/>
          <w:lang w:val="es-ES" w:eastAsia="es-CL"/>
        </w:rPr>
      </w:pPr>
    </w:p>
    <w:p w:rsidR="0012657A" w:rsidRDefault="0012657A" w:rsidP="00015BE6">
      <w:pPr>
        <w:spacing w:after="0" w:line="240" w:lineRule="auto"/>
        <w:ind w:left="1260"/>
        <w:jc w:val="both"/>
        <w:rPr>
          <w:rFonts w:ascii="Arial" w:eastAsia="Times New Roman" w:hAnsi="Arial" w:cs="Arial"/>
          <w:color w:val="000000" w:themeColor="text1"/>
          <w:lang w:val="es-ES" w:eastAsia="es-CL"/>
        </w:rPr>
      </w:pPr>
    </w:p>
    <w:p w:rsidR="0012657A" w:rsidRDefault="0012657A" w:rsidP="00015BE6">
      <w:pPr>
        <w:spacing w:after="0" w:line="240" w:lineRule="auto"/>
        <w:ind w:left="1260" w:hanging="90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Resolución N°</w:t>
      </w:r>
    </w:p>
    <w:p w:rsidR="0012657A" w:rsidRDefault="0012657A" w:rsidP="00015BE6">
      <w:pPr>
        <w:spacing w:after="0" w:line="240" w:lineRule="auto"/>
        <w:ind w:left="1260"/>
        <w:jc w:val="both"/>
        <w:rPr>
          <w:rFonts w:ascii="Arial" w:eastAsia="Times New Roman" w:hAnsi="Arial" w:cs="Arial"/>
          <w:color w:val="000000" w:themeColor="text1"/>
          <w:lang w:val="es-ES" w:eastAsia="es-CL"/>
        </w:rPr>
      </w:pPr>
    </w:p>
    <w:p w:rsidR="00001B60" w:rsidRDefault="00001B60" w:rsidP="00015BE6">
      <w:pPr>
        <w:spacing w:after="0" w:line="240" w:lineRule="auto"/>
        <w:ind w:left="1260"/>
        <w:jc w:val="both"/>
        <w:rPr>
          <w:rFonts w:ascii="Arial" w:eastAsia="Times New Roman" w:hAnsi="Arial" w:cs="Arial"/>
          <w:color w:val="000000" w:themeColor="text1"/>
          <w:lang w:val="es-ES" w:eastAsia="es-CL"/>
        </w:rPr>
      </w:pPr>
    </w:p>
    <w:p w:rsidR="0012657A" w:rsidRDefault="0012657A" w:rsidP="00015BE6">
      <w:pPr>
        <w:spacing w:after="0" w:line="240" w:lineRule="auto"/>
        <w:ind w:left="1260"/>
        <w:jc w:val="both"/>
        <w:rPr>
          <w:rFonts w:ascii="Arial" w:eastAsia="Times New Roman" w:hAnsi="Arial" w:cs="Arial"/>
          <w:color w:val="000000" w:themeColor="text1"/>
          <w:lang w:val="es-ES" w:eastAsia="es-CL"/>
        </w:rPr>
      </w:pPr>
    </w:p>
    <w:p w:rsidR="0012657A" w:rsidRDefault="0012657A" w:rsidP="00015BE6">
      <w:pPr>
        <w:spacing w:after="0" w:line="240" w:lineRule="auto"/>
        <w:ind w:left="1260"/>
        <w:jc w:val="both"/>
        <w:rPr>
          <w:rFonts w:ascii="Arial" w:eastAsia="Times New Roman" w:hAnsi="Arial" w:cs="Arial"/>
          <w:color w:val="000000" w:themeColor="text1"/>
          <w:lang w:val="es-ES" w:eastAsia="es-CL"/>
        </w:rPr>
      </w:pPr>
    </w:p>
    <w:p w:rsidR="000E39FA" w:rsidRDefault="0012657A" w:rsidP="00015BE6">
      <w:pPr>
        <w:pStyle w:val="Prrafodelista"/>
        <w:spacing w:after="0" w:line="240" w:lineRule="auto"/>
        <w:ind w:left="126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ab/>
      </w:r>
    </w:p>
    <w:p w:rsidR="000E39FA" w:rsidRDefault="000E39FA" w:rsidP="00015BE6">
      <w:pPr>
        <w:pStyle w:val="Prrafodelista"/>
        <w:spacing w:after="0" w:line="240" w:lineRule="auto"/>
        <w:ind w:left="1260"/>
        <w:jc w:val="both"/>
        <w:rPr>
          <w:rFonts w:ascii="Arial" w:eastAsia="Times New Roman" w:hAnsi="Arial" w:cs="Arial"/>
          <w:color w:val="000000" w:themeColor="text1"/>
          <w:lang w:val="es-ES" w:eastAsia="es-CL"/>
        </w:rPr>
      </w:pPr>
    </w:p>
    <w:p w:rsidR="00D92597" w:rsidRDefault="00D92597" w:rsidP="00015BE6">
      <w:pPr>
        <w:pStyle w:val="Prrafodelista"/>
        <w:spacing w:after="0" w:line="240" w:lineRule="auto"/>
        <w:ind w:left="1260"/>
        <w:jc w:val="both"/>
        <w:rPr>
          <w:rFonts w:ascii="Arial" w:eastAsia="Times New Roman" w:hAnsi="Arial" w:cs="Arial"/>
          <w:color w:val="000000" w:themeColor="text1"/>
          <w:lang w:val="es-ES" w:eastAsia="es-CL"/>
        </w:rPr>
      </w:pPr>
    </w:p>
    <w:p w:rsidR="000E39FA" w:rsidRDefault="000E39FA" w:rsidP="00015BE6">
      <w:pPr>
        <w:pStyle w:val="Prrafodelista"/>
        <w:spacing w:after="0" w:line="240" w:lineRule="auto"/>
        <w:ind w:left="1260"/>
        <w:jc w:val="both"/>
        <w:rPr>
          <w:rFonts w:ascii="Arial" w:eastAsia="Times New Roman" w:hAnsi="Arial" w:cs="Arial"/>
          <w:color w:val="000000" w:themeColor="text1"/>
          <w:lang w:val="es-ES" w:eastAsia="es-CL"/>
        </w:rPr>
      </w:pPr>
    </w:p>
    <w:p w:rsidR="00A64A5C" w:rsidRDefault="0012657A" w:rsidP="00015BE6">
      <w:pPr>
        <w:pStyle w:val="Prrafodelista"/>
        <w:spacing w:after="0" w:line="240" w:lineRule="auto"/>
        <w:ind w:left="126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t xml:space="preserve">  </w:t>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t xml:space="preserve">     </w:t>
      </w:r>
      <w:r w:rsidR="00D92597">
        <w:rPr>
          <w:rFonts w:ascii="Arial" w:eastAsia="Times New Roman" w:hAnsi="Arial" w:cs="Arial"/>
          <w:color w:val="000000" w:themeColor="text1"/>
          <w:lang w:val="es-ES" w:eastAsia="es-CL"/>
        </w:rPr>
        <w:t xml:space="preserve"> </w:t>
      </w:r>
      <w:r w:rsidR="001061CF">
        <w:rPr>
          <w:rFonts w:ascii="Arial" w:eastAsia="Times New Roman" w:hAnsi="Arial" w:cs="Arial"/>
          <w:color w:val="000000" w:themeColor="text1"/>
          <w:lang w:val="es-ES" w:eastAsia="es-CL"/>
        </w:rPr>
        <w:t>CAP. III-213.</w:t>
      </w:r>
      <w:r w:rsidR="00D92597">
        <w:rPr>
          <w:rFonts w:ascii="Arial" w:eastAsia="Times New Roman" w:hAnsi="Arial" w:cs="Arial"/>
          <w:color w:val="000000" w:themeColor="text1"/>
          <w:lang w:val="es-ES" w:eastAsia="es-CL"/>
        </w:rPr>
        <w:t>B</w:t>
      </w:r>
    </w:p>
    <w:p w:rsidR="00D92597" w:rsidRDefault="00D92597" w:rsidP="00015BE6">
      <w:pPr>
        <w:pStyle w:val="Prrafodelista"/>
        <w:spacing w:after="0" w:line="240" w:lineRule="auto"/>
        <w:ind w:left="1260"/>
        <w:jc w:val="both"/>
        <w:rPr>
          <w:rFonts w:ascii="Arial" w:eastAsia="Times New Roman" w:hAnsi="Arial" w:cs="Arial"/>
          <w:color w:val="000000" w:themeColor="text1"/>
          <w:lang w:val="es-ES" w:eastAsia="es-CL"/>
        </w:rPr>
      </w:pPr>
    </w:p>
    <w:p w:rsidR="00E60CAE" w:rsidRPr="00A64A5C" w:rsidRDefault="007A29E8" w:rsidP="00015BE6">
      <w:pPr>
        <w:pStyle w:val="Prrafodelista"/>
        <w:numPr>
          <w:ilvl w:val="0"/>
          <w:numId w:val="25"/>
        </w:numPr>
        <w:spacing w:after="0" w:line="240" w:lineRule="auto"/>
        <w:ind w:left="360" w:hanging="360"/>
        <w:jc w:val="both"/>
        <w:rPr>
          <w:rFonts w:ascii="Arial" w:eastAsia="Times New Roman" w:hAnsi="Arial" w:cs="Arial"/>
          <w:color w:val="000000" w:themeColor="text1"/>
          <w:lang w:val="es-ES" w:eastAsia="es-CL"/>
        </w:rPr>
      </w:pPr>
      <w:r w:rsidRPr="00A64A5C">
        <w:rPr>
          <w:rFonts w:ascii="Arial" w:eastAsia="Times New Roman" w:hAnsi="Arial" w:cs="Arial"/>
          <w:b/>
          <w:bCs/>
          <w:color w:val="000000" w:themeColor="text1"/>
          <w:lang w:val="es-ES" w:eastAsia="es-CL"/>
        </w:rPr>
        <w:t xml:space="preserve">DEL OTORGAMIENTO DE LA FRANQUICIA </w:t>
      </w:r>
    </w:p>
    <w:p w:rsidR="00E60CAE" w:rsidRDefault="00E60CAE" w:rsidP="00015BE6">
      <w:pPr>
        <w:spacing w:after="0" w:line="240" w:lineRule="auto"/>
        <w:jc w:val="both"/>
        <w:rPr>
          <w:rFonts w:ascii="Arial" w:eastAsia="Times New Roman" w:hAnsi="Arial" w:cs="Arial"/>
          <w:b/>
          <w:bCs/>
          <w:color w:val="000000" w:themeColor="text1"/>
          <w:lang w:val="es-ES" w:eastAsia="es-CL"/>
        </w:rPr>
      </w:pPr>
    </w:p>
    <w:p w:rsidR="007A29E8" w:rsidRDefault="00B95D2F" w:rsidP="00015BE6">
      <w:pPr>
        <w:pStyle w:val="Prrafodelista"/>
        <w:numPr>
          <w:ilvl w:val="0"/>
          <w:numId w:val="28"/>
        </w:numPr>
        <w:spacing w:after="0" w:line="240" w:lineRule="auto"/>
        <w:jc w:val="both"/>
        <w:rPr>
          <w:rFonts w:ascii="Arial" w:eastAsia="Times New Roman" w:hAnsi="Arial" w:cs="Arial"/>
          <w:b/>
          <w:bCs/>
          <w:color w:val="000000" w:themeColor="text1"/>
          <w:lang w:val="es-ES" w:eastAsia="es-CL"/>
        </w:rPr>
      </w:pPr>
      <w:r w:rsidRPr="00356986">
        <w:rPr>
          <w:rFonts w:ascii="Arial" w:eastAsia="Times New Roman" w:hAnsi="Arial" w:cs="Arial"/>
          <w:b/>
          <w:bCs/>
          <w:color w:val="000000" w:themeColor="text1"/>
          <w:lang w:val="es-ES" w:eastAsia="es-CL"/>
        </w:rPr>
        <w:t xml:space="preserve">De la </w:t>
      </w:r>
      <w:r w:rsidR="007A29E8" w:rsidRPr="00356986">
        <w:rPr>
          <w:rFonts w:ascii="Arial" w:eastAsia="Times New Roman" w:hAnsi="Arial" w:cs="Arial"/>
          <w:b/>
          <w:bCs/>
          <w:color w:val="000000" w:themeColor="text1"/>
          <w:lang w:val="es-ES" w:eastAsia="es-CL"/>
        </w:rPr>
        <w:t xml:space="preserve">Solicitud </w:t>
      </w:r>
      <w:r w:rsidR="003A062B" w:rsidRPr="00356986">
        <w:rPr>
          <w:rFonts w:ascii="Arial" w:eastAsia="Times New Roman" w:hAnsi="Arial" w:cs="Arial"/>
          <w:b/>
          <w:bCs/>
          <w:color w:val="000000" w:themeColor="text1"/>
          <w:lang w:val="es-ES" w:eastAsia="es-CL"/>
        </w:rPr>
        <w:t>de la F</w:t>
      </w:r>
      <w:r w:rsidR="007A29E8" w:rsidRPr="00356986">
        <w:rPr>
          <w:rFonts w:ascii="Arial" w:eastAsia="Times New Roman" w:hAnsi="Arial" w:cs="Arial"/>
          <w:b/>
          <w:bCs/>
          <w:color w:val="000000" w:themeColor="text1"/>
          <w:lang w:val="es-ES" w:eastAsia="es-CL"/>
        </w:rPr>
        <w:t>ranquicia</w:t>
      </w:r>
      <w:r w:rsidRPr="00356986">
        <w:rPr>
          <w:rFonts w:ascii="Arial" w:eastAsia="Times New Roman" w:hAnsi="Arial" w:cs="Arial"/>
          <w:b/>
          <w:bCs/>
          <w:color w:val="000000" w:themeColor="text1"/>
          <w:lang w:val="es-ES" w:eastAsia="es-CL"/>
        </w:rPr>
        <w:t xml:space="preserve"> y de la Documentación a adjuntar</w:t>
      </w:r>
      <w:r>
        <w:rPr>
          <w:rFonts w:ascii="Arial" w:eastAsia="Times New Roman" w:hAnsi="Arial" w:cs="Arial"/>
          <w:b/>
          <w:bCs/>
          <w:color w:val="000000" w:themeColor="text1"/>
          <w:lang w:val="es-ES" w:eastAsia="es-CL"/>
        </w:rPr>
        <w:t>:</w:t>
      </w:r>
    </w:p>
    <w:p w:rsidR="007A29E8" w:rsidRDefault="007A29E8" w:rsidP="00015BE6">
      <w:pPr>
        <w:pStyle w:val="Prrafodelista"/>
        <w:spacing w:after="0" w:line="240" w:lineRule="auto"/>
        <w:jc w:val="both"/>
        <w:rPr>
          <w:rFonts w:ascii="Arial" w:eastAsia="Times New Roman" w:hAnsi="Arial" w:cs="Arial"/>
          <w:b/>
          <w:bCs/>
          <w:color w:val="000000" w:themeColor="text1"/>
          <w:lang w:val="es-ES" w:eastAsia="es-CL"/>
        </w:rPr>
      </w:pPr>
    </w:p>
    <w:p w:rsidR="000E39FA" w:rsidRPr="00EA1FBF" w:rsidRDefault="007A29E8" w:rsidP="00015BE6">
      <w:pPr>
        <w:pStyle w:val="Prrafodelista"/>
        <w:numPr>
          <w:ilvl w:val="1"/>
          <w:numId w:val="28"/>
        </w:numPr>
        <w:spacing w:after="0" w:line="240" w:lineRule="auto"/>
        <w:jc w:val="both"/>
        <w:rPr>
          <w:rFonts w:ascii="Arial" w:eastAsia="Times New Roman" w:hAnsi="Arial" w:cs="Arial"/>
          <w:color w:val="000000" w:themeColor="text1"/>
          <w:lang w:val="es-ES" w:eastAsia="es-CL"/>
        </w:rPr>
      </w:pPr>
      <w:r w:rsidRPr="00EA1FBF">
        <w:rPr>
          <w:rFonts w:ascii="Arial" w:eastAsia="Times New Roman" w:hAnsi="Arial" w:cs="Arial"/>
          <w:bCs/>
          <w:color w:val="000000" w:themeColor="text1"/>
          <w:lang w:val="es-ES" w:eastAsia="es-CL"/>
        </w:rPr>
        <w:t>L</w:t>
      </w:r>
      <w:r w:rsidRPr="00EA1FBF">
        <w:rPr>
          <w:rFonts w:ascii="Arial" w:eastAsia="Times New Roman" w:hAnsi="Arial" w:cs="Arial"/>
          <w:color w:val="000000" w:themeColor="text1"/>
          <w:lang w:val="es-ES" w:eastAsia="es-CL"/>
        </w:rPr>
        <w:t>a franquicia deberá ser solicitada expresamente por el beneficiario</w:t>
      </w:r>
      <w:r w:rsidR="00715580" w:rsidRPr="00EA1FBF">
        <w:rPr>
          <w:rFonts w:ascii="Arial" w:eastAsia="Times New Roman" w:hAnsi="Arial" w:cs="Arial"/>
          <w:color w:val="000000" w:themeColor="text1"/>
          <w:lang w:val="es-ES" w:eastAsia="es-CL"/>
        </w:rPr>
        <w:t xml:space="preserve"> ante la Aduana de ingreso del vehículo a importarse</w:t>
      </w:r>
      <w:r w:rsidRPr="00EA1FBF">
        <w:rPr>
          <w:rFonts w:ascii="Arial" w:eastAsia="Times New Roman" w:hAnsi="Arial" w:cs="Arial"/>
          <w:color w:val="000000" w:themeColor="text1"/>
          <w:lang w:val="es-ES" w:eastAsia="es-CL"/>
        </w:rPr>
        <w:t>, a través de la presentación de</w:t>
      </w:r>
      <w:r w:rsidR="000E39FA" w:rsidRPr="00EA1FBF">
        <w:rPr>
          <w:rFonts w:ascii="Arial" w:eastAsia="Times New Roman" w:hAnsi="Arial" w:cs="Arial"/>
          <w:color w:val="000000" w:themeColor="text1"/>
          <w:lang w:val="es-ES" w:eastAsia="es-CL"/>
        </w:rPr>
        <w:t>l</w:t>
      </w:r>
      <w:r w:rsidRPr="00EA1FBF">
        <w:rPr>
          <w:rFonts w:ascii="Arial" w:eastAsia="Times New Roman" w:hAnsi="Arial" w:cs="Arial"/>
          <w:color w:val="000000" w:themeColor="text1"/>
          <w:lang w:val="es-ES" w:eastAsia="es-CL"/>
        </w:rPr>
        <w:t xml:space="preserve"> formulario</w:t>
      </w:r>
      <w:r w:rsidR="009527EC">
        <w:rPr>
          <w:rFonts w:ascii="Arial" w:eastAsia="Times New Roman" w:hAnsi="Arial" w:cs="Arial"/>
          <w:color w:val="000000" w:themeColor="text1"/>
          <w:lang w:val="es-ES" w:eastAsia="es-CL"/>
        </w:rPr>
        <w:t xml:space="preserve"> “Solicitud de Beneficio de la P</w:t>
      </w:r>
      <w:r w:rsidR="000E39FA" w:rsidRPr="00EA1FBF">
        <w:rPr>
          <w:rFonts w:ascii="Arial" w:eastAsia="Times New Roman" w:hAnsi="Arial" w:cs="Arial"/>
          <w:color w:val="000000" w:themeColor="text1"/>
          <w:lang w:val="es-ES" w:eastAsia="es-CL"/>
        </w:rPr>
        <w:t>artida 00.33 del Arancel Aduanero Nacional”</w:t>
      </w:r>
      <w:r w:rsidR="00DD6900" w:rsidRPr="00EA1FBF">
        <w:rPr>
          <w:rFonts w:ascii="Arial" w:eastAsia="Times New Roman" w:hAnsi="Arial" w:cs="Arial"/>
          <w:color w:val="000000" w:themeColor="text1"/>
          <w:lang w:val="es-ES" w:eastAsia="es-CL"/>
        </w:rPr>
        <w:t>,</w:t>
      </w:r>
      <w:r w:rsidR="000E39FA" w:rsidRPr="00EA1FBF">
        <w:rPr>
          <w:rFonts w:ascii="Arial" w:eastAsia="Times New Roman" w:hAnsi="Arial" w:cs="Arial"/>
          <w:color w:val="000000" w:themeColor="text1"/>
          <w:lang w:val="es-ES" w:eastAsia="es-CL"/>
        </w:rPr>
        <w:t xml:space="preserve"> </w:t>
      </w:r>
      <w:r w:rsidR="00EA1FBF">
        <w:rPr>
          <w:rFonts w:ascii="Arial" w:eastAsia="Times New Roman" w:hAnsi="Arial" w:cs="Arial"/>
          <w:color w:val="000000" w:themeColor="text1"/>
          <w:lang w:val="es-ES" w:eastAsia="es-CL"/>
        </w:rPr>
        <w:t xml:space="preserve">que </w:t>
      </w:r>
      <w:r w:rsidR="000E39FA" w:rsidRPr="00EA1FBF">
        <w:rPr>
          <w:rFonts w:ascii="Arial" w:eastAsia="Times New Roman" w:hAnsi="Arial" w:cs="Arial"/>
          <w:color w:val="000000" w:themeColor="text1"/>
          <w:lang w:val="es-ES" w:eastAsia="es-CL"/>
        </w:rPr>
        <w:t>se adjunta en l</w:t>
      </w:r>
      <w:r w:rsidR="009527EC">
        <w:rPr>
          <w:rFonts w:ascii="Arial" w:eastAsia="Times New Roman" w:hAnsi="Arial" w:cs="Arial"/>
          <w:color w:val="000000" w:themeColor="text1"/>
          <w:lang w:val="es-ES" w:eastAsia="es-CL"/>
        </w:rPr>
        <w:t>a</w:t>
      </w:r>
      <w:r w:rsidR="000E39FA" w:rsidRPr="00EA1FBF">
        <w:rPr>
          <w:rFonts w:ascii="Arial" w:eastAsia="Times New Roman" w:hAnsi="Arial" w:cs="Arial"/>
          <w:color w:val="000000" w:themeColor="text1"/>
          <w:lang w:val="es-ES" w:eastAsia="es-CL"/>
        </w:rPr>
        <w:t xml:space="preserve"> </w:t>
      </w:r>
      <w:r w:rsidR="009527EC">
        <w:rPr>
          <w:rFonts w:ascii="Arial" w:eastAsia="Times New Roman" w:hAnsi="Arial" w:cs="Arial"/>
          <w:color w:val="000000" w:themeColor="text1"/>
          <w:lang w:val="es-ES" w:eastAsia="es-CL"/>
        </w:rPr>
        <w:t xml:space="preserve">Hoja </w:t>
      </w:r>
      <w:r w:rsidR="00D92597">
        <w:rPr>
          <w:rFonts w:ascii="Arial" w:eastAsia="Times New Roman" w:hAnsi="Arial" w:cs="Arial"/>
          <w:color w:val="000000" w:themeColor="text1"/>
          <w:lang w:val="es-ES" w:eastAsia="es-CL"/>
        </w:rPr>
        <w:t>CAP. III-213 F</w:t>
      </w:r>
      <w:r w:rsidR="009527EC">
        <w:rPr>
          <w:rFonts w:ascii="Arial" w:eastAsia="Times New Roman" w:hAnsi="Arial" w:cs="Arial"/>
          <w:color w:val="000000" w:themeColor="text1"/>
          <w:lang w:val="es-ES" w:eastAsia="es-CL"/>
        </w:rPr>
        <w:t xml:space="preserve"> </w:t>
      </w:r>
      <w:r w:rsidR="000E39FA" w:rsidRPr="00EA1FBF">
        <w:rPr>
          <w:rFonts w:ascii="Arial" w:eastAsia="Times New Roman" w:hAnsi="Arial" w:cs="Arial"/>
          <w:color w:val="000000" w:themeColor="text1"/>
          <w:lang w:val="es-ES" w:eastAsia="es-CL"/>
        </w:rPr>
        <w:t xml:space="preserve"> de la presente Resolución</w:t>
      </w:r>
      <w:r w:rsidR="00D92597">
        <w:rPr>
          <w:rFonts w:ascii="Arial" w:eastAsia="Times New Roman" w:hAnsi="Arial" w:cs="Arial"/>
          <w:color w:val="000000" w:themeColor="text1"/>
          <w:lang w:val="es-ES" w:eastAsia="es-CL"/>
        </w:rPr>
        <w:t>;</w:t>
      </w:r>
      <w:r w:rsidR="000E39FA" w:rsidRPr="00EA1FBF">
        <w:rPr>
          <w:rFonts w:ascii="Arial" w:eastAsia="Times New Roman" w:hAnsi="Arial" w:cs="Arial"/>
          <w:color w:val="000000" w:themeColor="text1"/>
          <w:lang w:val="es-ES" w:eastAsia="es-CL"/>
        </w:rPr>
        <w:t xml:space="preserve"> el </w:t>
      </w:r>
      <w:r w:rsidRPr="00EA1FBF">
        <w:rPr>
          <w:rFonts w:ascii="Arial" w:eastAsia="Times New Roman" w:hAnsi="Arial" w:cs="Arial"/>
          <w:color w:val="000000" w:themeColor="text1"/>
          <w:lang w:val="es-ES" w:eastAsia="es-CL"/>
        </w:rPr>
        <w:t>que será proporcionado por el Servicio de Aduanas</w:t>
      </w:r>
      <w:r w:rsidR="000E39FA" w:rsidRPr="00EA1FBF">
        <w:rPr>
          <w:rFonts w:ascii="Arial" w:eastAsia="Times New Roman" w:hAnsi="Arial" w:cs="Arial"/>
          <w:color w:val="000000" w:themeColor="text1"/>
          <w:lang w:val="es-ES" w:eastAsia="es-CL"/>
        </w:rPr>
        <w:t>.</w:t>
      </w:r>
    </w:p>
    <w:p w:rsidR="000E39FA" w:rsidRDefault="000E39FA" w:rsidP="00015BE6">
      <w:pPr>
        <w:pStyle w:val="Prrafodelista"/>
        <w:spacing w:after="0" w:line="240" w:lineRule="auto"/>
        <w:ind w:left="1260"/>
        <w:jc w:val="both"/>
        <w:rPr>
          <w:rFonts w:ascii="Arial" w:eastAsia="Times New Roman" w:hAnsi="Arial" w:cs="Arial"/>
          <w:color w:val="000000" w:themeColor="text1"/>
          <w:lang w:val="es-ES" w:eastAsia="es-CL"/>
        </w:rPr>
      </w:pPr>
    </w:p>
    <w:p w:rsidR="00EA1FBF" w:rsidRDefault="003A062B" w:rsidP="00015BE6">
      <w:pPr>
        <w:pStyle w:val="Prrafodelista"/>
        <w:numPr>
          <w:ilvl w:val="1"/>
          <w:numId w:val="28"/>
        </w:numPr>
        <w:spacing w:after="0" w:line="240" w:lineRule="auto"/>
        <w:jc w:val="both"/>
        <w:rPr>
          <w:rFonts w:ascii="Arial" w:eastAsia="Times New Roman" w:hAnsi="Arial" w:cs="Arial"/>
          <w:color w:val="000000" w:themeColor="text1"/>
          <w:lang w:val="es-ES" w:eastAsia="es-CL"/>
        </w:rPr>
      </w:pPr>
      <w:r w:rsidRPr="003A062B">
        <w:rPr>
          <w:rFonts w:ascii="Arial" w:eastAsia="Times New Roman" w:hAnsi="Arial" w:cs="Arial"/>
          <w:color w:val="000000" w:themeColor="text1"/>
          <w:lang w:val="es-ES" w:eastAsia="es-CL"/>
        </w:rPr>
        <w:t xml:space="preserve">La Solicitud deberá ser efectuada por el beneficiario, ya sea en forma personal o representado, debiendo contener </w:t>
      </w:r>
      <w:r w:rsidR="00EA1FBF" w:rsidRPr="003A062B">
        <w:rPr>
          <w:rFonts w:ascii="Arial" w:eastAsia="Times New Roman" w:hAnsi="Arial" w:cs="Arial"/>
          <w:color w:val="000000" w:themeColor="text1"/>
          <w:lang w:val="es-ES" w:eastAsia="es-CL"/>
        </w:rPr>
        <w:t xml:space="preserve">toda la información requerida en los recuadros pertinentes y la </w:t>
      </w:r>
      <w:r w:rsidRPr="003A062B">
        <w:rPr>
          <w:rFonts w:ascii="Arial" w:eastAsia="Times New Roman" w:hAnsi="Arial" w:cs="Arial"/>
          <w:color w:val="000000" w:themeColor="text1"/>
          <w:lang w:val="es-ES" w:eastAsia="es-CL"/>
        </w:rPr>
        <w:t xml:space="preserve">siguiente </w:t>
      </w:r>
      <w:r w:rsidR="00EA1FBF" w:rsidRPr="003A062B">
        <w:rPr>
          <w:rFonts w:ascii="Arial" w:eastAsia="Times New Roman" w:hAnsi="Arial" w:cs="Arial"/>
          <w:color w:val="000000" w:themeColor="text1"/>
          <w:lang w:val="es-ES" w:eastAsia="es-CL"/>
        </w:rPr>
        <w:t>documentación</w:t>
      </w:r>
      <w:r w:rsidRPr="003A062B">
        <w:rPr>
          <w:rFonts w:ascii="Arial" w:eastAsia="Times New Roman" w:hAnsi="Arial" w:cs="Arial"/>
          <w:color w:val="000000" w:themeColor="text1"/>
          <w:lang w:val="es-ES" w:eastAsia="es-CL"/>
        </w:rPr>
        <w:t>:</w:t>
      </w:r>
      <w:r w:rsidR="00EA1FBF" w:rsidRPr="003A062B">
        <w:rPr>
          <w:rFonts w:ascii="Arial" w:eastAsia="Times New Roman" w:hAnsi="Arial" w:cs="Arial"/>
          <w:color w:val="000000" w:themeColor="text1"/>
          <w:lang w:val="es-ES" w:eastAsia="es-CL"/>
        </w:rPr>
        <w:t xml:space="preserve"> </w:t>
      </w:r>
    </w:p>
    <w:p w:rsidR="003A062B" w:rsidRPr="003A062B" w:rsidRDefault="003A062B" w:rsidP="00015BE6">
      <w:pPr>
        <w:pStyle w:val="Prrafodelista"/>
        <w:spacing w:line="240" w:lineRule="auto"/>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 xml:space="preserve">Solicitud de la franquicia firmada por el </w:t>
      </w:r>
      <w:r w:rsidR="00EA1FBF">
        <w:rPr>
          <w:rFonts w:ascii="Arial" w:eastAsia="Times New Roman" w:hAnsi="Arial" w:cs="Arial"/>
          <w:color w:val="000000" w:themeColor="text1"/>
          <w:lang w:val="es-ES" w:eastAsia="es-CL"/>
        </w:rPr>
        <w:t>beneficiario o su representante</w:t>
      </w:r>
      <w:r w:rsidRPr="00960F5E">
        <w:rPr>
          <w:rFonts w:ascii="Arial" w:eastAsia="Times New Roman" w:hAnsi="Arial" w:cs="Arial"/>
          <w:color w:val="000000" w:themeColor="text1"/>
          <w:lang w:val="es-ES" w:eastAsia="es-CL"/>
        </w:rPr>
        <w:t>.</w:t>
      </w:r>
    </w:p>
    <w:p w:rsidR="00EA1FBF" w:rsidRDefault="00EA1FBF" w:rsidP="00015BE6">
      <w:pPr>
        <w:pStyle w:val="Prrafodelista"/>
        <w:spacing w:after="0" w:line="240" w:lineRule="auto"/>
        <w:ind w:left="1800"/>
        <w:jc w:val="both"/>
        <w:rPr>
          <w:rFonts w:ascii="Arial" w:eastAsia="Times New Roman" w:hAnsi="Arial" w:cs="Arial"/>
          <w:color w:val="000000" w:themeColor="text1"/>
          <w:lang w:val="es-ES" w:eastAsia="es-CL"/>
        </w:rPr>
      </w:pPr>
    </w:p>
    <w:p w:rsidR="00EA1FBF" w:rsidRDefault="00EA1FBF" w:rsidP="00015BE6">
      <w:pPr>
        <w:pStyle w:val="Prrafodelista"/>
        <w:spacing w:after="0" w:line="240" w:lineRule="auto"/>
        <w:ind w:left="1800"/>
        <w:jc w:val="both"/>
        <w:rPr>
          <w:rFonts w:ascii="Arial" w:eastAsia="Times New Roman" w:hAnsi="Arial" w:cs="Arial"/>
          <w:color w:val="000000" w:themeColor="text1"/>
          <w:lang w:val="es-ES" w:eastAsia="es-CL"/>
        </w:rPr>
      </w:pPr>
      <w:r w:rsidRPr="0022524F">
        <w:rPr>
          <w:rFonts w:ascii="Arial" w:eastAsia="Times New Roman" w:hAnsi="Arial" w:cs="Arial"/>
          <w:color w:val="000000" w:themeColor="text1"/>
          <w:lang w:val="es-ES" w:eastAsia="es-CL"/>
        </w:rPr>
        <w:t xml:space="preserve">En </w:t>
      </w:r>
      <w:r>
        <w:rPr>
          <w:rFonts w:ascii="Arial" w:eastAsia="Times New Roman" w:hAnsi="Arial" w:cs="Arial"/>
          <w:color w:val="000000" w:themeColor="text1"/>
          <w:lang w:val="es-ES" w:eastAsia="es-CL"/>
        </w:rPr>
        <w:t xml:space="preserve">el evento que el beneficiario actúe representado, </w:t>
      </w:r>
      <w:r w:rsidR="00D92597">
        <w:rPr>
          <w:rFonts w:ascii="Arial" w:eastAsia="Times New Roman" w:hAnsi="Arial" w:cs="Arial"/>
          <w:color w:val="000000" w:themeColor="text1"/>
          <w:lang w:val="es-ES" w:eastAsia="es-CL"/>
        </w:rPr>
        <w:t xml:space="preserve">éste </w:t>
      </w:r>
      <w:r>
        <w:rPr>
          <w:rFonts w:ascii="Arial" w:eastAsia="Times New Roman" w:hAnsi="Arial" w:cs="Arial"/>
          <w:color w:val="000000" w:themeColor="text1"/>
          <w:lang w:val="es-ES" w:eastAsia="es-CL"/>
        </w:rPr>
        <w:t xml:space="preserve">deberá </w:t>
      </w:r>
      <w:r w:rsidR="00D92597">
        <w:rPr>
          <w:rFonts w:ascii="Arial" w:eastAsia="Times New Roman" w:hAnsi="Arial" w:cs="Arial"/>
          <w:color w:val="000000" w:themeColor="text1"/>
          <w:lang w:val="es-ES" w:eastAsia="es-CL"/>
        </w:rPr>
        <w:t xml:space="preserve">contar con </w:t>
      </w:r>
      <w:r>
        <w:rPr>
          <w:rFonts w:ascii="Arial" w:eastAsia="Times New Roman" w:hAnsi="Arial" w:cs="Arial"/>
          <w:color w:val="000000" w:themeColor="text1"/>
          <w:lang w:val="es-ES" w:eastAsia="es-CL"/>
        </w:rPr>
        <w:t>un m</w:t>
      </w:r>
      <w:r w:rsidRPr="0022524F">
        <w:rPr>
          <w:rFonts w:ascii="Arial" w:eastAsia="Times New Roman" w:hAnsi="Arial" w:cs="Arial"/>
          <w:color w:val="000000" w:themeColor="text1"/>
          <w:lang w:val="es-ES" w:eastAsia="es-CL"/>
        </w:rPr>
        <w:t xml:space="preserve">andato </w:t>
      </w:r>
      <w:r>
        <w:rPr>
          <w:rFonts w:ascii="Arial" w:eastAsia="Times New Roman" w:hAnsi="Arial" w:cs="Arial"/>
          <w:color w:val="000000" w:themeColor="text1"/>
          <w:lang w:val="es-ES" w:eastAsia="es-CL"/>
        </w:rPr>
        <w:t xml:space="preserve">de carácter </w:t>
      </w:r>
      <w:r w:rsidRPr="0022524F">
        <w:rPr>
          <w:rFonts w:ascii="Arial" w:eastAsia="Times New Roman" w:hAnsi="Arial" w:cs="Arial"/>
          <w:color w:val="000000" w:themeColor="text1"/>
          <w:lang w:val="es-ES" w:eastAsia="es-CL"/>
        </w:rPr>
        <w:t xml:space="preserve"> especial, otorgado por escritura pública y tener una antigüedad no superior a un año. Asimismo, podrá ser otorgado por documento privado suscrito ante notario, con fecha no superior a seis meses</w:t>
      </w:r>
      <w:r w:rsidR="00134CAF">
        <w:rPr>
          <w:rFonts w:ascii="Arial" w:eastAsia="Times New Roman" w:hAnsi="Arial" w:cs="Arial"/>
          <w:color w:val="000000" w:themeColor="text1"/>
          <w:lang w:val="es-ES" w:eastAsia="es-CL"/>
        </w:rPr>
        <w:t>.</w:t>
      </w:r>
    </w:p>
    <w:p w:rsidR="00B95D2F" w:rsidRDefault="00B95D2F" w:rsidP="00015BE6">
      <w:pPr>
        <w:pStyle w:val="Prrafodelista"/>
        <w:spacing w:after="0" w:line="240" w:lineRule="auto"/>
        <w:ind w:left="1800"/>
        <w:jc w:val="both"/>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 xml:space="preserve">Declaración jurada ante Notario Público, en que el beneficiario señale expresamente que regresa a Chile para permanecer en forma definitiva en el país y el domicilio en el </w:t>
      </w:r>
      <w:r w:rsidRPr="00960F5E">
        <w:rPr>
          <w:rFonts w:ascii="Arial" w:eastAsia="Times New Roman" w:hAnsi="Arial" w:cs="Arial"/>
          <w:color w:val="000000" w:themeColor="text1"/>
          <w:lang w:val="es-ES" w:eastAsia="es-CL"/>
        </w:rPr>
        <w:lastRenderedPageBreak/>
        <w:t xml:space="preserve">territorio nacional. Asimismo, el domicilio donde permanecerá el vehículo y si fuere distinto al del beneficiario, los motivos de dicha circunstancia. </w:t>
      </w:r>
    </w:p>
    <w:p w:rsidR="00B95D2F" w:rsidRPr="00960F5E" w:rsidRDefault="00B95D2F" w:rsidP="00015BE6">
      <w:pPr>
        <w:pStyle w:val="Prrafodelista"/>
        <w:spacing w:line="240" w:lineRule="auto"/>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Conocimiento de Embarque o documento que haga sus veces.</w:t>
      </w:r>
    </w:p>
    <w:p w:rsidR="00B95D2F" w:rsidRPr="00960F5E" w:rsidRDefault="00B95D2F" w:rsidP="00015BE6">
      <w:pPr>
        <w:pStyle w:val="Prrafodelista"/>
        <w:spacing w:line="240" w:lineRule="auto"/>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 xml:space="preserve">Mandato para despachar al Agente de Aduana, </w:t>
      </w:r>
      <w:r w:rsidR="00D92597">
        <w:rPr>
          <w:rFonts w:ascii="Arial" w:eastAsia="Times New Roman" w:hAnsi="Arial" w:cs="Arial"/>
          <w:color w:val="000000" w:themeColor="text1"/>
          <w:lang w:val="es-ES" w:eastAsia="es-CL"/>
        </w:rPr>
        <w:t xml:space="preserve">en su caso, </w:t>
      </w:r>
      <w:r w:rsidRPr="00960F5E">
        <w:rPr>
          <w:rFonts w:ascii="Arial" w:eastAsia="Times New Roman" w:hAnsi="Arial" w:cs="Arial"/>
          <w:color w:val="000000" w:themeColor="text1"/>
          <w:lang w:val="es-ES" w:eastAsia="es-CL"/>
        </w:rPr>
        <w:t xml:space="preserve">constituido conforme al artículo 197 de la Ordenanza de Aduanas, y mandato especial con los requisitos señalados en </w:t>
      </w:r>
      <w:r w:rsidR="00134CAF">
        <w:rPr>
          <w:rFonts w:ascii="Arial" w:eastAsia="Times New Roman" w:hAnsi="Arial" w:cs="Arial"/>
          <w:color w:val="000000" w:themeColor="text1"/>
          <w:lang w:val="es-ES" w:eastAsia="es-CL"/>
        </w:rPr>
        <w:t>la letra a) precedente</w:t>
      </w:r>
      <w:r w:rsidRPr="00960F5E">
        <w:rPr>
          <w:rFonts w:ascii="Arial" w:eastAsia="Times New Roman" w:hAnsi="Arial" w:cs="Arial"/>
          <w:color w:val="000000" w:themeColor="text1"/>
          <w:lang w:val="es-ES" w:eastAsia="es-CL"/>
        </w:rPr>
        <w:t xml:space="preserve">, </w:t>
      </w:r>
      <w:r w:rsidR="00134CAF">
        <w:rPr>
          <w:rFonts w:ascii="Arial" w:eastAsia="Times New Roman" w:hAnsi="Arial" w:cs="Arial"/>
          <w:color w:val="000000" w:themeColor="text1"/>
          <w:lang w:val="es-ES" w:eastAsia="es-CL"/>
        </w:rPr>
        <w:t>s</w:t>
      </w:r>
      <w:r w:rsidRPr="00960F5E">
        <w:rPr>
          <w:rFonts w:ascii="Arial" w:eastAsia="Times New Roman" w:hAnsi="Arial" w:cs="Arial"/>
          <w:color w:val="000000" w:themeColor="text1"/>
          <w:lang w:val="es-ES" w:eastAsia="es-CL"/>
        </w:rPr>
        <w:t>i correspondiere.</w:t>
      </w:r>
    </w:p>
    <w:p w:rsidR="00B95D2F" w:rsidRPr="00960F5E" w:rsidRDefault="00B95D2F" w:rsidP="00015BE6">
      <w:pPr>
        <w:pStyle w:val="Prrafodelista"/>
        <w:spacing w:line="240" w:lineRule="auto"/>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Copia de la Declaración de Ingreso de régimen suspensivo, cuando corresponda.</w:t>
      </w:r>
    </w:p>
    <w:p w:rsidR="00B95D2F" w:rsidRPr="00960F5E" w:rsidRDefault="00B95D2F" w:rsidP="00015BE6">
      <w:pPr>
        <w:pStyle w:val="Prrafodelista"/>
        <w:spacing w:line="240" w:lineRule="auto"/>
        <w:rPr>
          <w:rFonts w:ascii="Arial" w:eastAsia="Times New Roman" w:hAnsi="Arial" w:cs="Arial"/>
          <w:color w:val="000000" w:themeColor="text1"/>
          <w:lang w:val="es-ES" w:eastAsia="es-CL"/>
        </w:rPr>
      </w:pPr>
    </w:p>
    <w:p w:rsidR="00B95D2F"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 xml:space="preserve">Certificado de </w:t>
      </w:r>
      <w:r w:rsidR="00642D78">
        <w:rPr>
          <w:rFonts w:ascii="Arial" w:eastAsia="Times New Roman" w:hAnsi="Arial" w:cs="Arial"/>
          <w:color w:val="000000" w:themeColor="text1"/>
          <w:lang w:val="es-ES" w:eastAsia="es-CL"/>
        </w:rPr>
        <w:t>V</w:t>
      </w:r>
      <w:r w:rsidRPr="00960F5E">
        <w:rPr>
          <w:rFonts w:ascii="Arial" w:eastAsia="Times New Roman" w:hAnsi="Arial" w:cs="Arial"/>
          <w:color w:val="000000" w:themeColor="text1"/>
          <w:lang w:val="es-ES" w:eastAsia="es-CL"/>
        </w:rPr>
        <w:t>iajes emitido con fecha no superior a treinta días por la Unidad de Extranjería de la Policía de Investigaciones de Chile.</w:t>
      </w:r>
    </w:p>
    <w:p w:rsidR="00B95D2F" w:rsidRPr="00960F5E" w:rsidRDefault="00B95D2F" w:rsidP="00015BE6">
      <w:pPr>
        <w:pStyle w:val="Prrafodelista"/>
        <w:spacing w:line="240" w:lineRule="auto"/>
        <w:ind w:left="1800" w:hanging="540"/>
        <w:rPr>
          <w:rFonts w:ascii="Arial" w:eastAsia="Times New Roman" w:hAnsi="Arial" w:cs="Arial"/>
          <w:color w:val="000000" w:themeColor="text1"/>
          <w:lang w:val="es-ES" w:eastAsia="es-CL"/>
        </w:rPr>
      </w:pPr>
    </w:p>
    <w:p w:rsidR="00B95D2F" w:rsidRPr="00960F5E" w:rsidRDefault="00B95D2F" w:rsidP="00015BE6">
      <w:pPr>
        <w:pStyle w:val="Prrafodelista"/>
        <w:numPr>
          <w:ilvl w:val="0"/>
          <w:numId w:val="41"/>
        </w:numPr>
        <w:spacing w:after="0" w:line="240" w:lineRule="auto"/>
        <w:ind w:left="1800" w:hanging="540"/>
        <w:jc w:val="both"/>
        <w:rPr>
          <w:rFonts w:ascii="Arial" w:eastAsia="Times New Roman" w:hAnsi="Arial" w:cs="Arial"/>
          <w:color w:val="000000" w:themeColor="text1"/>
          <w:lang w:val="es-ES" w:eastAsia="es-CL"/>
        </w:rPr>
      </w:pPr>
      <w:r w:rsidRPr="00960F5E">
        <w:rPr>
          <w:rFonts w:ascii="Arial" w:eastAsia="Times New Roman" w:hAnsi="Arial" w:cs="Arial"/>
          <w:color w:val="000000" w:themeColor="text1"/>
          <w:lang w:val="es-ES" w:eastAsia="es-CL"/>
        </w:rPr>
        <w:t>Resolución del Servicio, relativa a la interrupción del plazo de permanencia en el extranjero, si fuere procedente.</w:t>
      </w:r>
    </w:p>
    <w:p w:rsidR="001939DE" w:rsidRDefault="001939DE" w:rsidP="00015BE6">
      <w:pPr>
        <w:pStyle w:val="Prrafodelista"/>
        <w:spacing w:after="0" w:line="240" w:lineRule="auto"/>
        <w:ind w:left="1260"/>
        <w:jc w:val="both"/>
        <w:rPr>
          <w:rFonts w:ascii="Arial" w:eastAsia="Times New Roman" w:hAnsi="Arial" w:cs="Arial"/>
          <w:color w:val="000000" w:themeColor="text1"/>
          <w:lang w:val="es-ES" w:eastAsia="es-CL"/>
        </w:rPr>
      </w:pPr>
    </w:p>
    <w:p w:rsidR="003A062B" w:rsidRDefault="00134CAF" w:rsidP="00015BE6">
      <w:pPr>
        <w:pStyle w:val="Prrafodelista"/>
        <w:spacing w:after="0" w:line="240" w:lineRule="auto"/>
        <w:ind w:left="126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En caso que la Solicitud car</w:t>
      </w:r>
      <w:r w:rsidR="003A062B">
        <w:rPr>
          <w:rFonts w:ascii="Arial" w:eastAsia="Times New Roman" w:hAnsi="Arial" w:cs="Arial"/>
          <w:color w:val="000000" w:themeColor="text1"/>
          <w:lang w:val="es-ES" w:eastAsia="es-CL"/>
        </w:rPr>
        <w:t>ezca de algunos de los documentos descritos e información requerida, la Aduan</w:t>
      </w:r>
      <w:r w:rsidR="00E800F0">
        <w:rPr>
          <w:rFonts w:ascii="Arial" w:eastAsia="Times New Roman" w:hAnsi="Arial" w:cs="Arial"/>
          <w:color w:val="000000" w:themeColor="text1"/>
          <w:lang w:val="es-ES" w:eastAsia="es-CL"/>
        </w:rPr>
        <w:t>a respectiva deberá rechazarla, conforme formato que se adjunta en la Hoja CP. III-213 I</w:t>
      </w:r>
      <w:r w:rsidR="0024718B">
        <w:rPr>
          <w:rFonts w:ascii="Arial" w:eastAsia="Times New Roman" w:hAnsi="Arial" w:cs="Arial"/>
          <w:color w:val="000000" w:themeColor="text1"/>
          <w:lang w:val="es-ES" w:eastAsia="es-CL"/>
        </w:rPr>
        <w:t xml:space="preserve"> de la presente Resolución.</w:t>
      </w:r>
    </w:p>
    <w:p w:rsidR="00EA1FBF" w:rsidRDefault="00EA1FBF" w:rsidP="00015BE6">
      <w:pPr>
        <w:spacing w:after="0" w:line="240" w:lineRule="auto"/>
        <w:ind w:left="1260"/>
        <w:jc w:val="both"/>
        <w:rPr>
          <w:rFonts w:ascii="Arial" w:eastAsia="Times New Roman" w:hAnsi="Arial" w:cs="Arial"/>
          <w:color w:val="000000" w:themeColor="text1"/>
          <w:lang w:val="es-ES" w:eastAsia="es-CL"/>
        </w:rPr>
      </w:pPr>
    </w:p>
    <w:p w:rsidR="003A062B" w:rsidRDefault="003A062B" w:rsidP="00015BE6">
      <w:pPr>
        <w:spacing w:after="0" w:line="240" w:lineRule="auto"/>
        <w:ind w:left="126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lastRenderedPageBreak/>
        <w:t xml:space="preserve">Las Instrucciones de Llenado de la Solicitud están contenidas en </w:t>
      </w:r>
      <w:r w:rsidR="00D92597">
        <w:rPr>
          <w:rFonts w:ascii="Arial" w:eastAsia="Times New Roman" w:hAnsi="Arial" w:cs="Arial"/>
          <w:color w:val="000000" w:themeColor="text1"/>
          <w:lang w:val="es-ES" w:eastAsia="es-CL"/>
        </w:rPr>
        <w:t>la Hoja</w:t>
      </w:r>
      <w:r w:rsidR="00E800F0">
        <w:rPr>
          <w:rFonts w:ascii="Arial" w:eastAsia="Times New Roman" w:hAnsi="Arial" w:cs="Arial"/>
          <w:color w:val="000000" w:themeColor="text1"/>
          <w:lang w:val="es-ES" w:eastAsia="es-CL"/>
        </w:rPr>
        <w:t>s</w:t>
      </w:r>
      <w:r w:rsidR="00D92597">
        <w:rPr>
          <w:rFonts w:ascii="Arial" w:eastAsia="Times New Roman" w:hAnsi="Arial" w:cs="Arial"/>
          <w:color w:val="000000" w:themeColor="text1"/>
          <w:lang w:val="es-ES" w:eastAsia="es-CL"/>
        </w:rPr>
        <w:t xml:space="preserve"> CAP. III-213 G</w:t>
      </w:r>
      <w:r>
        <w:rPr>
          <w:rFonts w:ascii="Arial" w:eastAsia="Times New Roman" w:hAnsi="Arial" w:cs="Arial"/>
          <w:color w:val="000000" w:themeColor="text1"/>
          <w:lang w:val="es-ES" w:eastAsia="es-CL"/>
        </w:rPr>
        <w:t xml:space="preserve"> </w:t>
      </w:r>
      <w:r w:rsidR="00E800F0">
        <w:rPr>
          <w:rFonts w:ascii="Arial" w:eastAsia="Times New Roman" w:hAnsi="Arial" w:cs="Arial"/>
          <w:color w:val="000000" w:themeColor="text1"/>
          <w:lang w:val="es-ES" w:eastAsia="es-CL"/>
        </w:rPr>
        <w:t xml:space="preserve">y CAP. III-213 H </w:t>
      </w:r>
      <w:r>
        <w:rPr>
          <w:rFonts w:ascii="Arial" w:eastAsia="Times New Roman" w:hAnsi="Arial" w:cs="Arial"/>
          <w:color w:val="000000" w:themeColor="text1"/>
          <w:lang w:val="es-ES" w:eastAsia="es-CL"/>
        </w:rPr>
        <w:t>de la presente Resolución.</w:t>
      </w:r>
    </w:p>
    <w:p w:rsidR="00DD6900" w:rsidRPr="00356986" w:rsidRDefault="00DD6900" w:rsidP="00015BE6">
      <w:pPr>
        <w:spacing w:after="0" w:line="240" w:lineRule="auto"/>
        <w:ind w:left="1260"/>
        <w:jc w:val="both"/>
        <w:rPr>
          <w:rFonts w:ascii="Arial" w:eastAsia="Times New Roman" w:hAnsi="Arial" w:cs="Arial"/>
          <w:color w:val="000000" w:themeColor="text1"/>
          <w:lang w:val="es-ES" w:eastAsia="es-CL"/>
        </w:rPr>
      </w:pPr>
    </w:p>
    <w:p w:rsidR="000E39FA" w:rsidRPr="003A062B" w:rsidRDefault="003A062B" w:rsidP="00015BE6">
      <w:pPr>
        <w:pStyle w:val="Prrafodelista"/>
        <w:numPr>
          <w:ilvl w:val="0"/>
          <w:numId w:val="28"/>
        </w:numPr>
        <w:spacing w:after="0" w:line="240" w:lineRule="auto"/>
        <w:jc w:val="both"/>
        <w:rPr>
          <w:rFonts w:ascii="Arial" w:eastAsia="Times New Roman" w:hAnsi="Arial" w:cs="Arial"/>
          <w:b/>
          <w:color w:val="000000" w:themeColor="text1"/>
          <w:lang w:val="es-ES" w:eastAsia="es-CL"/>
        </w:rPr>
      </w:pPr>
      <w:r w:rsidRPr="00356986">
        <w:rPr>
          <w:rFonts w:ascii="Arial" w:eastAsia="Times New Roman" w:hAnsi="Arial" w:cs="Arial"/>
          <w:b/>
          <w:color w:val="000000" w:themeColor="text1"/>
          <w:lang w:val="es-ES" w:eastAsia="es-CL"/>
        </w:rPr>
        <w:t>De la autorización para importar un vehículo acogido la Partida 00.33</w:t>
      </w:r>
      <w:r w:rsidRPr="003A062B">
        <w:rPr>
          <w:rFonts w:ascii="Arial" w:eastAsia="Times New Roman" w:hAnsi="Arial" w:cs="Arial"/>
          <w:b/>
          <w:color w:val="000000" w:themeColor="text1"/>
          <w:lang w:val="es-ES" w:eastAsia="es-CL"/>
        </w:rPr>
        <w:t xml:space="preserve"> </w:t>
      </w:r>
    </w:p>
    <w:p w:rsidR="003A062B" w:rsidRDefault="003A062B" w:rsidP="00015BE6">
      <w:pPr>
        <w:spacing w:after="0" w:line="240" w:lineRule="auto"/>
        <w:ind w:left="1260"/>
        <w:jc w:val="both"/>
        <w:rPr>
          <w:rFonts w:ascii="Arial" w:eastAsia="Times New Roman" w:hAnsi="Arial" w:cs="Arial"/>
          <w:color w:val="000000" w:themeColor="text1"/>
          <w:lang w:val="es-ES" w:eastAsia="es-CL"/>
        </w:rPr>
      </w:pPr>
    </w:p>
    <w:p w:rsidR="00644E99" w:rsidRPr="00DD6900" w:rsidRDefault="00DD6900" w:rsidP="00015BE6">
      <w:pPr>
        <w:spacing w:after="0" w:line="240" w:lineRule="auto"/>
        <w:ind w:left="72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L</w:t>
      </w:r>
      <w:r w:rsidR="00644E99" w:rsidRPr="00DD6900">
        <w:rPr>
          <w:rFonts w:ascii="Arial" w:eastAsia="Times New Roman" w:hAnsi="Arial" w:cs="Arial"/>
          <w:color w:val="000000" w:themeColor="text1"/>
          <w:lang w:val="es-ES" w:eastAsia="es-CL"/>
        </w:rPr>
        <w:t>a</w:t>
      </w:r>
      <w:r w:rsidR="00644E99" w:rsidRPr="00DD6900">
        <w:rPr>
          <w:rFonts w:ascii="Arial" w:eastAsia="Times New Roman" w:hAnsi="Arial" w:cs="Arial"/>
          <w:b/>
          <w:color w:val="000000" w:themeColor="text1"/>
          <w:lang w:val="es-ES" w:eastAsia="es-CL"/>
        </w:rPr>
        <w:t xml:space="preserve"> </w:t>
      </w:r>
      <w:r w:rsidR="00644E99" w:rsidRPr="00DD6900">
        <w:rPr>
          <w:rFonts w:ascii="Arial" w:eastAsia="Times New Roman" w:hAnsi="Arial" w:cs="Arial"/>
          <w:color w:val="000000" w:themeColor="text1"/>
          <w:lang w:val="es-ES" w:eastAsia="es-CL"/>
        </w:rPr>
        <w:t>Aduana respectiva</w:t>
      </w:r>
      <w:r w:rsidR="00644E99" w:rsidRPr="00DD6900">
        <w:rPr>
          <w:rFonts w:ascii="Arial" w:eastAsia="Times New Roman" w:hAnsi="Arial" w:cs="Arial"/>
          <w:b/>
          <w:color w:val="000000" w:themeColor="text1"/>
          <w:lang w:val="es-ES" w:eastAsia="es-CL"/>
        </w:rPr>
        <w:t xml:space="preserve"> </w:t>
      </w:r>
      <w:r w:rsidR="007A29E8" w:rsidRPr="00DD6900">
        <w:rPr>
          <w:rFonts w:ascii="Arial" w:eastAsia="Times New Roman" w:hAnsi="Arial" w:cs="Arial"/>
          <w:color w:val="000000" w:themeColor="text1"/>
          <w:lang w:val="es-ES" w:eastAsia="es-CL"/>
        </w:rPr>
        <w:t xml:space="preserve">analizará los antecedentes </w:t>
      </w:r>
      <w:r w:rsidR="00644E99" w:rsidRPr="00DD6900">
        <w:rPr>
          <w:rFonts w:ascii="Arial" w:eastAsia="Times New Roman" w:hAnsi="Arial" w:cs="Arial"/>
          <w:color w:val="000000" w:themeColor="text1"/>
          <w:lang w:val="es-ES" w:eastAsia="es-CL"/>
        </w:rPr>
        <w:t>aportados por el  solicitante, pudiendo</w:t>
      </w:r>
      <w:r w:rsidR="00A64A5C" w:rsidRPr="00DD6900">
        <w:rPr>
          <w:rFonts w:ascii="Arial" w:eastAsia="Times New Roman" w:hAnsi="Arial" w:cs="Arial"/>
          <w:color w:val="000000" w:themeColor="text1"/>
          <w:lang w:val="es-ES" w:eastAsia="es-CL"/>
        </w:rPr>
        <w:t xml:space="preserve">, </w:t>
      </w:r>
      <w:r w:rsidR="00644E99" w:rsidRPr="00DD6900">
        <w:rPr>
          <w:rFonts w:ascii="Arial" w:eastAsia="Times New Roman" w:hAnsi="Arial" w:cs="Arial"/>
          <w:color w:val="000000" w:themeColor="text1"/>
          <w:lang w:val="es-ES" w:eastAsia="es-CL"/>
        </w:rPr>
        <w:t>en el ámbito de su competencia, requerirle mayor</w:t>
      </w:r>
      <w:r w:rsidR="00A64A5C" w:rsidRPr="00DD6900">
        <w:rPr>
          <w:rFonts w:ascii="Arial" w:eastAsia="Times New Roman" w:hAnsi="Arial" w:cs="Arial"/>
          <w:color w:val="000000" w:themeColor="text1"/>
          <w:lang w:val="es-ES" w:eastAsia="es-CL"/>
        </w:rPr>
        <w:t xml:space="preserve"> </w:t>
      </w:r>
      <w:r w:rsidR="00644E99" w:rsidRPr="00DD6900">
        <w:rPr>
          <w:rFonts w:ascii="Arial" w:eastAsia="Times New Roman" w:hAnsi="Arial" w:cs="Arial"/>
          <w:color w:val="000000" w:themeColor="text1"/>
          <w:lang w:val="es-ES" w:eastAsia="es-CL"/>
        </w:rPr>
        <w:t>información y/o documentación.</w:t>
      </w:r>
    </w:p>
    <w:p w:rsidR="00A64A5C" w:rsidRDefault="00A64A5C" w:rsidP="00015BE6">
      <w:pPr>
        <w:pStyle w:val="Prrafodelista"/>
        <w:spacing w:after="0" w:line="240" w:lineRule="auto"/>
        <w:ind w:left="1800"/>
        <w:jc w:val="both"/>
        <w:rPr>
          <w:rFonts w:ascii="Arial" w:eastAsia="Times New Roman" w:hAnsi="Arial" w:cs="Arial"/>
          <w:color w:val="000000" w:themeColor="text1"/>
          <w:lang w:val="es-ES" w:eastAsia="es-CL"/>
        </w:rPr>
      </w:pPr>
    </w:p>
    <w:p w:rsidR="003A062B" w:rsidRDefault="003A062B" w:rsidP="00015BE6">
      <w:pPr>
        <w:pStyle w:val="Prrafodelista"/>
        <w:spacing w:after="0" w:line="240" w:lineRule="auto"/>
        <w:ind w:left="1800"/>
        <w:jc w:val="both"/>
        <w:rPr>
          <w:rFonts w:ascii="Arial" w:eastAsia="Times New Roman" w:hAnsi="Arial" w:cs="Arial"/>
          <w:color w:val="000000" w:themeColor="text1"/>
          <w:lang w:val="es-ES" w:eastAsia="es-CL"/>
        </w:rPr>
      </w:pPr>
    </w:p>
    <w:p w:rsidR="003A062B" w:rsidRDefault="003A062B" w:rsidP="00015BE6">
      <w:pPr>
        <w:pStyle w:val="Prrafodelista"/>
        <w:spacing w:after="0" w:line="240" w:lineRule="auto"/>
        <w:ind w:left="1800" w:hanging="144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Resolución N°</w:t>
      </w:r>
    </w:p>
    <w:p w:rsidR="003A062B" w:rsidRDefault="003A062B" w:rsidP="00015BE6">
      <w:pPr>
        <w:pStyle w:val="Prrafodelista"/>
        <w:spacing w:after="0" w:line="240" w:lineRule="auto"/>
        <w:ind w:left="1800"/>
        <w:jc w:val="both"/>
        <w:rPr>
          <w:rFonts w:ascii="Arial" w:eastAsia="Times New Roman" w:hAnsi="Arial" w:cs="Arial"/>
          <w:color w:val="000000" w:themeColor="text1"/>
          <w:lang w:val="es-ES" w:eastAsia="es-CL"/>
        </w:rPr>
      </w:pPr>
    </w:p>
    <w:p w:rsidR="003A062B" w:rsidRDefault="003A062B" w:rsidP="00015BE6">
      <w:pPr>
        <w:pStyle w:val="Prrafodelista"/>
        <w:spacing w:after="0" w:line="240" w:lineRule="auto"/>
        <w:ind w:left="180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r>
      <w:r w:rsidR="001061CF">
        <w:rPr>
          <w:rFonts w:ascii="Arial" w:eastAsia="Times New Roman" w:hAnsi="Arial" w:cs="Arial"/>
          <w:color w:val="000000" w:themeColor="text1"/>
          <w:lang w:val="es-ES" w:eastAsia="es-CL"/>
        </w:rPr>
        <w:tab/>
        <w:t xml:space="preserve">      </w:t>
      </w:r>
      <w:r w:rsidR="00134CAF">
        <w:rPr>
          <w:rFonts w:ascii="Arial" w:eastAsia="Times New Roman" w:hAnsi="Arial" w:cs="Arial"/>
          <w:color w:val="000000" w:themeColor="text1"/>
          <w:lang w:val="es-ES" w:eastAsia="es-CL"/>
        </w:rPr>
        <w:t>CAP. III-213 C</w:t>
      </w:r>
    </w:p>
    <w:p w:rsidR="003A062B" w:rsidRDefault="003A062B" w:rsidP="00015BE6">
      <w:pPr>
        <w:pStyle w:val="Prrafodelista"/>
        <w:spacing w:after="0" w:line="240" w:lineRule="auto"/>
        <w:ind w:left="1800"/>
        <w:jc w:val="both"/>
        <w:rPr>
          <w:rFonts w:ascii="Arial" w:eastAsia="Times New Roman" w:hAnsi="Arial" w:cs="Arial"/>
          <w:color w:val="000000" w:themeColor="text1"/>
          <w:lang w:val="es-ES" w:eastAsia="es-CL"/>
        </w:rPr>
      </w:pPr>
    </w:p>
    <w:p w:rsidR="007A29E8" w:rsidRDefault="00DD6900" w:rsidP="00015BE6">
      <w:pPr>
        <w:pStyle w:val="Prrafodelista"/>
        <w:spacing w:after="0" w:line="240"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Cualquiera </w:t>
      </w:r>
      <w:r w:rsidR="003A062B">
        <w:rPr>
          <w:rFonts w:ascii="Arial" w:eastAsia="Times New Roman" w:hAnsi="Arial" w:cs="Arial"/>
          <w:color w:val="000000" w:themeColor="text1"/>
          <w:lang w:val="es-ES" w:eastAsia="es-CL"/>
        </w:rPr>
        <w:t xml:space="preserve">sea el resultado del análisis de la Solicitud presentada, la </w:t>
      </w:r>
      <w:r>
        <w:rPr>
          <w:rFonts w:ascii="Arial" w:eastAsia="Times New Roman" w:hAnsi="Arial" w:cs="Arial"/>
          <w:color w:val="000000" w:themeColor="text1"/>
          <w:lang w:val="es-ES" w:eastAsia="es-CL"/>
        </w:rPr>
        <w:t>Aduana deberá emitir una Resolución</w:t>
      </w:r>
      <w:r w:rsidR="003A062B">
        <w:rPr>
          <w:rFonts w:ascii="Arial" w:eastAsia="Times New Roman" w:hAnsi="Arial" w:cs="Arial"/>
          <w:color w:val="000000" w:themeColor="text1"/>
          <w:lang w:val="es-ES" w:eastAsia="es-CL"/>
        </w:rPr>
        <w:t xml:space="preserve"> fundada.</w:t>
      </w:r>
    </w:p>
    <w:p w:rsidR="00356986" w:rsidRDefault="00356986" w:rsidP="00015BE6">
      <w:pPr>
        <w:pStyle w:val="Prrafodelista"/>
        <w:spacing w:after="0" w:line="240" w:lineRule="auto"/>
        <w:jc w:val="both"/>
        <w:rPr>
          <w:rFonts w:ascii="Arial" w:eastAsia="Times New Roman" w:hAnsi="Arial" w:cs="Arial"/>
          <w:color w:val="000000" w:themeColor="text1"/>
          <w:lang w:val="es-ES" w:eastAsia="es-CL"/>
        </w:rPr>
      </w:pPr>
    </w:p>
    <w:p w:rsidR="00356986" w:rsidRPr="00DD6900" w:rsidRDefault="00356986" w:rsidP="00015BE6">
      <w:pPr>
        <w:pStyle w:val="Prrafodelista"/>
        <w:spacing w:after="0" w:line="240"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Con la emisión de la Resolución que autorice la importación de un vehículo al amparo de la Partida 00.33 de la sección 0 del Arancel Aduanero Nacional, el beneficiario p</w:t>
      </w:r>
      <w:r w:rsidR="00134CAF">
        <w:rPr>
          <w:rFonts w:ascii="Arial" w:eastAsia="Times New Roman" w:hAnsi="Arial" w:cs="Arial"/>
          <w:color w:val="000000" w:themeColor="text1"/>
          <w:lang w:val="es-ES" w:eastAsia="es-CL"/>
        </w:rPr>
        <w:t>odrá</w:t>
      </w:r>
      <w:r>
        <w:rPr>
          <w:rFonts w:ascii="Arial" w:eastAsia="Times New Roman" w:hAnsi="Arial" w:cs="Arial"/>
          <w:color w:val="000000" w:themeColor="text1"/>
          <w:lang w:val="es-ES" w:eastAsia="es-CL"/>
        </w:rPr>
        <w:t xml:space="preserve"> tramitar la respectiva </w:t>
      </w:r>
      <w:r w:rsidRPr="007A29E8">
        <w:rPr>
          <w:rFonts w:ascii="Arial" w:eastAsia="Times New Roman" w:hAnsi="Arial" w:cs="Arial"/>
          <w:color w:val="000000" w:themeColor="text1"/>
          <w:lang w:val="es-ES" w:eastAsia="es-CL"/>
        </w:rPr>
        <w:t>Declaración de Importación de Pago Simultáneo (DIPS</w:t>
      </w:r>
      <w:r>
        <w:rPr>
          <w:rFonts w:ascii="Arial" w:eastAsia="Times New Roman" w:hAnsi="Arial" w:cs="Arial"/>
          <w:color w:val="000000" w:themeColor="text1"/>
          <w:lang w:val="es-ES" w:eastAsia="es-CL"/>
        </w:rPr>
        <w:t xml:space="preserve">), debiendo además proceder a cancelar el régimen suspensivo que se haya utilizado para el ingreso del vehículo al país, en forma previa, de resultar procedente. </w:t>
      </w:r>
    </w:p>
    <w:p w:rsidR="007A29E8" w:rsidRDefault="007A29E8" w:rsidP="00015BE6">
      <w:pPr>
        <w:pStyle w:val="Prrafodelista"/>
        <w:spacing w:line="240" w:lineRule="auto"/>
        <w:rPr>
          <w:rFonts w:ascii="Arial" w:eastAsia="Times New Roman" w:hAnsi="Arial" w:cs="Arial"/>
          <w:color w:val="000000" w:themeColor="text1"/>
          <w:lang w:val="es-ES" w:eastAsia="es-CL"/>
        </w:rPr>
      </w:pPr>
    </w:p>
    <w:p w:rsidR="00A64A5C" w:rsidRPr="00356986" w:rsidRDefault="00A64A5C" w:rsidP="00015BE6">
      <w:pPr>
        <w:pStyle w:val="Prrafodelista"/>
        <w:numPr>
          <w:ilvl w:val="0"/>
          <w:numId w:val="28"/>
        </w:numPr>
        <w:spacing w:after="0" w:line="240" w:lineRule="auto"/>
        <w:jc w:val="both"/>
        <w:rPr>
          <w:rFonts w:ascii="Arial" w:eastAsia="Times New Roman" w:hAnsi="Arial" w:cs="Arial"/>
          <w:color w:val="000000" w:themeColor="text1"/>
          <w:lang w:val="es-ES" w:eastAsia="es-CL"/>
        </w:rPr>
      </w:pPr>
      <w:r w:rsidRPr="00356986">
        <w:rPr>
          <w:rFonts w:ascii="Arial" w:eastAsia="Times New Roman" w:hAnsi="Arial" w:cs="Arial"/>
          <w:b/>
          <w:color w:val="000000" w:themeColor="text1"/>
          <w:lang w:val="es-ES" w:eastAsia="es-CL"/>
        </w:rPr>
        <w:t>De la conc</w:t>
      </w:r>
      <w:r w:rsidR="00356986" w:rsidRPr="00356986">
        <w:rPr>
          <w:rFonts w:ascii="Arial" w:eastAsia="Times New Roman" w:hAnsi="Arial" w:cs="Arial"/>
          <w:b/>
          <w:color w:val="000000" w:themeColor="text1"/>
          <w:lang w:val="es-ES" w:eastAsia="es-CL"/>
        </w:rPr>
        <w:t>r</w:t>
      </w:r>
      <w:r w:rsidRPr="00356986">
        <w:rPr>
          <w:rFonts w:ascii="Arial" w:eastAsia="Times New Roman" w:hAnsi="Arial" w:cs="Arial"/>
          <w:b/>
          <w:color w:val="000000" w:themeColor="text1"/>
          <w:lang w:val="es-ES" w:eastAsia="es-CL"/>
        </w:rPr>
        <w:t>e</w:t>
      </w:r>
      <w:r w:rsidR="00356986" w:rsidRPr="00356986">
        <w:rPr>
          <w:rFonts w:ascii="Arial" w:eastAsia="Times New Roman" w:hAnsi="Arial" w:cs="Arial"/>
          <w:b/>
          <w:color w:val="000000" w:themeColor="text1"/>
          <w:lang w:val="es-ES" w:eastAsia="es-CL"/>
        </w:rPr>
        <w:t>c</w:t>
      </w:r>
      <w:r w:rsidRPr="00356986">
        <w:rPr>
          <w:rFonts w:ascii="Arial" w:eastAsia="Times New Roman" w:hAnsi="Arial" w:cs="Arial"/>
          <w:b/>
          <w:color w:val="000000" w:themeColor="text1"/>
          <w:lang w:val="es-ES" w:eastAsia="es-CL"/>
        </w:rPr>
        <w:t>ión de la franquicia</w:t>
      </w:r>
    </w:p>
    <w:p w:rsidR="00A64A5C" w:rsidRPr="00A64A5C" w:rsidRDefault="00A64A5C" w:rsidP="00015BE6">
      <w:pPr>
        <w:pStyle w:val="Prrafodelista"/>
        <w:spacing w:after="0" w:line="240" w:lineRule="auto"/>
        <w:ind w:left="1260"/>
        <w:jc w:val="both"/>
        <w:rPr>
          <w:rFonts w:ascii="Arial" w:eastAsia="Times New Roman" w:hAnsi="Arial" w:cs="Arial"/>
          <w:color w:val="000000" w:themeColor="text1"/>
          <w:lang w:val="es-ES" w:eastAsia="es-CL"/>
        </w:rPr>
      </w:pPr>
    </w:p>
    <w:p w:rsidR="007A29E8" w:rsidRPr="007A29E8" w:rsidRDefault="007A29E8" w:rsidP="00015BE6">
      <w:pPr>
        <w:pStyle w:val="Prrafodelista"/>
        <w:spacing w:after="0" w:line="240" w:lineRule="auto"/>
        <w:jc w:val="both"/>
        <w:rPr>
          <w:rFonts w:ascii="Arial" w:eastAsia="Times New Roman" w:hAnsi="Arial" w:cs="Arial"/>
          <w:color w:val="000000" w:themeColor="text1"/>
          <w:lang w:val="es-ES" w:eastAsia="es-CL"/>
        </w:rPr>
      </w:pPr>
      <w:r w:rsidRPr="007A29E8">
        <w:rPr>
          <w:rFonts w:ascii="Arial" w:eastAsia="Times New Roman" w:hAnsi="Arial" w:cs="Arial"/>
          <w:color w:val="000000" w:themeColor="text1"/>
          <w:lang w:val="es-ES" w:eastAsia="es-CL"/>
        </w:rPr>
        <w:t xml:space="preserve">La franquicia </w:t>
      </w:r>
      <w:r w:rsidR="00A64A5C">
        <w:rPr>
          <w:rFonts w:ascii="Arial" w:eastAsia="Times New Roman" w:hAnsi="Arial" w:cs="Arial"/>
          <w:color w:val="000000" w:themeColor="text1"/>
          <w:lang w:val="es-ES" w:eastAsia="es-CL"/>
        </w:rPr>
        <w:t>contemplada en</w:t>
      </w:r>
      <w:r w:rsidRPr="007A29E8">
        <w:rPr>
          <w:rFonts w:ascii="Arial" w:eastAsia="Times New Roman" w:hAnsi="Arial" w:cs="Arial"/>
          <w:color w:val="000000" w:themeColor="text1"/>
          <w:lang w:val="es-ES" w:eastAsia="es-CL"/>
        </w:rPr>
        <w:t xml:space="preserve"> la Partida 00</w:t>
      </w:r>
      <w:r w:rsidR="00A64A5C">
        <w:rPr>
          <w:rFonts w:ascii="Arial" w:eastAsia="Times New Roman" w:hAnsi="Arial" w:cs="Arial"/>
          <w:color w:val="000000" w:themeColor="text1"/>
          <w:lang w:val="es-ES" w:eastAsia="es-CL"/>
        </w:rPr>
        <w:t>.</w:t>
      </w:r>
      <w:r w:rsidRPr="007A29E8">
        <w:rPr>
          <w:rFonts w:ascii="Arial" w:eastAsia="Times New Roman" w:hAnsi="Arial" w:cs="Arial"/>
          <w:color w:val="000000" w:themeColor="text1"/>
          <w:lang w:val="es-ES" w:eastAsia="es-CL"/>
        </w:rPr>
        <w:t xml:space="preserve">33 de la Sección 0 del Arancel Aduanero Nacional se entenderá </w:t>
      </w:r>
      <w:r w:rsidR="00356986">
        <w:rPr>
          <w:rFonts w:ascii="Arial" w:eastAsia="Times New Roman" w:hAnsi="Arial" w:cs="Arial"/>
          <w:color w:val="000000" w:themeColor="text1"/>
          <w:lang w:val="es-ES" w:eastAsia="es-CL"/>
        </w:rPr>
        <w:t xml:space="preserve">materializada  </w:t>
      </w:r>
      <w:r w:rsidRPr="007A29E8">
        <w:rPr>
          <w:rFonts w:ascii="Arial" w:eastAsia="Times New Roman" w:hAnsi="Arial" w:cs="Arial"/>
          <w:color w:val="000000" w:themeColor="text1"/>
          <w:lang w:val="es-ES" w:eastAsia="es-CL"/>
        </w:rPr>
        <w:t xml:space="preserve">por el Servicio una vez legalizada la respectiva Declaración de Importación de Pago Simultáneo (DIPS), sin perjuicio de lo señalado en el punto </w:t>
      </w:r>
      <w:r>
        <w:rPr>
          <w:rFonts w:ascii="Arial" w:eastAsia="Times New Roman" w:hAnsi="Arial" w:cs="Arial"/>
          <w:color w:val="000000" w:themeColor="text1"/>
          <w:lang w:val="es-ES" w:eastAsia="es-CL"/>
        </w:rPr>
        <w:t xml:space="preserve"> </w:t>
      </w:r>
      <w:r w:rsidR="00A64A5C">
        <w:rPr>
          <w:rFonts w:ascii="Arial" w:eastAsia="Times New Roman" w:hAnsi="Arial" w:cs="Arial"/>
          <w:color w:val="000000" w:themeColor="text1"/>
          <w:lang w:val="es-ES" w:eastAsia="es-CL"/>
        </w:rPr>
        <w:t xml:space="preserve"> </w:t>
      </w:r>
      <w:r>
        <w:rPr>
          <w:rFonts w:ascii="Arial" w:eastAsia="Times New Roman" w:hAnsi="Arial" w:cs="Arial"/>
          <w:color w:val="000000" w:themeColor="text1"/>
          <w:lang w:val="es-ES" w:eastAsia="es-CL"/>
        </w:rPr>
        <w:t>de la presente resolución.</w:t>
      </w:r>
    </w:p>
    <w:p w:rsidR="00CA35B1" w:rsidRDefault="00CA35B1" w:rsidP="00015BE6">
      <w:pPr>
        <w:spacing w:after="0" w:line="240" w:lineRule="auto"/>
        <w:jc w:val="both"/>
        <w:rPr>
          <w:rFonts w:ascii="Arial" w:eastAsia="Times New Roman" w:hAnsi="Arial" w:cs="Arial"/>
          <w:b/>
          <w:bCs/>
          <w:color w:val="000000" w:themeColor="text1"/>
          <w:lang w:val="es-ES" w:eastAsia="es-CL"/>
        </w:rPr>
      </w:pPr>
    </w:p>
    <w:p w:rsidR="00356986" w:rsidRDefault="00356986" w:rsidP="00015BE6">
      <w:pPr>
        <w:spacing w:after="0" w:line="240" w:lineRule="auto"/>
        <w:jc w:val="both"/>
        <w:rPr>
          <w:rFonts w:ascii="Arial" w:eastAsia="Times New Roman" w:hAnsi="Arial" w:cs="Arial"/>
          <w:b/>
          <w:bCs/>
          <w:color w:val="000000" w:themeColor="text1"/>
          <w:lang w:val="es-ES" w:eastAsia="es-CL"/>
        </w:rPr>
      </w:pPr>
    </w:p>
    <w:p w:rsidR="00CA35B1" w:rsidRPr="0012657A" w:rsidRDefault="00CA35B1" w:rsidP="00015BE6">
      <w:pPr>
        <w:pStyle w:val="Prrafodelista"/>
        <w:numPr>
          <w:ilvl w:val="0"/>
          <w:numId w:val="25"/>
        </w:numPr>
        <w:spacing w:after="0" w:line="240" w:lineRule="auto"/>
        <w:ind w:left="360" w:hanging="360"/>
        <w:jc w:val="both"/>
        <w:rPr>
          <w:rFonts w:ascii="Arial" w:eastAsia="Times New Roman" w:hAnsi="Arial" w:cs="Arial"/>
          <w:b/>
          <w:bCs/>
          <w:color w:val="000000" w:themeColor="text1"/>
          <w:lang w:val="es-ES" w:eastAsia="es-CL"/>
        </w:rPr>
      </w:pPr>
      <w:r w:rsidRPr="0012657A">
        <w:rPr>
          <w:rFonts w:ascii="Arial" w:eastAsia="Times New Roman" w:hAnsi="Arial" w:cs="Arial"/>
          <w:b/>
          <w:bCs/>
          <w:color w:val="000000" w:themeColor="text1"/>
          <w:lang w:val="es-ES" w:eastAsia="es-CL"/>
        </w:rPr>
        <w:t>D</w:t>
      </w:r>
      <w:r w:rsidR="0012657A" w:rsidRPr="0012657A">
        <w:rPr>
          <w:rFonts w:ascii="Arial" w:eastAsia="Times New Roman" w:hAnsi="Arial" w:cs="Arial"/>
          <w:b/>
          <w:bCs/>
          <w:color w:val="000000" w:themeColor="text1"/>
          <w:lang w:val="es-ES" w:eastAsia="es-CL"/>
        </w:rPr>
        <w:t>EL INGRESO DEL VEHICULO AL PAIS</w:t>
      </w:r>
      <w:r w:rsidR="008E7BD8">
        <w:rPr>
          <w:rFonts w:ascii="Arial" w:eastAsia="Times New Roman" w:hAnsi="Arial" w:cs="Arial"/>
          <w:b/>
          <w:bCs/>
          <w:color w:val="000000" w:themeColor="text1"/>
          <w:lang w:val="es-ES" w:eastAsia="es-CL"/>
        </w:rPr>
        <w:t xml:space="preserve">, </w:t>
      </w:r>
      <w:r w:rsidR="0012657A" w:rsidRPr="0012657A">
        <w:rPr>
          <w:rFonts w:ascii="Arial" w:eastAsia="Times New Roman" w:hAnsi="Arial" w:cs="Arial"/>
          <w:b/>
          <w:bCs/>
          <w:color w:val="000000" w:themeColor="text1"/>
          <w:lang w:val="es-ES" w:eastAsia="es-CL"/>
        </w:rPr>
        <w:t xml:space="preserve">SU </w:t>
      </w:r>
      <w:r w:rsidR="008E7BD8">
        <w:rPr>
          <w:rFonts w:ascii="Arial" w:eastAsia="Times New Roman" w:hAnsi="Arial" w:cs="Arial"/>
          <w:b/>
          <w:bCs/>
          <w:color w:val="000000" w:themeColor="text1"/>
          <w:lang w:val="es-ES" w:eastAsia="es-CL"/>
        </w:rPr>
        <w:t xml:space="preserve">DESADUANAMIENTO E </w:t>
      </w:r>
      <w:r w:rsidRPr="0012657A">
        <w:rPr>
          <w:rFonts w:ascii="Arial" w:eastAsia="Times New Roman" w:hAnsi="Arial" w:cs="Arial"/>
          <w:b/>
          <w:bCs/>
          <w:color w:val="000000" w:themeColor="text1"/>
          <w:lang w:val="es-ES" w:eastAsia="es-CL"/>
        </w:rPr>
        <w:t xml:space="preserve">IMPORTACION </w:t>
      </w:r>
    </w:p>
    <w:p w:rsidR="00CA35B1" w:rsidRDefault="00CA35B1" w:rsidP="00015BE6">
      <w:pPr>
        <w:pStyle w:val="Prrafodelista"/>
        <w:spacing w:after="0" w:line="240" w:lineRule="auto"/>
        <w:ind w:left="360"/>
        <w:jc w:val="both"/>
        <w:rPr>
          <w:rFonts w:ascii="Arial" w:eastAsia="Times New Roman" w:hAnsi="Arial" w:cs="Arial"/>
          <w:b/>
          <w:bCs/>
          <w:color w:val="000000" w:themeColor="text1"/>
          <w:lang w:val="es-ES" w:eastAsia="es-CL"/>
        </w:rPr>
      </w:pPr>
    </w:p>
    <w:p w:rsidR="00F16C2E" w:rsidRPr="00356986" w:rsidRDefault="00047937" w:rsidP="00015BE6">
      <w:pPr>
        <w:pStyle w:val="Prrafodelista"/>
        <w:numPr>
          <w:ilvl w:val="0"/>
          <w:numId w:val="39"/>
        </w:numPr>
        <w:spacing w:after="0" w:line="240" w:lineRule="auto"/>
        <w:ind w:left="360" w:firstLine="0"/>
        <w:jc w:val="both"/>
        <w:rPr>
          <w:rFonts w:ascii="Arial" w:eastAsia="Times New Roman" w:hAnsi="Arial" w:cs="Arial"/>
          <w:color w:val="000000" w:themeColor="text1"/>
          <w:lang w:val="es-ES" w:eastAsia="es-CL"/>
        </w:rPr>
      </w:pPr>
      <w:r w:rsidRPr="00356986">
        <w:rPr>
          <w:rFonts w:ascii="Arial" w:eastAsia="Times New Roman" w:hAnsi="Arial" w:cs="Arial"/>
          <w:b/>
          <w:bCs/>
          <w:color w:val="000000" w:themeColor="text1"/>
          <w:lang w:val="es-ES" w:eastAsia="es-CL"/>
        </w:rPr>
        <w:t>D</w:t>
      </w:r>
      <w:r w:rsidR="00E60CAE" w:rsidRPr="00356986">
        <w:rPr>
          <w:rFonts w:ascii="Arial" w:eastAsia="Times New Roman" w:hAnsi="Arial" w:cs="Arial"/>
          <w:b/>
          <w:bCs/>
          <w:color w:val="000000" w:themeColor="text1"/>
          <w:lang w:val="es-ES" w:eastAsia="es-CL"/>
        </w:rPr>
        <w:t xml:space="preserve">el </w:t>
      </w:r>
      <w:r w:rsidR="00F16C2E" w:rsidRPr="00356986">
        <w:rPr>
          <w:rFonts w:ascii="Arial" w:eastAsia="Times New Roman" w:hAnsi="Arial" w:cs="Arial"/>
          <w:b/>
          <w:bCs/>
          <w:color w:val="000000" w:themeColor="text1"/>
          <w:lang w:val="es-ES" w:eastAsia="es-CL"/>
        </w:rPr>
        <w:t xml:space="preserve">ingreso </w:t>
      </w:r>
      <w:r w:rsidR="008E7BD8">
        <w:rPr>
          <w:rFonts w:ascii="Arial" w:eastAsia="Times New Roman" w:hAnsi="Arial" w:cs="Arial"/>
          <w:b/>
          <w:bCs/>
          <w:color w:val="000000" w:themeColor="text1"/>
          <w:lang w:val="es-ES" w:eastAsia="es-CL"/>
        </w:rPr>
        <w:t xml:space="preserve">al país </w:t>
      </w:r>
      <w:r w:rsidR="00F16C2E" w:rsidRPr="00356986">
        <w:rPr>
          <w:rFonts w:ascii="Arial" w:eastAsia="Times New Roman" w:hAnsi="Arial" w:cs="Arial"/>
          <w:b/>
          <w:bCs/>
          <w:color w:val="000000" w:themeColor="text1"/>
          <w:lang w:val="es-ES" w:eastAsia="es-CL"/>
        </w:rPr>
        <w:t>del vehículo objeto de franquicia</w:t>
      </w:r>
    </w:p>
    <w:p w:rsidR="00F16C2E" w:rsidRDefault="00F16C2E" w:rsidP="00015BE6">
      <w:pPr>
        <w:pStyle w:val="Prrafodelista"/>
        <w:spacing w:after="0" w:line="240" w:lineRule="auto"/>
        <w:ind w:left="360"/>
        <w:jc w:val="both"/>
        <w:rPr>
          <w:rFonts w:ascii="Arial" w:eastAsia="Times New Roman" w:hAnsi="Arial" w:cs="Arial"/>
          <w:b/>
          <w:bCs/>
          <w:color w:val="000000" w:themeColor="text1"/>
          <w:u w:val="single"/>
          <w:lang w:val="es-ES" w:eastAsia="es-CL"/>
        </w:rPr>
      </w:pPr>
    </w:p>
    <w:p w:rsidR="008E7BD8" w:rsidRDefault="008E7BD8" w:rsidP="00015BE6">
      <w:pPr>
        <w:pStyle w:val="Prrafodelista"/>
        <w:numPr>
          <w:ilvl w:val="1"/>
          <w:numId w:val="45"/>
        </w:numPr>
        <w:spacing w:after="0" w:line="240" w:lineRule="auto"/>
        <w:ind w:left="1260" w:hanging="552"/>
        <w:jc w:val="both"/>
        <w:rPr>
          <w:rFonts w:ascii="Arial" w:eastAsia="Times New Roman" w:hAnsi="Arial" w:cs="Arial"/>
          <w:color w:val="000000" w:themeColor="text1"/>
          <w:lang w:val="es-ES" w:eastAsia="es-CL"/>
        </w:rPr>
      </w:pPr>
      <w:r w:rsidRPr="008E7BD8">
        <w:rPr>
          <w:rFonts w:ascii="Arial" w:eastAsia="Times New Roman" w:hAnsi="Arial" w:cs="Arial"/>
          <w:color w:val="000000" w:themeColor="text1"/>
          <w:lang w:val="es-ES" w:eastAsia="es-CL"/>
        </w:rPr>
        <w:t xml:space="preserve">La </w:t>
      </w:r>
      <w:r>
        <w:rPr>
          <w:rFonts w:ascii="Arial" w:eastAsia="Times New Roman" w:hAnsi="Arial" w:cs="Arial"/>
          <w:color w:val="000000" w:themeColor="text1"/>
          <w:lang w:val="es-ES" w:eastAsia="es-CL"/>
        </w:rPr>
        <w:t>importación</w:t>
      </w:r>
      <w:r w:rsidRPr="008E7BD8">
        <w:rPr>
          <w:rFonts w:ascii="Arial" w:eastAsia="Times New Roman" w:hAnsi="Arial" w:cs="Arial"/>
          <w:color w:val="000000" w:themeColor="text1"/>
          <w:lang w:val="es-ES" w:eastAsia="es-CL"/>
        </w:rPr>
        <w:t xml:space="preserve"> de vehículos acogidos a la franquicia de la Partida 0033 </w:t>
      </w:r>
      <w:r w:rsidR="00134CAF">
        <w:rPr>
          <w:rFonts w:ascii="Arial" w:eastAsia="Times New Roman" w:hAnsi="Arial" w:cs="Arial"/>
          <w:color w:val="000000" w:themeColor="text1"/>
          <w:lang w:val="es-ES" w:eastAsia="es-CL"/>
        </w:rPr>
        <w:t>de la S</w:t>
      </w:r>
      <w:r w:rsidR="008E0931">
        <w:rPr>
          <w:rFonts w:ascii="Arial" w:eastAsia="Times New Roman" w:hAnsi="Arial" w:cs="Arial"/>
          <w:color w:val="000000" w:themeColor="text1"/>
          <w:lang w:val="es-ES" w:eastAsia="es-CL"/>
        </w:rPr>
        <w:t xml:space="preserve">ección 0 </w:t>
      </w:r>
      <w:r w:rsidRPr="008E7BD8">
        <w:rPr>
          <w:rFonts w:ascii="Arial" w:eastAsia="Times New Roman" w:hAnsi="Arial" w:cs="Arial"/>
          <w:color w:val="000000" w:themeColor="text1"/>
          <w:lang w:val="es-ES" w:eastAsia="es-CL"/>
        </w:rPr>
        <w:t>del Arancel Aduanero, deberá efectuarse mediante la tramitación de una Declaración de Importación de Pago Simultáneo (DIPS), conforme al procedimiento establecido en el numeral 12, del Capítulo III, del Compendio de Normas Aduaneras.</w:t>
      </w:r>
    </w:p>
    <w:p w:rsidR="008E7BD8" w:rsidRDefault="008E7BD8" w:rsidP="00015BE6">
      <w:pPr>
        <w:pStyle w:val="Prrafodelista"/>
        <w:spacing w:after="0" w:line="240" w:lineRule="auto"/>
        <w:ind w:left="1260"/>
        <w:jc w:val="both"/>
        <w:rPr>
          <w:rFonts w:ascii="Arial" w:eastAsia="Times New Roman" w:hAnsi="Arial" w:cs="Arial"/>
          <w:color w:val="000000" w:themeColor="text1"/>
          <w:lang w:val="es-ES" w:eastAsia="es-CL"/>
        </w:rPr>
      </w:pPr>
    </w:p>
    <w:p w:rsidR="00F16C2E" w:rsidRDefault="00134CAF" w:rsidP="00015BE6">
      <w:pPr>
        <w:pStyle w:val="Prrafodelista"/>
        <w:numPr>
          <w:ilvl w:val="1"/>
          <w:numId w:val="45"/>
        </w:numPr>
        <w:spacing w:after="0" w:line="240" w:lineRule="auto"/>
        <w:ind w:left="1260" w:hanging="540"/>
        <w:jc w:val="both"/>
        <w:rPr>
          <w:rFonts w:ascii="Arial" w:eastAsia="Times New Roman" w:hAnsi="Arial" w:cs="Arial"/>
          <w:bCs/>
          <w:color w:val="000000" w:themeColor="text1"/>
          <w:lang w:val="es-ES" w:eastAsia="es-CL"/>
        </w:rPr>
      </w:pPr>
      <w:r>
        <w:rPr>
          <w:rFonts w:ascii="Arial" w:eastAsia="Times New Roman" w:hAnsi="Arial" w:cs="Arial"/>
          <w:color w:val="000000" w:themeColor="text1"/>
          <w:lang w:val="es-ES" w:eastAsia="es-CL"/>
        </w:rPr>
        <w:t>Sin perjuicio de</w:t>
      </w:r>
      <w:r w:rsidR="008E7BD8">
        <w:rPr>
          <w:rFonts w:ascii="Arial" w:eastAsia="Times New Roman" w:hAnsi="Arial" w:cs="Arial"/>
          <w:bCs/>
          <w:color w:val="000000" w:themeColor="text1"/>
          <w:lang w:val="es-ES" w:eastAsia="es-CL"/>
        </w:rPr>
        <w:t xml:space="preserve"> lo anterior, lo</w:t>
      </w:r>
      <w:r w:rsidR="00F16C2E" w:rsidRPr="008E7BD8">
        <w:rPr>
          <w:rFonts w:ascii="Arial" w:eastAsia="Times New Roman" w:hAnsi="Arial" w:cs="Arial"/>
          <w:bCs/>
          <w:color w:val="000000" w:themeColor="text1"/>
          <w:lang w:val="es-ES" w:eastAsia="es-CL"/>
        </w:rPr>
        <w:t>s vehículos podrán  ingresar al país al amparo de una Declaración de Almacén Particular de  Importación y Tramitación Simplificada  (D.A.P.I.T.S.), que le permite  a la persona que se acogerá a la franquicia, depositarlo en su propio domicilio.</w:t>
      </w:r>
    </w:p>
    <w:p w:rsidR="008E7BD8" w:rsidRPr="008E7BD8" w:rsidRDefault="008E7BD8" w:rsidP="00015BE6">
      <w:pPr>
        <w:pStyle w:val="Prrafodelista"/>
        <w:spacing w:line="240" w:lineRule="auto"/>
        <w:rPr>
          <w:rFonts w:ascii="Arial" w:eastAsia="Times New Roman" w:hAnsi="Arial" w:cs="Arial"/>
          <w:bCs/>
          <w:color w:val="000000" w:themeColor="text1"/>
          <w:lang w:val="es-ES" w:eastAsia="es-CL"/>
        </w:rPr>
      </w:pPr>
    </w:p>
    <w:p w:rsidR="00F16C2E" w:rsidRDefault="008E7BD8" w:rsidP="00015BE6">
      <w:pPr>
        <w:pStyle w:val="Prrafodelista"/>
        <w:spacing w:after="0" w:line="240" w:lineRule="auto"/>
        <w:ind w:left="1260"/>
        <w:jc w:val="both"/>
        <w:rPr>
          <w:rFonts w:ascii="Arial" w:eastAsia="Times New Roman" w:hAnsi="Arial" w:cs="Arial"/>
          <w:bCs/>
          <w:color w:val="000000" w:themeColor="text1"/>
          <w:lang w:val="es-ES" w:eastAsia="es-CL"/>
        </w:rPr>
      </w:pPr>
      <w:r>
        <w:rPr>
          <w:rFonts w:ascii="Arial" w:eastAsia="Times New Roman" w:hAnsi="Arial" w:cs="Arial"/>
          <w:bCs/>
          <w:color w:val="000000" w:themeColor="text1"/>
          <w:lang w:val="es-ES" w:eastAsia="es-CL"/>
        </w:rPr>
        <w:lastRenderedPageBreak/>
        <w:t>En espera de la Resolución del Servicio que le conceda la autorización para importar un vehículo al amparo d</w:t>
      </w:r>
      <w:r>
        <w:rPr>
          <w:rFonts w:ascii="Arial" w:eastAsia="Times New Roman" w:hAnsi="Arial" w:cs="Arial"/>
          <w:color w:val="000000" w:themeColor="text1"/>
          <w:lang w:val="es-ES" w:eastAsia="es-CL"/>
        </w:rPr>
        <w:t>e</w:t>
      </w:r>
      <w:r w:rsidRPr="007A29E8">
        <w:rPr>
          <w:rFonts w:ascii="Arial" w:eastAsia="Times New Roman" w:hAnsi="Arial" w:cs="Arial"/>
          <w:color w:val="000000" w:themeColor="text1"/>
          <w:lang w:val="es-ES" w:eastAsia="es-CL"/>
        </w:rPr>
        <w:t xml:space="preserve"> la Partida 00</w:t>
      </w:r>
      <w:r>
        <w:rPr>
          <w:rFonts w:ascii="Arial" w:eastAsia="Times New Roman" w:hAnsi="Arial" w:cs="Arial"/>
          <w:color w:val="000000" w:themeColor="text1"/>
          <w:lang w:val="es-ES" w:eastAsia="es-CL"/>
        </w:rPr>
        <w:t>.</w:t>
      </w:r>
      <w:r w:rsidRPr="007A29E8">
        <w:rPr>
          <w:rFonts w:ascii="Arial" w:eastAsia="Times New Roman" w:hAnsi="Arial" w:cs="Arial"/>
          <w:color w:val="000000" w:themeColor="text1"/>
          <w:lang w:val="es-ES" w:eastAsia="es-CL"/>
        </w:rPr>
        <w:t>33 de la Sección 0 del Arancel Aduanero Nacional</w:t>
      </w:r>
      <w:r>
        <w:rPr>
          <w:rFonts w:ascii="Arial" w:eastAsia="Times New Roman" w:hAnsi="Arial" w:cs="Arial"/>
          <w:color w:val="000000" w:themeColor="text1"/>
          <w:lang w:val="es-ES" w:eastAsia="es-CL"/>
        </w:rPr>
        <w:t xml:space="preserve">, </w:t>
      </w:r>
      <w:r w:rsidR="00A01CC4">
        <w:rPr>
          <w:rFonts w:ascii="Arial" w:eastAsia="Times New Roman" w:hAnsi="Arial" w:cs="Arial"/>
          <w:color w:val="000000" w:themeColor="text1"/>
          <w:lang w:val="es-ES" w:eastAsia="es-CL"/>
        </w:rPr>
        <w:t xml:space="preserve">el </w:t>
      </w:r>
      <w:r w:rsidR="00A01CC4">
        <w:rPr>
          <w:rFonts w:ascii="Arial" w:eastAsia="Times New Roman" w:hAnsi="Arial" w:cs="Arial"/>
          <w:bCs/>
          <w:color w:val="000000" w:themeColor="text1"/>
          <w:lang w:val="es-ES" w:eastAsia="es-CL"/>
        </w:rPr>
        <w:t>beneficiario</w:t>
      </w:r>
      <w:r w:rsidR="00A01CC4">
        <w:rPr>
          <w:rFonts w:ascii="Arial" w:eastAsia="Times New Roman" w:hAnsi="Arial" w:cs="Arial"/>
          <w:color w:val="000000" w:themeColor="text1"/>
          <w:lang w:val="es-ES" w:eastAsia="es-CL"/>
        </w:rPr>
        <w:t xml:space="preserve"> </w:t>
      </w:r>
      <w:r w:rsidR="00F16C2E">
        <w:rPr>
          <w:rFonts w:ascii="Arial" w:eastAsia="Times New Roman" w:hAnsi="Arial" w:cs="Arial"/>
          <w:bCs/>
          <w:color w:val="000000" w:themeColor="text1"/>
          <w:lang w:val="es-ES" w:eastAsia="es-CL"/>
        </w:rPr>
        <w:t>podrá solicitar prórroga al documento de régimen suspensivo,</w:t>
      </w:r>
      <w:r w:rsidR="00134CAF">
        <w:rPr>
          <w:rFonts w:ascii="Arial" w:eastAsia="Times New Roman" w:hAnsi="Arial" w:cs="Arial"/>
          <w:bCs/>
          <w:color w:val="000000" w:themeColor="text1"/>
          <w:lang w:val="es-ES" w:eastAsia="es-CL"/>
        </w:rPr>
        <w:t xml:space="preserve"> de corresponder,</w:t>
      </w:r>
      <w:r w:rsidR="00F16C2E">
        <w:rPr>
          <w:rFonts w:ascii="Arial" w:eastAsia="Times New Roman" w:hAnsi="Arial" w:cs="Arial"/>
          <w:bCs/>
          <w:color w:val="000000" w:themeColor="text1"/>
          <w:lang w:val="es-ES" w:eastAsia="es-CL"/>
        </w:rPr>
        <w:t xml:space="preserve"> </w:t>
      </w:r>
      <w:r w:rsidR="00356986">
        <w:rPr>
          <w:rFonts w:ascii="Arial" w:eastAsia="Times New Roman" w:hAnsi="Arial" w:cs="Arial"/>
          <w:bCs/>
          <w:color w:val="000000" w:themeColor="text1"/>
          <w:lang w:val="es-ES" w:eastAsia="es-CL"/>
        </w:rPr>
        <w:t>debiendo</w:t>
      </w:r>
      <w:r w:rsidR="00F16C2E">
        <w:rPr>
          <w:rFonts w:ascii="Arial" w:eastAsia="Times New Roman" w:hAnsi="Arial" w:cs="Arial"/>
          <w:bCs/>
          <w:color w:val="000000" w:themeColor="text1"/>
          <w:lang w:val="es-ES" w:eastAsia="es-CL"/>
        </w:rPr>
        <w:t xml:space="preserve"> la Aduana conceder </w:t>
      </w:r>
      <w:r w:rsidR="00356986">
        <w:rPr>
          <w:rFonts w:ascii="Arial" w:eastAsia="Times New Roman" w:hAnsi="Arial" w:cs="Arial"/>
          <w:bCs/>
          <w:color w:val="000000" w:themeColor="text1"/>
          <w:lang w:val="es-ES" w:eastAsia="es-CL"/>
        </w:rPr>
        <w:t xml:space="preserve">la extensión de plazo </w:t>
      </w:r>
      <w:r w:rsidR="00F16C2E">
        <w:rPr>
          <w:rFonts w:ascii="Arial" w:eastAsia="Times New Roman" w:hAnsi="Arial" w:cs="Arial"/>
          <w:bCs/>
          <w:color w:val="000000" w:themeColor="text1"/>
          <w:lang w:val="es-ES" w:eastAsia="es-CL"/>
        </w:rPr>
        <w:t xml:space="preserve">hasta que </w:t>
      </w:r>
      <w:r w:rsidR="00356986">
        <w:rPr>
          <w:rFonts w:ascii="Arial" w:eastAsia="Times New Roman" w:hAnsi="Arial" w:cs="Arial"/>
          <w:bCs/>
          <w:color w:val="000000" w:themeColor="text1"/>
          <w:lang w:val="es-ES" w:eastAsia="es-CL"/>
        </w:rPr>
        <w:t xml:space="preserve">se </w:t>
      </w:r>
      <w:r w:rsidR="00F16C2E">
        <w:rPr>
          <w:rFonts w:ascii="Arial" w:eastAsia="Times New Roman" w:hAnsi="Arial" w:cs="Arial"/>
          <w:bCs/>
          <w:color w:val="000000" w:themeColor="text1"/>
          <w:lang w:val="es-ES" w:eastAsia="es-CL"/>
        </w:rPr>
        <w:t>obtenga definitivamente la franquicia.</w:t>
      </w:r>
    </w:p>
    <w:p w:rsidR="008E7BD8" w:rsidRDefault="008E7BD8" w:rsidP="00015BE6">
      <w:pPr>
        <w:pStyle w:val="Prrafodelista"/>
        <w:spacing w:after="0" w:line="240" w:lineRule="auto"/>
        <w:ind w:left="708"/>
        <w:jc w:val="both"/>
        <w:rPr>
          <w:rFonts w:ascii="Arial" w:eastAsia="Times New Roman" w:hAnsi="Arial" w:cs="Arial"/>
          <w:bCs/>
          <w:color w:val="000000" w:themeColor="text1"/>
          <w:lang w:val="es-ES" w:eastAsia="es-CL"/>
        </w:rPr>
      </w:pPr>
    </w:p>
    <w:p w:rsidR="004C4436" w:rsidRPr="004C4436" w:rsidRDefault="00960F5E" w:rsidP="00015BE6">
      <w:pPr>
        <w:pStyle w:val="Prrafodelista"/>
        <w:numPr>
          <w:ilvl w:val="0"/>
          <w:numId w:val="39"/>
        </w:numPr>
        <w:spacing w:after="0" w:line="240" w:lineRule="auto"/>
        <w:ind w:left="360" w:firstLine="0"/>
        <w:jc w:val="both"/>
        <w:rPr>
          <w:rFonts w:ascii="Arial" w:eastAsia="Times New Roman" w:hAnsi="Arial" w:cs="Arial"/>
          <w:color w:val="000000" w:themeColor="text1"/>
          <w:lang w:val="es-ES" w:eastAsia="es-CL"/>
        </w:rPr>
      </w:pPr>
      <w:r w:rsidRPr="00356986">
        <w:rPr>
          <w:rFonts w:ascii="Arial" w:eastAsia="Times New Roman" w:hAnsi="Arial" w:cs="Arial"/>
          <w:b/>
          <w:bCs/>
          <w:color w:val="000000" w:themeColor="text1"/>
          <w:lang w:val="es-ES" w:eastAsia="es-CL"/>
        </w:rPr>
        <w:t>De</w:t>
      </w:r>
      <w:r w:rsidR="004C4436">
        <w:rPr>
          <w:rFonts w:ascii="Arial" w:eastAsia="Times New Roman" w:hAnsi="Arial" w:cs="Arial"/>
          <w:b/>
          <w:bCs/>
          <w:color w:val="000000" w:themeColor="text1"/>
          <w:lang w:val="es-ES" w:eastAsia="es-CL"/>
        </w:rPr>
        <w:t xml:space="preserve"> la aceptación a trámite d</w:t>
      </w:r>
      <w:r w:rsidR="008E0931">
        <w:rPr>
          <w:rFonts w:ascii="Arial" w:eastAsia="Times New Roman" w:hAnsi="Arial" w:cs="Arial"/>
          <w:b/>
          <w:bCs/>
          <w:color w:val="000000" w:themeColor="text1"/>
          <w:lang w:val="es-ES" w:eastAsia="es-CL"/>
        </w:rPr>
        <w:t xml:space="preserve">e </w:t>
      </w:r>
      <w:r w:rsidR="004C4436">
        <w:rPr>
          <w:rFonts w:ascii="Arial" w:eastAsia="Times New Roman" w:hAnsi="Arial" w:cs="Arial"/>
          <w:b/>
          <w:bCs/>
          <w:color w:val="000000" w:themeColor="text1"/>
          <w:lang w:val="es-ES" w:eastAsia="es-CL"/>
        </w:rPr>
        <w:t>la</w:t>
      </w:r>
      <w:r w:rsidR="008E0931">
        <w:rPr>
          <w:rFonts w:ascii="Arial" w:eastAsia="Times New Roman" w:hAnsi="Arial" w:cs="Arial"/>
          <w:b/>
          <w:bCs/>
          <w:color w:val="000000" w:themeColor="text1"/>
          <w:lang w:val="es-ES" w:eastAsia="es-CL"/>
        </w:rPr>
        <w:t>s</w:t>
      </w:r>
      <w:r w:rsidR="004C4436">
        <w:rPr>
          <w:rFonts w:ascii="Arial" w:eastAsia="Times New Roman" w:hAnsi="Arial" w:cs="Arial"/>
          <w:b/>
          <w:bCs/>
          <w:color w:val="000000" w:themeColor="text1"/>
          <w:lang w:val="es-ES" w:eastAsia="es-CL"/>
        </w:rPr>
        <w:t xml:space="preserve"> D.I.P.S. </w:t>
      </w:r>
    </w:p>
    <w:p w:rsidR="00047937" w:rsidRPr="004C4436" w:rsidRDefault="00047937" w:rsidP="00015BE6">
      <w:pPr>
        <w:spacing w:after="0" w:line="240" w:lineRule="auto"/>
        <w:ind w:left="360"/>
        <w:jc w:val="both"/>
        <w:rPr>
          <w:rFonts w:ascii="Arial" w:eastAsia="Times New Roman" w:hAnsi="Arial" w:cs="Arial"/>
          <w:color w:val="000000" w:themeColor="text1"/>
          <w:lang w:val="es-ES" w:eastAsia="es-CL"/>
        </w:rPr>
      </w:pPr>
    </w:p>
    <w:p w:rsidR="004C4436" w:rsidRDefault="004C4436" w:rsidP="00015BE6">
      <w:pPr>
        <w:pStyle w:val="Prrafodelista"/>
        <w:numPr>
          <w:ilvl w:val="1"/>
          <w:numId w:val="40"/>
        </w:numPr>
        <w:spacing w:after="0" w:line="240" w:lineRule="auto"/>
        <w:ind w:left="1260" w:hanging="552"/>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L</w:t>
      </w:r>
      <w:r w:rsidRPr="00960F5E">
        <w:rPr>
          <w:rFonts w:ascii="Arial" w:eastAsia="Times New Roman" w:hAnsi="Arial" w:cs="Arial"/>
          <w:color w:val="000000" w:themeColor="text1"/>
          <w:lang w:val="es-ES" w:eastAsia="es-CL"/>
        </w:rPr>
        <w:t>as D</w:t>
      </w:r>
      <w:r>
        <w:rPr>
          <w:rFonts w:ascii="Arial" w:eastAsia="Times New Roman" w:hAnsi="Arial" w:cs="Arial"/>
          <w:color w:val="000000" w:themeColor="text1"/>
          <w:lang w:val="es-ES" w:eastAsia="es-CL"/>
        </w:rPr>
        <w:t>.</w:t>
      </w:r>
      <w:r w:rsidRPr="00960F5E">
        <w:rPr>
          <w:rFonts w:ascii="Arial" w:eastAsia="Times New Roman" w:hAnsi="Arial" w:cs="Arial"/>
          <w:color w:val="000000" w:themeColor="text1"/>
          <w:lang w:val="es-ES" w:eastAsia="es-CL"/>
        </w:rPr>
        <w:t>I</w:t>
      </w:r>
      <w:r>
        <w:rPr>
          <w:rFonts w:ascii="Arial" w:eastAsia="Times New Roman" w:hAnsi="Arial" w:cs="Arial"/>
          <w:color w:val="000000" w:themeColor="text1"/>
          <w:lang w:val="es-ES" w:eastAsia="es-CL"/>
        </w:rPr>
        <w:t>.</w:t>
      </w:r>
      <w:r w:rsidRPr="00960F5E">
        <w:rPr>
          <w:rFonts w:ascii="Arial" w:eastAsia="Times New Roman" w:hAnsi="Arial" w:cs="Arial"/>
          <w:color w:val="000000" w:themeColor="text1"/>
          <w:lang w:val="es-ES" w:eastAsia="es-CL"/>
        </w:rPr>
        <w:t>P</w:t>
      </w:r>
      <w:r>
        <w:rPr>
          <w:rFonts w:ascii="Arial" w:eastAsia="Times New Roman" w:hAnsi="Arial" w:cs="Arial"/>
          <w:color w:val="000000" w:themeColor="text1"/>
          <w:lang w:val="es-ES" w:eastAsia="es-CL"/>
        </w:rPr>
        <w:t>.</w:t>
      </w:r>
      <w:r w:rsidRPr="00960F5E">
        <w:rPr>
          <w:rFonts w:ascii="Arial" w:eastAsia="Times New Roman" w:hAnsi="Arial" w:cs="Arial"/>
          <w:color w:val="000000" w:themeColor="text1"/>
          <w:lang w:val="es-ES" w:eastAsia="es-CL"/>
        </w:rPr>
        <w:t>S</w:t>
      </w:r>
      <w:r>
        <w:rPr>
          <w:rFonts w:ascii="Arial" w:eastAsia="Times New Roman" w:hAnsi="Arial" w:cs="Arial"/>
          <w:color w:val="000000" w:themeColor="text1"/>
          <w:lang w:val="es-ES" w:eastAsia="es-CL"/>
        </w:rPr>
        <w:t xml:space="preserve">. podrán ser </w:t>
      </w:r>
      <w:r w:rsidRPr="00960F5E">
        <w:rPr>
          <w:rFonts w:ascii="Arial" w:eastAsia="Times New Roman" w:hAnsi="Arial" w:cs="Arial"/>
          <w:color w:val="000000" w:themeColor="text1"/>
          <w:lang w:val="es-ES" w:eastAsia="es-CL"/>
        </w:rPr>
        <w:t xml:space="preserve">presentadas por </w:t>
      </w:r>
      <w:r w:rsidR="00134CAF">
        <w:rPr>
          <w:rFonts w:ascii="Arial" w:eastAsia="Times New Roman" w:hAnsi="Arial" w:cs="Arial"/>
          <w:color w:val="000000" w:themeColor="text1"/>
          <w:lang w:val="es-ES" w:eastAsia="es-CL"/>
        </w:rPr>
        <w:t xml:space="preserve">el propio beneficiario, por sí por terceros o </w:t>
      </w:r>
      <w:r>
        <w:rPr>
          <w:rFonts w:ascii="Arial" w:eastAsia="Times New Roman" w:hAnsi="Arial" w:cs="Arial"/>
          <w:color w:val="000000" w:themeColor="text1"/>
          <w:lang w:val="es-ES" w:eastAsia="es-CL"/>
        </w:rPr>
        <w:t xml:space="preserve">mediante la </w:t>
      </w:r>
      <w:r w:rsidRPr="00960F5E">
        <w:rPr>
          <w:rFonts w:ascii="Arial" w:eastAsia="Times New Roman" w:hAnsi="Arial" w:cs="Arial"/>
          <w:color w:val="000000" w:themeColor="text1"/>
          <w:lang w:val="es-ES" w:eastAsia="es-CL"/>
        </w:rPr>
        <w:t xml:space="preserve"> interven</w:t>
      </w:r>
      <w:r>
        <w:rPr>
          <w:rFonts w:ascii="Arial" w:eastAsia="Times New Roman" w:hAnsi="Arial" w:cs="Arial"/>
          <w:color w:val="000000" w:themeColor="text1"/>
          <w:lang w:val="es-ES" w:eastAsia="es-CL"/>
        </w:rPr>
        <w:t>ción de</w:t>
      </w:r>
      <w:r w:rsidRPr="00960F5E">
        <w:rPr>
          <w:rFonts w:ascii="Arial" w:eastAsia="Times New Roman" w:hAnsi="Arial" w:cs="Arial"/>
          <w:color w:val="000000" w:themeColor="text1"/>
          <w:lang w:val="es-ES" w:eastAsia="es-CL"/>
        </w:rPr>
        <w:t xml:space="preserve"> un despachador</w:t>
      </w:r>
      <w:r>
        <w:rPr>
          <w:rFonts w:ascii="Arial" w:eastAsia="Times New Roman" w:hAnsi="Arial" w:cs="Arial"/>
          <w:color w:val="000000" w:themeColor="text1"/>
          <w:lang w:val="es-ES" w:eastAsia="es-CL"/>
        </w:rPr>
        <w:t xml:space="preserve"> ante la Aduana de ingreso del vehículo objeto  de la franquicia. Cualquiera fuere la alternativa adoptada, el beneficiario </w:t>
      </w:r>
      <w:r w:rsidRPr="00960F5E">
        <w:rPr>
          <w:rFonts w:ascii="Arial" w:eastAsia="Times New Roman" w:hAnsi="Arial" w:cs="Arial"/>
          <w:color w:val="000000" w:themeColor="text1"/>
          <w:lang w:val="es-ES" w:eastAsia="es-CL"/>
        </w:rPr>
        <w:t>deberá efectuar la tramitación respectiva en forma presencial.</w:t>
      </w:r>
    </w:p>
    <w:p w:rsidR="004C4436" w:rsidRDefault="004C4436" w:rsidP="00015BE6">
      <w:pPr>
        <w:pStyle w:val="Prrafodelista"/>
        <w:spacing w:after="0" w:line="240" w:lineRule="auto"/>
        <w:ind w:left="1260"/>
        <w:jc w:val="both"/>
        <w:rPr>
          <w:rFonts w:ascii="Arial" w:eastAsia="Times New Roman" w:hAnsi="Arial" w:cs="Arial"/>
          <w:color w:val="000000" w:themeColor="text1"/>
          <w:lang w:val="es-ES" w:eastAsia="es-CL"/>
        </w:rPr>
      </w:pPr>
    </w:p>
    <w:p w:rsidR="004C4436" w:rsidRDefault="004C4436" w:rsidP="00015BE6">
      <w:pPr>
        <w:pStyle w:val="Prrafodelista"/>
        <w:numPr>
          <w:ilvl w:val="1"/>
          <w:numId w:val="40"/>
        </w:numPr>
        <w:spacing w:after="0" w:line="240" w:lineRule="auto"/>
        <w:ind w:left="1260" w:hanging="552"/>
        <w:jc w:val="both"/>
        <w:rPr>
          <w:rFonts w:ascii="Arial" w:eastAsia="Times New Roman" w:hAnsi="Arial" w:cs="Arial"/>
          <w:color w:val="000000" w:themeColor="text1"/>
          <w:lang w:val="es-ES" w:eastAsia="es-CL"/>
        </w:rPr>
      </w:pPr>
      <w:r w:rsidRPr="0012343C">
        <w:rPr>
          <w:rFonts w:ascii="Arial" w:eastAsia="Times New Roman" w:hAnsi="Arial" w:cs="Arial"/>
          <w:color w:val="000000" w:themeColor="text1"/>
          <w:lang w:val="es-ES" w:eastAsia="es-CL"/>
        </w:rPr>
        <w:t xml:space="preserve">Para tramitar la Declaración de Importación de Pago Simultáneo (DIPS), deberán tenerse como documentos de base del despacho, </w:t>
      </w:r>
      <w:r>
        <w:rPr>
          <w:rFonts w:ascii="Arial" w:eastAsia="Times New Roman" w:hAnsi="Arial" w:cs="Arial"/>
          <w:color w:val="000000" w:themeColor="text1"/>
          <w:lang w:val="es-ES" w:eastAsia="es-CL"/>
        </w:rPr>
        <w:t>aquel</w:t>
      </w:r>
      <w:r w:rsidRPr="0012343C">
        <w:rPr>
          <w:rFonts w:ascii="Arial" w:eastAsia="Times New Roman" w:hAnsi="Arial" w:cs="Arial"/>
          <w:color w:val="000000" w:themeColor="text1"/>
          <w:lang w:val="es-ES" w:eastAsia="es-CL"/>
        </w:rPr>
        <w:t xml:space="preserve">los descritos en las letras a) a la g) del numeral 1.2, Apartado II “DEL OTORGAMIENTO DE LA FRANQUICIA”, </w:t>
      </w:r>
      <w:r w:rsidR="00134CAF">
        <w:rPr>
          <w:rFonts w:ascii="Arial" w:eastAsia="Times New Roman" w:hAnsi="Arial" w:cs="Arial"/>
          <w:color w:val="000000" w:themeColor="text1"/>
          <w:lang w:val="es-ES" w:eastAsia="es-CL"/>
        </w:rPr>
        <w:t>ade</w:t>
      </w:r>
      <w:r w:rsidRPr="0012343C">
        <w:rPr>
          <w:rFonts w:ascii="Arial" w:eastAsia="Times New Roman" w:hAnsi="Arial" w:cs="Arial"/>
          <w:color w:val="000000" w:themeColor="text1"/>
          <w:lang w:val="es-ES" w:eastAsia="es-CL"/>
        </w:rPr>
        <w:t xml:space="preserve">más </w:t>
      </w:r>
      <w:r w:rsidR="00134CAF">
        <w:rPr>
          <w:rFonts w:ascii="Arial" w:eastAsia="Times New Roman" w:hAnsi="Arial" w:cs="Arial"/>
          <w:color w:val="000000" w:themeColor="text1"/>
          <w:lang w:val="es-ES" w:eastAsia="es-CL"/>
        </w:rPr>
        <w:t xml:space="preserve">de </w:t>
      </w:r>
      <w:r w:rsidRPr="0012343C">
        <w:rPr>
          <w:rFonts w:ascii="Arial" w:eastAsia="Times New Roman" w:hAnsi="Arial" w:cs="Arial"/>
          <w:color w:val="000000" w:themeColor="text1"/>
          <w:lang w:val="es-ES" w:eastAsia="es-CL"/>
        </w:rPr>
        <w:t>la Resolución del Servicio</w:t>
      </w:r>
      <w:r>
        <w:rPr>
          <w:rFonts w:ascii="Arial" w:eastAsia="Times New Roman" w:hAnsi="Arial" w:cs="Arial"/>
          <w:color w:val="000000" w:themeColor="text1"/>
          <w:lang w:val="es-ES" w:eastAsia="es-CL"/>
        </w:rPr>
        <w:t xml:space="preserve"> que ha autorizado la importación del vehículo de que se trate al amparo de la Partida 00.33 de la sección 0 del Arancel Aduanero Nacional.</w:t>
      </w:r>
    </w:p>
    <w:p w:rsidR="00DA6D5D" w:rsidRPr="00DA6D5D" w:rsidRDefault="00DA6D5D" w:rsidP="00015BE6">
      <w:pPr>
        <w:pStyle w:val="Prrafodelista"/>
        <w:spacing w:line="240" w:lineRule="auto"/>
        <w:rPr>
          <w:rFonts w:ascii="Arial" w:eastAsia="Times New Roman" w:hAnsi="Arial" w:cs="Arial"/>
          <w:color w:val="000000" w:themeColor="text1"/>
          <w:lang w:val="es-ES" w:eastAsia="es-CL"/>
        </w:rPr>
      </w:pPr>
    </w:p>
    <w:p w:rsidR="00DA6D5D" w:rsidRPr="0012343C" w:rsidRDefault="00DA6D5D" w:rsidP="00015BE6">
      <w:pPr>
        <w:pStyle w:val="Prrafodelista"/>
        <w:numPr>
          <w:ilvl w:val="1"/>
          <w:numId w:val="40"/>
        </w:numPr>
        <w:spacing w:after="0" w:line="240" w:lineRule="auto"/>
        <w:ind w:left="1260" w:hanging="552"/>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La información específica que se debe consignar en algunos recuadros se encuentra señalada en la Hoja </w:t>
      </w:r>
      <w:r w:rsidR="00134CAF">
        <w:rPr>
          <w:rFonts w:ascii="Arial" w:eastAsia="Times New Roman" w:hAnsi="Arial" w:cs="Arial"/>
          <w:color w:val="000000" w:themeColor="text1"/>
          <w:lang w:val="es-ES" w:eastAsia="es-CL"/>
        </w:rPr>
        <w:t>CAP. III-213 H</w:t>
      </w:r>
      <w:r>
        <w:rPr>
          <w:rFonts w:ascii="Arial" w:eastAsia="Times New Roman" w:hAnsi="Arial" w:cs="Arial"/>
          <w:color w:val="000000" w:themeColor="text1"/>
          <w:lang w:val="es-ES" w:eastAsia="es-CL"/>
        </w:rPr>
        <w:t xml:space="preserve"> </w:t>
      </w:r>
    </w:p>
    <w:p w:rsidR="004C4436" w:rsidRDefault="004C4436" w:rsidP="00015BE6">
      <w:pPr>
        <w:spacing w:line="240" w:lineRule="auto"/>
        <w:ind w:left="1260" w:hanging="540"/>
        <w:jc w:val="both"/>
        <w:rPr>
          <w:rFonts w:ascii="Arial" w:eastAsia="Times New Roman" w:hAnsi="Arial" w:cs="Arial"/>
          <w:b/>
          <w:color w:val="000000" w:themeColor="text1"/>
          <w:lang w:val="es-ES" w:eastAsia="es-CL"/>
        </w:rPr>
      </w:pPr>
    </w:p>
    <w:p w:rsidR="004C4436" w:rsidRPr="004C4436" w:rsidRDefault="004C4436" w:rsidP="00015BE6">
      <w:pPr>
        <w:spacing w:line="240" w:lineRule="auto"/>
        <w:ind w:left="1260" w:hanging="900"/>
        <w:jc w:val="both"/>
        <w:rPr>
          <w:rFonts w:ascii="Arial" w:eastAsia="Times New Roman" w:hAnsi="Arial" w:cs="Arial"/>
          <w:color w:val="000000" w:themeColor="text1"/>
          <w:lang w:val="es-ES" w:eastAsia="es-CL"/>
        </w:rPr>
      </w:pPr>
      <w:r w:rsidRPr="004C4436">
        <w:rPr>
          <w:rFonts w:ascii="Arial" w:eastAsia="Times New Roman" w:hAnsi="Arial" w:cs="Arial"/>
          <w:color w:val="000000" w:themeColor="text1"/>
          <w:lang w:val="es-ES" w:eastAsia="es-CL"/>
        </w:rPr>
        <w:t>Resolución N°</w:t>
      </w:r>
    </w:p>
    <w:p w:rsidR="004C4436" w:rsidRDefault="001061CF" w:rsidP="00015BE6">
      <w:pPr>
        <w:spacing w:line="240" w:lineRule="auto"/>
        <w:ind w:left="1260" w:hanging="540"/>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color w:val="000000" w:themeColor="text1"/>
          <w:lang w:val="es-ES" w:eastAsia="es-CL"/>
        </w:rPr>
        <w:t xml:space="preserve">     </w:t>
      </w:r>
      <w:r w:rsidR="00134CAF">
        <w:rPr>
          <w:rFonts w:ascii="Arial" w:eastAsia="Times New Roman" w:hAnsi="Arial" w:cs="Arial"/>
          <w:color w:val="000000" w:themeColor="text1"/>
          <w:lang w:val="es-ES" w:eastAsia="es-CL"/>
        </w:rPr>
        <w:t>CAP. III-213 D</w:t>
      </w:r>
    </w:p>
    <w:p w:rsidR="004C4436" w:rsidRDefault="004C4436" w:rsidP="00015BE6">
      <w:pPr>
        <w:spacing w:line="240" w:lineRule="auto"/>
        <w:ind w:left="1260" w:hanging="540"/>
        <w:jc w:val="both"/>
        <w:rPr>
          <w:rFonts w:ascii="Arial" w:eastAsia="Times New Roman" w:hAnsi="Arial" w:cs="Arial"/>
          <w:color w:val="000000" w:themeColor="text1"/>
          <w:lang w:val="es-ES" w:eastAsia="es-CL"/>
        </w:rPr>
      </w:pPr>
    </w:p>
    <w:p w:rsidR="00E60CAE" w:rsidRDefault="00960F5E" w:rsidP="00015BE6">
      <w:pPr>
        <w:spacing w:after="0" w:line="240" w:lineRule="auto"/>
        <w:ind w:left="1260" w:hanging="540"/>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t>2.3.</w:t>
      </w:r>
      <w:r>
        <w:rPr>
          <w:rFonts w:ascii="Arial" w:eastAsia="Times New Roman" w:hAnsi="Arial" w:cs="Arial"/>
          <w:b/>
          <w:color w:val="000000" w:themeColor="text1"/>
          <w:lang w:val="es-ES" w:eastAsia="es-CL"/>
        </w:rPr>
        <w:tab/>
      </w:r>
      <w:r w:rsidR="00047937" w:rsidRPr="00960F5E">
        <w:rPr>
          <w:rFonts w:ascii="Arial" w:eastAsia="Times New Roman" w:hAnsi="Arial" w:cs="Arial"/>
          <w:color w:val="000000" w:themeColor="text1"/>
          <w:lang w:val="es-ES" w:eastAsia="es-CL"/>
        </w:rPr>
        <w:t>L</w:t>
      </w:r>
      <w:r w:rsidR="00E60CAE" w:rsidRPr="00960F5E">
        <w:rPr>
          <w:rFonts w:ascii="Arial" w:eastAsia="Times New Roman" w:hAnsi="Arial" w:cs="Arial"/>
          <w:color w:val="000000" w:themeColor="text1"/>
          <w:lang w:val="es-ES" w:eastAsia="es-CL"/>
        </w:rPr>
        <w:t>a Dirección Regional o Administración de Aduana respectiva, previo a la tramitación de la DIPS, en la revisión de las solicitudes, podrá pedir a la Subdirección de Fiscalización los informes que estime necesarios, sobre la conformidad de los requisitos y antecedentes presentados.</w:t>
      </w:r>
    </w:p>
    <w:p w:rsidR="004C4436" w:rsidRDefault="004C4436" w:rsidP="00015BE6">
      <w:pPr>
        <w:spacing w:after="0" w:line="240" w:lineRule="auto"/>
        <w:ind w:left="1260" w:hanging="540"/>
        <w:jc w:val="both"/>
        <w:rPr>
          <w:rFonts w:ascii="Arial" w:eastAsia="Times New Roman" w:hAnsi="Arial" w:cs="Arial"/>
          <w:color w:val="000000" w:themeColor="text1"/>
          <w:lang w:val="es-ES" w:eastAsia="es-CL"/>
        </w:rPr>
      </w:pPr>
    </w:p>
    <w:p w:rsidR="00E60CAE" w:rsidRDefault="00960F5E" w:rsidP="00015BE6">
      <w:pPr>
        <w:spacing w:after="0" w:line="240" w:lineRule="auto"/>
        <w:ind w:left="1260" w:hanging="540"/>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t>2.</w:t>
      </w:r>
      <w:r>
        <w:rPr>
          <w:rFonts w:ascii="Arial" w:eastAsia="Times New Roman" w:hAnsi="Arial" w:cs="Arial"/>
          <w:color w:val="000000" w:themeColor="text1"/>
          <w:lang w:val="es-ES" w:eastAsia="es-CL"/>
        </w:rPr>
        <w:t>4</w:t>
      </w:r>
      <w:r>
        <w:rPr>
          <w:rFonts w:ascii="Arial" w:eastAsia="Times New Roman" w:hAnsi="Arial" w:cs="Arial"/>
          <w:color w:val="000000" w:themeColor="text1"/>
          <w:lang w:val="es-ES" w:eastAsia="es-CL"/>
        </w:rPr>
        <w:tab/>
        <w:t>L</w:t>
      </w:r>
      <w:r w:rsidR="00E60CAE" w:rsidRPr="00047937">
        <w:rPr>
          <w:rFonts w:ascii="Arial" w:eastAsia="Times New Roman" w:hAnsi="Arial" w:cs="Arial"/>
          <w:color w:val="000000" w:themeColor="text1"/>
          <w:lang w:val="es-ES" w:eastAsia="es-CL"/>
        </w:rPr>
        <w:t>a solicitud o los antecedentes estuvieren incompletos o no fueren suficientes para acreditar el cumplimiento de los requisitos señalados, el Servicio notificará al interesado para que en un plazo de cinco días, subsane la falta o acompañe los documentos respectivos, con indicación de que, si así no lo hiciere, se le tendrá por desistido en su petición.</w:t>
      </w:r>
    </w:p>
    <w:p w:rsidR="004C4436" w:rsidRDefault="004C4436" w:rsidP="00015BE6">
      <w:pPr>
        <w:spacing w:after="0" w:line="240" w:lineRule="auto"/>
        <w:ind w:left="1260" w:hanging="540"/>
        <w:jc w:val="both"/>
        <w:rPr>
          <w:rFonts w:ascii="Arial" w:eastAsia="Times New Roman" w:hAnsi="Arial" w:cs="Arial"/>
          <w:color w:val="000000" w:themeColor="text1"/>
          <w:lang w:val="es-ES" w:eastAsia="es-CL"/>
        </w:rPr>
      </w:pPr>
    </w:p>
    <w:p w:rsidR="00E60CAE" w:rsidRDefault="00960F5E" w:rsidP="00015BE6">
      <w:pPr>
        <w:spacing w:line="240" w:lineRule="auto"/>
        <w:ind w:left="1260" w:hanging="540"/>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t>2.</w:t>
      </w:r>
      <w:r w:rsidRPr="00960F5E">
        <w:rPr>
          <w:rFonts w:ascii="Arial" w:eastAsia="Times New Roman" w:hAnsi="Arial" w:cs="Arial"/>
          <w:b/>
          <w:color w:val="000000" w:themeColor="text1"/>
          <w:lang w:val="es-ES" w:eastAsia="es-CL"/>
        </w:rPr>
        <w:t>5</w:t>
      </w:r>
      <w:r>
        <w:rPr>
          <w:rFonts w:ascii="Arial" w:eastAsia="Times New Roman" w:hAnsi="Arial" w:cs="Arial"/>
          <w:color w:val="000000" w:themeColor="text1"/>
          <w:lang w:val="es-ES" w:eastAsia="es-CL"/>
        </w:rPr>
        <w:tab/>
        <w:t>E</w:t>
      </w:r>
      <w:r w:rsidR="00E60CAE" w:rsidRPr="00047937">
        <w:rPr>
          <w:rFonts w:ascii="Arial" w:eastAsia="Times New Roman" w:hAnsi="Arial" w:cs="Arial"/>
          <w:color w:val="000000" w:themeColor="text1"/>
          <w:lang w:val="es-ES" w:eastAsia="es-CL"/>
        </w:rPr>
        <w:t>l procedimiento de tramitación de la DIPS deberá sujetarse a las normas generales contenidas en el Capítulo III, numeral 12, del Compendio de Normas Aduaneras. Asimismo, en lo relativo al procedimiento para efectos de la inscripción del vehículo en el Registro Nacional de Vehículos Motorizados, debe estarse, en lo pertinente, a las instrucciones señaladas en los Apéndices I y II del Capítulo III del texto normativo precitado.</w:t>
      </w:r>
    </w:p>
    <w:p w:rsidR="004C4436" w:rsidRDefault="004C4436" w:rsidP="00015BE6">
      <w:pPr>
        <w:spacing w:line="240" w:lineRule="auto"/>
        <w:jc w:val="both"/>
        <w:rPr>
          <w:rFonts w:ascii="Arial" w:eastAsia="Times New Roman" w:hAnsi="Arial" w:cs="Arial"/>
          <w:color w:val="000000" w:themeColor="text1"/>
          <w:lang w:val="es-ES" w:eastAsia="es-CL"/>
        </w:rPr>
      </w:pPr>
      <w:r>
        <w:rPr>
          <w:rFonts w:ascii="Arial" w:eastAsia="Times New Roman" w:hAnsi="Arial" w:cs="Arial"/>
          <w:b/>
          <w:color w:val="000000" w:themeColor="text1"/>
          <w:lang w:val="es-ES" w:eastAsia="es-CL"/>
        </w:rPr>
        <w:lastRenderedPageBreak/>
        <w:t xml:space="preserve">      3.</w:t>
      </w:r>
      <w:r>
        <w:rPr>
          <w:rFonts w:ascii="Arial" w:eastAsia="Times New Roman" w:hAnsi="Arial" w:cs="Arial"/>
          <w:b/>
          <w:color w:val="000000" w:themeColor="text1"/>
          <w:lang w:val="es-ES" w:eastAsia="es-CL"/>
        </w:rPr>
        <w:tab/>
        <w:t xml:space="preserve">Del </w:t>
      </w:r>
      <w:proofErr w:type="spellStart"/>
      <w:r>
        <w:rPr>
          <w:rFonts w:ascii="Arial" w:eastAsia="Times New Roman" w:hAnsi="Arial" w:cs="Arial"/>
          <w:b/>
          <w:color w:val="000000" w:themeColor="text1"/>
          <w:lang w:val="es-ES" w:eastAsia="es-CL"/>
        </w:rPr>
        <w:t>desaduanamiento</w:t>
      </w:r>
      <w:proofErr w:type="spellEnd"/>
      <w:r>
        <w:rPr>
          <w:rFonts w:ascii="Arial" w:eastAsia="Times New Roman" w:hAnsi="Arial" w:cs="Arial"/>
          <w:b/>
          <w:color w:val="000000" w:themeColor="text1"/>
          <w:lang w:val="es-ES" w:eastAsia="es-CL"/>
        </w:rPr>
        <w:t xml:space="preserve"> del vehículo objeto de la franquicia</w:t>
      </w:r>
    </w:p>
    <w:p w:rsidR="004C4436" w:rsidRPr="004C4436" w:rsidRDefault="004C4436" w:rsidP="00015BE6">
      <w:pPr>
        <w:spacing w:after="0" w:line="240" w:lineRule="auto"/>
        <w:ind w:left="720"/>
        <w:jc w:val="both"/>
        <w:rPr>
          <w:rFonts w:ascii="Arial" w:eastAsia="Times New Roman" w:hAnsi="Arial" w:cs="Arial"/>
          <w:color w:val="000000" w:themeColor="text1"/>
          <w:lang w:val="es-ES" w:eastAsia="es-CL"/>
        </w:rPr>
      </w:pPr>
      <w:r w:rsidRPr="004C4436">
        <w:rPr>
          <w:rFonts w:ascii="Arial" w:eastAsia="Times New Roman" w:hAnsi="Arial" w:cs="Arial"/>
          <w:color w:val="000000" w:themeColor="text1"/>
          <w:lang w:val="es-ES" w:eastAsia="es-CL"/>
        </w:rPr>
        <w:t>Para proceder al retiro del vehículo desde los recintos de depósito aduanero, el beneficiario de la franquicia deberá contar con la aceptación por parte del Servicio del documento de destinación aduanera Declaración de Importación de Pago Simultáneo (D.I.P.S.</w:t>
      </w:r>
      <w:r>
        <w:rPr>
          <w:rFonts w:ascii="Arial" w:eastAsia="Times New Roman" w:hAnsi="Arial" w:cs="Arial"/>
          <w:color w:val="000000" w:themeColor="text1"/>
          <w:lang w:val="es-ES" w:eastAsia="es-CL"/>
        </w:rPr>
        <w:t>) y la constancia de pago de los respectivos gravámenes aduaneros.</w:t>
      </w:r>
    </w:p>
    <w:p w:rsidR="00960F5E" w:rsidRPr="00C25532" w:rsidRDefault="00960F5E" w:rsidP="00015BE6">
      <w:pPr>
        <w:pStyle w:val="Prrafodelista"/>
        <w:spacing w:line="240" w:lineRule="auto"/>
        <w:rPr>
          <w:rFonts w:ascii="Arial" w:eastAsia="Times New Roman" w:hAnsi="Arial" w:cs="Arial"/>
          <w:color w:val="000000" w:themeColor="text1"/>
          <w:lang w:val="es-ES" w:eastAsia="es-CL"/>
        </w:rPr>
      </w:pPr>
    </w:p>
    <w:p w:rsidR="00E60CAE" w:rsidRPr="00570DD4" w:rsidRDefault="00570DD4" w:rsidP="00015BE6">
      <w:pPr>
        <w:spacing w:after="0" w:line="240" w:lineRule="auto"/>
        <w:ind w:left="360" w:hanging="360"/>
        <w:jc w:val="both"/>
        <w:rPr>
          <w:rFonts w:ascii="Arial" w:eastAsia="Times New Roman" w:hAnsi="Arial" w:cs="Arial"/>
          <w:b/>
          <w:bCs/>
          <w:color w:val="000000" w:themeColor="text1"/>
          <w:lang w:val="es-ES" w:eastAsia="es-CL"/>
        </w:rPr>
      </w:pPr>
      <w:r>
        <w:rPr>
          <w:rFonts w:ascii="Arial" w:eastAsia="Times New Roman" w:hAnsi="Arial" w:cs="Arial"/>
          <w:b/>
          <w:bCs/>
          <w:color w:val="000000" w:themeColor="text1"/>
          <w:lang w:val="es-ES" w:eastAsia="es-CL"/>
        </w:rPr>
        <w:t>IV.</w:t>
      </w:r>
      <w:r>
        <w:rPr>
          <w:rFonts w:ascii="Arial" w:eastAsia="Times New Roman" w:hAnsi="Arial" w:cs="Arial"/>
          <w:b/>
          <w:bCs/>
          <w:color w:val="000000" w:themeColor="text1"/>
          <w:lang w:val="es-ES" w:eastAsia="es-CL"/>
        </w:rPr>
        <w:tab/>
      </w:r>
      <w:r w:rsidRPr="00570DD4">
        <w:rPr>
          <w:rFonts w:ascii="Arial" w:eastAsia="Times New Roman" w:hAnsi="Arial" w:cs="Arial"/>
          <w:b/>
          <w:bCs/>
          <w:color w:val="000000" w:themeColor="text1"/>
          <w:lang w:val="es-ES" w:eastAsia="es-CL"/>
        </w:rPr>
        <w:t>DE LA LIBRE DISPOSICI</w:t>
      </w:r>
      <w:r w:rsidR="004C4436">
        <w:rPr>
          <w:rFonts w:ascii="Arial" w:eastAsia="Times New Roman" w:hAnsi="Arial" w:cs="Arial"/>
          <w:b/>
          <w:bCs/>
          <w:color w:val="000000" w:themeColor="text1"/>
          <w:lang w:val="es-ES" w:eastAsia="es-CL"/>
        </w:rPr>
        <w:t>O</w:t>
      </w:r>
      <w:r w:rsidRPr="00570DD4">
        <w:rPr>
          <w:rFonts w:ascii="Arial" w:eastAsia="Times New Roman" w:hAnsi="Arial" w:cs="Arial"/>
          <w:b/>
          <w:bCs/>
          <w:color w:val="000000" w:themeColor="text1"/>
          <w:lang w:val="es-ES" w:eastAsia="es-CL"/>
        </w:rPr>
        <w:t>N Y DESAFECTACI</w:t>
      </w:r>
      <w:r w:rsidR="004C4436">
        <w:rPr>
          <w:rFonts w:ascii="Arial" w:eastAsia="Times New Roman" w:hAnsi="Arial" w:cs="Arial"/>
          <w:b/>
          <w:bCs/>
          <w:color w:val="000000" w:themeColor="text1"/>
          <w:lang w:val="es-ES" w:eastAsia="es-CL"/>
        </w:rPr>
        <w:t>ON DEL VEHI</w:t>
      </w:r>
      <w:r w:rsidRPr="00570DD4">
        <w:rPr>
          <w:rFonts w:ascii="Arial" w:eastAsia="Times New Roman" w:hAnsi="Arial" w:cs="Arial"/>
          <w:b/>
          <w:bCs/>
          <w:color w:val="000000" w:themeColor="text1"/>
          <w:lang w:val="es-ES" w:eastAsia="es-CL"/>
        </w:rPr>
        <w:t>CULO</w:t>
      </w:r>
    </w:p>
    <w:p w:rsidR="00C25532" w:rsidRDefault="00C25532" w:rsidP="00015BE6">
      <w:pPr>
        <w:pStyle w:val="Prrafodelista"/>
        <w:spacing w:after="0" w:line="240" w:lineRule="auto"/>
        <w:jc w:val="both"/>
        <w:rPr>
          <w:rFonts w:ascii="Arial" w:eastAsia="Times New Roman" w:hAnsi="Arial" w:cs="Arial"/>
          <w:color w:val="000000" w:themeColor="text1"/>
          <w:lang w:val="es-ES" w:eastAsia="es-CL"/>
        </w:rPr>
      </w:pPr>
    </w:p>
    <w:p w:rsidR="00960F5E" w:rsidRDefault="00C25532" w:rsidP="00015BE6">
      <w:pPr>
        <w:pStyle w:val="Prrafodelista"/>
        <w:numPr>
          <w:ilvl w:val="0"/>
          <w:numId w:val="43"/>
        </w:numPr>
        <w:spacing w:after="0" w:line="240" w:lineRule="auto"/>
        <w:ind w:left="720"/>
        <w:jc w:val="both"/>
        <w:rPr>
          <w:rFonts w:ascii="Arial" w:eastAsia="Times New Roman" w:hAnsi="Arial" w:cs="Arial"/>
          <w:color w:val="000000" w:themeColor="text1"/>
          <w:lang w:val="es-ES" w:eastAsia="es-CL"/>
        </w:rPr>
      </w:pPr>
      <w:r w:rsidRPr="00570DD4">
        <w:rPr>
          <w:rFonts w:ascii="Arial" w:eastAsia="Times New Roman" w:hAnsi="Arial" w:cs="Arial"/>
          <w:color w:val="000000" w:themeColor="text1"/>
          <w:lang w:val="es-ES" w:eastAsia="es-CL"/>
        </w:rPr>
        <w:t>L</w:t>
      </w:r>
      <w:r w:rsidR="00E60CAE" w:rsidRPr="00570DD4">
        <w:rPr>
          <w:rFonts w:ascii="Arial" w:eastAsia="Times New Roman" w:hAnsi="Arial" w:cs="Arial"/>
          <w:color w:val="000000" w:themeColor="text1"/>
          <w:lang w:val="es-ES" w:eastAsia="es-CL"/>
        </w:rPr>
        <w:t>os vehículos importados al amparo de la franquicia de la Partida 0033, con excepción de los camiones, quedan a la libre disposición de sus dueños, transcurrido el plazo de tres</w:t>
      </w:r>
      <w:r w:rsidR="00134CAF">
        <w:rPr>
          <w:rFonts w:ascii="Arial" w:eastAsia="Times New Roman" w:hAnsi="Arial" w:cs="Arial"/>
          <w:color w:val="000000" w:themeColor="text1"/>
          <w:lang w:val="es-ES" w:eastAsia="es-CL"/>
        </w:rPr>
        <w:t xml:space="preserve"> (3)</w:t>
      </w:r>
      <w:r w:rsidR="00E60CAE" w:rsidRPr="00570DD4">
        <w:rPr>
          <w:rFonts w:ascii="Arial" w:eastAsia="Times New Roman" w:hAnsi="Arial" w:cs="Arial"/>
          <w:color w:val="000000" w:themeColor="text1"/>
          <w:lang w:val="es-ES" w:eastAsia="es-CL"/>
        </w:rPr>
        <w:t xml:space="preserve"> años, contado</w:t>
      </w:r>
      <w:r w:rsidR="00960F5E" w:rsidRPr="00570DD4">
        <w:rPr>
          <w:rFonts w:ascii="Arial" w:eastAsia="Times New Roman" w:hAnsi="Arial" w:cs="Arial"/>
          <w:color w:val="000000" w:themeColor="text1"/>
          <w:lang w:val="es-ES" w:eastAsia="es-CL"/>
        </w:rPr>
        <w:t>s desde su fecha de importación.</w:t>
      </w:r>
      <w:r w:rsidR="00134CAF">
        <w:rPr>
          <w:rFonts w:ascii="Arial" w:eastAsia="Times New Roman" w:hAnsi="Arial" w:cs="Arial"/>
          <w:color w:val="000000" w:themeColor="text1"/>
          <w:lang w:val="es-ES" w:eastAsia="es-CL"/>
        </w:rPr>
        <w:t xml:space="preserve"> Para el caso de los camiones dicho plazo es de cinco (5) años.</w:t>
      </w:r>
    </w:p>
    <w:p w:rsidR="00570DD4" w:rsidRDefault="00570DD4" w:rsidP="00015BE6">
      <w:pPr>
        <w:pStyle w:val="Prrafodelista"/>
        <w:spacing w:after="0" w:line="240" w:lineRule="auto"/>
        <w:ind w:hanging="360"/>
        <w:jc w:val="both"/>
        <w:rPr>
          <w:rFonts w:ascii="Arial" w:eastAsia="Times New Roman" w:hAnsi="Arial" w:cs="Arial"/>
          <w:color w:val="000000" w:themeColor="text1"/>
          <w:lang w:val="es-ES" w:eastAsia="es-CL"/>
        </w:rPr>
      </w:pPr>
    </w:p>
    <w:p w:rsidR="00960F5E" w:rsidRDefault="00570DD4" w:rsidP="00015BE6">
      <w:pPr>
        <w:pStyle w:val="Prrafodelista"/>
        <w:numPr>
          <w:ilvl w:val="0"/>
          <w:numId w:val="43"/>
        </w:numPr>
        <w:spacing w:after="0" w:line="240" w:lineRule="auto"/>
        <w:ind w:left="720"/>
        <w:jc w:val="both"/>
        <w:rPr>
          <w:rFonts w:ascii="Arial" w:eastAsia="Times New Roman" w:hAnsi="Arial" w:cs="Arial"/>
          <w:color w:val="000000" w:themeColor="text1"/>
          <w:lang w:val="es-ES" w:eastAsia="es-CL"/>
        </w:rPr>
      </w:pPr>
      <w:r w:rsidRPr="00570DD4">
        <w:rPr>
          <w:rFonts w:ascii="Arial" w:eastAsia="Times New Roman" w:hAnsi="Arial" w:cs="Arial"/>
          <w:color w:val="000000" w:themeColor="text1"/>
          <w:lang w:val="es-ES" w:eastAsia="es-CL"/>
        </w:rPr>
        <w:t>A</w:t>
      </w:r>
      <w:r w:rsidR="00E60CAE" w:rsidRPr="00570DD4">
        <w:rPr>
          <w:rFonts w:ascii="Arial" w:eastAsia="Times New Roman" w:hAnsi="Arial" w:cs="Arial"/>
          <w:color w:val="000000" w:themeColor="text1"/>
          <w:lang w:val="es-ES" w:eastAsia="es-CL"/>
        </w:rPr>
        <w:t xml:space="preserve">ntes del cumplimiento del plazo del punto anterior, tales vehículos podrán ser desafectados, pagando la diferencia de los derechos aduaneros que exista entre los efectivamente pagados al momento de su importación y los vigentes a la fecha de numeración de a respectiva solicitud de desafectación, de acuerdo a la clasificación arancelaria que a ellos corresponda en el régimen general, y siempre que en la importación se hayan cumplido todos los requisitos legales. </w:t>
      </w:r>
    </w:p>
    <w:p w:rsidR="00570DD4" w:rsidRPr="00570DD4" w:rsidRDefault="00570DD4" w:rsidP="00015BE6">
      <w:pPr>
        <w:pStyle w:val="Prrafodelista"/>
        <w:spacing w:line="240" w:lineRule="auto"/>
        <w:ind w:hanging="360"/>
        <w:rPr>
          <w:rFonts w:ascii="Arial" w:eastAsia="Times New Roman" w:hAnsi="Arial" w:cs="Arial"/>
          <w:color w:val="000000" w:themeColor="text1"/>
          <w:lang w:val="es-ES" w:eastAsia="es-CL"/>
        </w:rPr>
      </w:pPr>
    </w:p>
    <w:p w:rsidR="00570DD4" w:rsidRDefault="00570DD4" w:rsidP="00015BE6">
      <w:pPr>
        <w:pStyle w:val="Prrafodelista"/>
        <w:numPr>
          <w:ilvl w:val="0"/>
          <w:numId w:val="43"/>
        </w:numPr>
        <w:spacing w:after="0" w:line="240" w:lineRule="auto"/>
        <w:ind w:left="720"/>
        <w:jc w:val="both"/>
        <w:rPr>
          <w:rFonts w:ascii="Arial" w:eastAsia="Times New Roman" w:hAnsi="Arial" w:cs="Arial"/>
          <w:color w:val="000000" w:themeColor="text1"/>
          <w:lang w:val="es-ES" w:eastAsia="es-CL"/>
        </w:rPr>
      </w:pPr>
      <w:r w:rsidRPr="00570DD4">
        <w:rPr>
          <w:rFonts w:ascii="Arial" w:eastAsia="Times New Roman" w:hAnsi="Arial" w:cs="Arial"/>
          <w:color w:val="000000" w:themeColor="text1"/>
          <w:lang w:val="es-ES" w:eastAsia="es-CL"/>
        </w:rPr>
        <w:lastRenderedPageBreak/>
        <w:t>L</w:t>
      </w:r>
      <w:r w:rsidR="00E60CAE" w:rsidRPr="00570DD4">
        <w:rPr>
          <w:rFonts w:ascii="Arial" w:eastAsia="Times New Roman" w:hAnsi="Arial" w:cs="Arial"/>
          <w:color w:val="000000" w:themeColor="text1"/>
          <w:lang w:val="es-ES" w:eastAsia="es-CL"/>
        </w:rPr>
        <w:t xml:space="preserve">a Dirección Regional o Administración de Aduanas respectiva, </w:t>
      </w:r>
      <w:r w:rsidR="00047937" w:rsidRPr="00570DD4">
        <w:rPr>
          <w:rFonts w:ascii="Arial" w:eastAsia="Times New Roman" w:hAnsi="Arial" w:cs="Arial"/>
          <w:color w:val="000000" w:themeColor="text1"/>
          <w:lang w:val="es-ES" w:eastAsia="es-CL"/>
        </w:rPr>
        <w:t xml:space="preserve">previo a la tramitación de la D.I.P.S., deberá verificar que la documentación cumpla los requisitos </w:t>
      </w:r>
      <w:r w:rsidR="005E163A">
        <w:rPr>
          <w:rFonts w:ascii="Arial" w:eastAsia="Times New Roman" w:hAnsi="Arial" w:cs="Arial"/>
          <w:color w:val="000000" w:themeColor="text1"/>
          <w:lang w:val="es-ES" w:eastAsia="es-CL"/>
        </w:rPr>
        <w:t>señalados precedentemente</w:t>
      </w:r>
      <w:r w:rsidR="00047937" w:rsidRPr="00570DD4">
        <w:rPr>
          <w:rFonts w:ascii="Arial" w:eastAsia="Times New Roman" w:hAnsi="Arial" w:cs="Arial"/>
          <w:color w:val="000000" w:themeColor="text1"/>
          <w:lang w:val="es-ES" w:eastAsia="es-CL"/>
        </w:rPr>
        <w:t xml:space="preserve"> y consultar los sistemas de denuncia e investigación, o cualquiera de los sistemas vigentes del </w:t>
      </w:r>
      <w:r w:rsidR="00C25532" w:rsidRPr="00570DD4">
        <w:rPr>
          <w:rFonts w:ascii="Arial" w:eastAsia="Times New Roman" w:hAnsi="Arial" w:cs="Arial"/>
          <w:color w:val="000000" w:themeColor="text1"/>
          <w:lang w:val="es-ES" w:eastAsia="es-CL"/>
        </w:rPr>
        <w:t>S</w:t>
      </w:r>
      <w:r w:rsidR="00047937" w:rsidRPr="00570DD4">
        <w:rPr>
          <w:rFonts w:ascii="Arial" w:eastAsia="Times New Roman" w:hAnsi="Arial" w:cs="Arial"/>
          <w:color w:val="000000" w:themeColor="text1"/>
          <w:lang w:val="es-ES" w:eastAsia="es-CL"/>
        </w:rPr>
        <w:t xml:space="preserve">ervicio, a fin de verificar la conformidad de los requisitos y antecedentes presentados, para autorizar la impetración </w:t>
      </w:r>
      <w:r w:rsidR="00C25532" w:rsidRPr="00570DD4">
        <w:rPr>
          <w:rFonts w:ascii="Arial" w:eastAsia="Times New Roman" w:hAnsi="Arial" w:cs="Arial"/>
          <w:color w:val="000000" w:themeColor="text1"/>
          <w:lang w:val="es-ES" w:eastAsia="es-CL"/>
        </w:rPr>
        <w:t xml:space="preserve">del beneficio de la partida 00.33. </w:t>
      </w:r>
    </w:p>
    <w:p w:rsidR="00570DD4" w:rsidRPr="00570DD4" w:rsidRDefault="00570DD4" w:rsidP="00015BE6">
      <w:pPr>
        <w:pStyle w:val="Prrafodelista"/>
        <w:spacing w:line="240" w:lineRule="auto"/>
        <w:ind w:hanging="360"/>
        <w:rPr>
          <w:rFonts w:ascii="Arial" w:eastAsia="Times New Roman" w:hAnsi="Arial" w:cs="Arial"/>
          <w:color w:val="000000" w:themeColor="text1"/>
          <w:lang w:val="es-ES" w:eastAsia="es-CL"/>
        </w:rPr>
      </w:pPr>
    </w:p>
    <w:p w:rsidR="00570DD4" w:rsidRDefault="00570DD4" w:rsidP="00015BE6">
      <w:pPr>
        <w:pStyle w:val="Prrafodelista"/>
        <w:numPr>
          <w:ilvl w:val="0"/>
          <w:numId w:val="43"/>
        </w:numPr>
        <w:spacing w:after="0" w:line="240" w:lineRule="auto"/>
        <w:ind w:left="720"/>
        <w:jc w:val="both"/>
        <w:rPr>
          <w:rFonts w:ascii="Arial" w:eastAsia="Times New Roman" w:hAnsi="Arial" w:cs="Arial"/>
          <w:color w:val="000000" w:themeColor="text1"/>
          <w:lang w:val="es-ES" w:eastAsia="es-CL"/>
        </w:rPr>
      </w:pPr>
      <w:r w:rsidRPr="00570DD4">
        <w:rPr>
          <w:rFonts w:ascii="Arial" w:eastAsia="Times New Roman" w:hAnsi="Arial" w:cs="Arial"/>
          <w:color w:val="000000" w:themeColor="text1"/>
          <w:lang w:val="es-ES" w:eastAsia="es-CL"/>
        </w:rPr>
        <w:t>S</w:t>
      </w:r>
      <w:r w:rsidR="00C25532" w:rsidRPr="00570DD4">
        <w:rPr>
          <w:rFonts w:ascii="Arial" w:eastAsia="Times New Roman" w:hAnsi="Arial" w:cs="Arial"/>
          <w:color w:val="000000" w:themeColor="text1"/>
          <w:lang w:val="es-ES" w:eastAsia="es-CL"/>
        </w:rPr>
        <w:t xml:space="preserve">olicitada la desafectación, la Dirección Regional o Administración de Aduanas respectiva, podrá autorizar la libre disposición, </w:t>
      </w:r>
      <w:r w:rsidR="00E60CAE" w:rsidRPr="00570DD4">
        <w:rPr>
          <w:rFonts w:ascii="Arial" w:eastAsia="Times New Roman" w:hAnsi="Arial" w:cs="Arial"/>
          <w:color w:val="000000" w:themeColor="text1"/>
          <w:lang w:val="es-ES" w:eastAsia="es-CL"/>
        </w:rPr>
        <w:t xml:space="preserve">una vez </w:t>
      </w:r>
      <w:r w:rsidR="00C25532" w:rsidRPr="00570DD4">
        <w:rPr>
          <w:rFonts w:ascii="Arial" w:eastAsia="Times New Roman" w:hAnsi="Arial" w:cs="Arial"/>
          <w:color w:val="000000" w:themeColor="text1"/>
          <w:lang w:val="es-ES" w:eastAsia="es-CL"/>
        </w:rPr>
        <w:t xml:space="preserve">consultados los sistemas de denuncia e investigación, o cualquiera de los sistemas vigentes del Servicio y una vez verificados los demás antecedentes de comportamiento aduanero que permitan al usuario cumplir con los requisitos para la concesión de la franquicia. </w:t>
      </w:r>
    </w:p>
    <w:p w:rsidR="00570DD4" w:rsidRPr="00570DD4" w:rsidRDefault="00570DD4" w:rsidP="00015BE6">
      <w:pPr>
        <w:pStyle w:val="Prrafodelista"/>
        <w:spacing w:line="240" w:lineRule="auto"/>
        <w:ind w:hanging="360"/>
        <w:rPr>
          <w:rFonts w:ascii="Arial" w:eastAsia="Times New Roman" w:hAnsi="Arial" w:cs="Arial"/>
          <w:color w:val="000000" w:themeColor="text1"/>
          <w:lang w:val="es-ES" w:eastAsia="es-CL"/>
        </w:rPr>
      </w:pPr>
    </w:p>
    <w:p w:rsidR="00FB1129" w:rsidRPr="00570DD4" w:rsidRDefault="00570DD4" w:rsidP="00015BE6">
      <w:pPr>
        <w:pStyle w:val="Prrafodelista"/>
        <w:numPr>
          <w:ilvl w:val="0"/>
          <w:numId w:val="43"/>
        </w:numPr>
        <w:spacing w:after="0" w:line="240" w:lineRule="auto"/>
        <w:ind w:left="720"/>
        <w:jc w:val="both"/>
        <w:rPr>
          <w:rFonts w:ascii="Arial" w:eastAsia="Times New Roman" w:hAnsi="Arial" w:cs="Arial"/>
          <w:color w:val="000000" w:themeColor="text1"/>
          <w:lang w:val="es-ES" w:eastAsia="es-CL"/>
        </w:rPr>
      </w:pPr>
      <w:r w:rsidRPr="00570DD4">
        <w:rPr>
          <w:rFonts w:ascii="Arial" w:eastAsia="Times New Roman" w:hAnsi="Arial" w:cs="Arial"/>
          <w:color w:val="000000" w:themeColor="text1"/>
          <w:lang w:val="es-ES" w:eastAsia="es-CL"/>
        </w:rPr>
        <w:t>M</w:t>
      </w:r>
      <w:r w:rsidR="00FB1129" w:rsidRPr="00570DD4">
        <w:rPr>
          <w:rFonts w:ascii="Arial" w:eastAsia="Times New Roman" w:hAnsi="Arial" w:cs="Arial"/>
          <w:color w:val="000000" w:themeColor="text1"/>
          <w:lang w:val="es-ES" w:eastAsia="es-CL"/>
        </w:rPr>
        <w:t xml:space="preserve">ensualmente las Direcciones Regionales y Administraciones de Aduanas deberán remitir a la Subdirección de Fiscalización una planilla Excel con las solicitudes aceptadas y rechazadas, según lo instruido en Oficio Circular N° 361, de 05.09.2016, del Subdirector de Fiscalización. </w:t>
      </w:r>
    </w:p>
    <w:p w:rsidR="00C25532" w:rsidRDefault="00C25532" w:rsidP="00015BE6">
      <w:pPr>
        <w:pStyle w:val="Prrafodelista"/>
        <w:spacing w:after="0" w:line="240" w:lineRule="auto"/>
        <w:ind w:left="1080" w:hanging="540"/>
        <w:jc w:val="both"/>
        <w:rPr>
          <w:rFonts w:ascii="Arial" w:eastAsia="Times New Roman" w:hAnsi="Arial" w:cs="Arial"/>
          <w:color w:val="000000" w:themeColor="text1"/>
          <w:lang w:val="es-ES" w:eastAsia="es-CL"/>
        </w:rPr>
      </w:pPr>
    </w:p>
    <w:p w:rsidR="004C4436" w:rsidRDefault="004C4436" w:rsidP="00015BE6">
      <w:pPr>
        <w:pStyle w:val="Prrafodelista"/>
        <w:spacing w:line="240" w:lineRule="auto"/>
        <w:ind w:hanging="360"/>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Resolución N°</w:t>
      </w:r>
    </w:p>
    <w:p w:rsidR="004C4436" w:rsidRDefault="001061CF" w:rsidP="00015BE6">
      <w:pPr>
        <w:pStyle w:val="Prrafodelista"/>
        <w:spacing w:line="240" w:lineRule="auto"/>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t xml:space="preserve">     </w:t>
      </w:r>
      <w:r w:rsidR="003F15CC">
        <w:rPr>
          <w:rFonts w:ascii="Arial" w:eastAsia="Times New Roman" w:hAnsi="Arial" w:cs="Arial"/>
          <w:color w:val="000000" w:themeColor="text1"/>
          <w:lang w:val="es-ES" w:eastAsia="es-CL"/>
        </w:rPr>
        <w:t>CAP. III-213 E</w:t>
      </w:r>
    </w:p>
    <w:p w:rsidR="004C4436" w:rsidRDefault="004C4436" w:rsidP="00015BE6">
      <w:pPr>
        <w:pStyle w:val="Prrafodelista"/>
        <w:spacing w:after="0" w:line="240" w:lineRule="auto"/>
        <w:ind w:left="1080" w:hanging="540"/>
        <w:jc w:val="both"/>
        <w:rPr>
          <w:rFonts w:ascii="Arial" w:eastAsia="Times New Roman" w:hAnsi="Arial" w:cs="Arial"/>
          <w:color w:val="000000" w:themeColor="text1"/>
          <w:lang w:val="es-ES" w:eastAsia="es-CL"/>
        </w:rPr>
      </w:pPr>
    </w:p>
    <w:p w:rsidR="00E60CAE" w:rsidRPr="00570DD4" w:rsidRDefault="00570DD4" w:rsidP="00015BE6">
      <w:pPr>
        <w:spacing w:after="0" w:line="240" w:lineRule="auto"/>
        <w:ind w:left="540" w:hanging="540"/>
        <w:jc w:val="both"/>
        <w:rPr>
          <w:rFonts w:ascii="Arial" w:eastAsia="Times New Roman" w:hAnsi="Arial" w:cs="Arial"/>
          <w:b/>
          <w:bCs/>
          <w:color w:val="000000" w:themeColor="text1"/>
          <w:lang w:val="es-ES" w:eastAsia="es-CL"/>
        </w:rPr>
      </w:pPr>
      <w:r w:rsidRPr="00570DD4">
        <w:rPr>
          <w:rFonts w:ascii="Arial" w:eastAsia="Times New Roman" w:hAnsi="Arial" w:cs="Arial"/>
          <w:b/>
          <w:color w:val="000000" w:themeColor="text1"/>
          <w:lang w:val="es-ES" w:eastAsia="es-CL"/>
        </w:rPr>
        <w:t>V.</w:t>
      </w:r>
      <w:r w:rsidRPr="00570DD4">
        <w:rPr>
          <w:rFonts w:ascii="Arial" w:eastAsia="Times New Roman" w:hAnsi="Arial" w:cs="Arial"/>
          <w:b/>
          <w:bCs/>
          <w:color w:val="000000" w:themeColor="text1"/>
          <w:lang w:val="es-ES" w:eastAsia="es-CL"/>
        </w:rPr>
        <w:t xml:space="preserve"> </w:t>
      </w:r>
      <w:r>
        <w:rPr>
          <w:rFonts w:ascii="Arial" w:eastAsia="Times New Roman" w:hAnsi="Arial" w:cs="Arial"/>
          <w:b/>
          <w:bCs/>
          <w:color w:val="000000" w:themeColor="text1"/>
          <w:lang w:val="es-ES" w:eastAsia="es-CL"/>
        </w:rPr>
        <w:t xml:space="preserve">  </w:t>
      </w:r>
      <w:r w:rsidRPr="00570DD4">
        <w:rPr>
          <w:rFonts w:ascii="Arial" w:eastAsia="Times New Roman" w:hAnsi="Arial" w:cs="Arial"/>
          <w:b/>
          <w:bCs/>
          <w:color w:val="000000" w:themeColor="text1"/>
          <w:lang w:val="es-ES" w:eastAsia="es-CL"/>
        </w:rPr>
        <w:t xml:space="preserve">DE </w:t>
      </w:r>
      <w:r>
        <w:rPr>
          <w:rFonts w:ascii="Arial" w:eastAsia="Times New Roman" w:hAnsi="Arial" w:cs="Arial"/>
          <w:b/>
          <w:bCs/>
          <w:color w:val="000000" w:themeColor="text1"/>
          <w:lang w:val="es-ES" w:eastAsia="es-CL"/>
        </w:rPr>
        <w:t>LAS PROHIBICIONES Y FISCALIZACIO</w:t>
      </w:r>
      <w:r w:rsidRPr="00570DD4">
        <w:rPr>
          <w:rFonts w:ascii="Arial" w:eastAsia="Times New Roman" w:hAnsi="Arial" w:cs="Arial"/>
          <w:b/>
          <w:bCs/>
          <w:color w:val="000000" w:themeColor="text1"/>
          <w:lang w:val="es-ES" w:eastAsia="es-CL"/>
        </w:rPr>
        <w:t>N</w:t>
      </w:r>
    </w:p>
    <w:p w:rsidR="00FB1129" w:rsidRDefault="00FB1129" w:rsidP="00015BE6">
      <w:pPr>
        <w:pStyle w:val="Prrafodelista"/>
        <w:spacing w:after="0" w:line="240" w:lineRule="auto"/>
        <w:jc w:val="both"/>
        <w:rPr>
          <w:rFonts w:ascii="Arial" w:eastAsia="Times New Roman" w:hAnsi="Arial" w:cs="Arial"/>
          <w:color w:val="000000" w:themeColor="text1"/>
          <w:lang w:val="es-ES" w:eastAsia="es-CL"/>
        </w:rPr>
      </w:pPr>
    </w:p>
    <w:p w:rsidR="00FB1129" w:rsidRDefault="00E60CAE" w:rsidP="00015BE6">
      <w:pPr>
        <w:pStyle w:val="Prrafodelista"/>
        <w:numPr>
          <w:ilvl w:val="0"/>
          <w:numId w:val="47"/>
        </w:numPr>
        <w:spacing w:after="0" w:line="240" w:lineRule="auto"/>
        <w:ind w:left="900" w:hanging="540"/>
        <w:jc w:val="both"/>
        <w:rPr>
          <w:rFonts w:ascii="Arial" w:eastAsia="Times New Roman" w:hAnsi="Arial" w:cs="Arial"/>
          <w:color w:val="000000" w:themeColor="text1"/>
          <w:lang w:val="es-ES" w:eastAsia="es-CL"/>
        </w:rPr>
      </w:pPr>
      <w:r w:rsidRPr="00E862F7">
        <w:rPr>
          <w:rFonts w:ascii="Arial" w:eastAsia="Times New Roman" w:hAnsi="Arial" w:cs="Arial"/>
          <w:color w:val="000000" w:themeColor="text1"/>
          <w:lang w:val="es-ES" w:eastAsia="es-CL"/>
        </w:rPr>
        <w:lastRenderedPageBreak/>
        <w:t xml:space="preserve">La verificación que efectúe el Servicio </w:t>
      </w:r>
      <w:r w:rsidR="00570DD4" w:rsidRPr="00E862F7">
        <w:rPr>
          <w:rFonts w:ascii="Arial" w:eastAsia="Times New Roman" w:hAnsi="Arial" w:cs="Arial"/>
          <w:color w:val="000000" w:themeColor="text1"/>
          <w:lang w:val="es-ES" w:eastAsia="es-CL"/>
        </w:rPr>
        <w:t xml:space="preserve">de Aduanas </w:t>
      </w:r>
      <w:r w:rsidRPr="00E862F7">
        <w:rPr>
          <w:rFonts w:ascii="Arial" w:eastAsia="Times New Roman" w:hAnsi="Arial" w:cs="Arial"/>
          <w:color w:val="000000" w:themeColor="text1"/>
          <w:lang w:val="es-ES" w:eastAsia="es-CL"/>
        </w:rPr>
        <w:t>del cumplimiento de los requisitos para obtener la franquicia, es sin perjuicio de su facultad de fiscalizar la operación con posterioridad a la importación y denunciar las infracciones que se constataren.</w:t>
      </w:r>
    </w:p>
    <w:p w:rsidR="00E862F7" w:rsidRDefault="00E862F7" w:rsidP="00015BE6">
      <w:pPr>
        <w:pStyle w:val="Prrafodelista"/>
        <w:spacing w:after="0" w:line="240" w:lineRule="auto"/>
        <w:ind w:left="900"/>
        <w:jc w:val="both"/>
        <w:rPr>
          <w:rFonts w:ascii="Arial" w:eastAsia="Times New Roman" w:hAnsi="Arial" w:cs="Arial"/>
          <w:color w:val="000000" w:themeColor="text1"/>
          <w:lang w:val="es-ES" w:eastAsia="es-CL"/>
        </w:rPr>
      </w:pPr>
    </w:p>
    <w:p w:rsidR="00E60CAE" w:rsidRDefault="00E862F7" w:rsidP="00015BE6">
      <w:pPr>
        <w:pStyle w:val="Prrafodelista"/>
        <w:numPr>
          <w:ilvl w:val="0"/>
          <w:numId w:val="47"/>
        </w:numPr>
        <w:spacing w:after="0" w:line="240" w:lineRule="auto"/>
        <w:ind w:left="900" w:hanging="540"/>
        <w:jc w:val="both"/>
        <w:rPr>
          <w:rFonts w:ascii="Arial" w:eastAsia="Times New Roman" w:hAnsi="Arial" w:cs="Arial"/>
          <w:color w:val="000000" w:themeColor="text1"/>
          <w:lang w:val="es-ES" w:eastAsia="es-CL"/>
        </w:rPr>
      </w:pPr>
      <w:r w:rsidRPr="00E862F7">
        <w:rPr>
          <w:rFonts w:ascii="Arial" w:eastAsia="Times New Roman" w:hAnsi="Arial" w:cs="Arial"/>
          <w:color w:val="000000" w:themeColor="text1"/>
          <w:lang w:val="es-ES" w:eastAsia="es-CL"/>
        </w:rPr>
        <w:t>C</w:t>
      </w:r>
      <w:r w:rsidR="00E60CAE" w:rsidRPr="00E862F7">
        <w:rPr>
          <w:rFonts w:ascii="Arial" w:eastAsia="Times New Roman" w:hAnsi="Arial" w:cs="Arial"/>
          <w:color w:val="000000" w:themeColor="text1"/>
          <w:lang w:val="es-ES" w:eastAsia="es-CL"/>
        </w:rPr>
        <w:t>onforme a la Nota Legal Nacional N° 3 de la Sección 0, del Arancel Aduanero Nacional</w:t>
      </w:r>
      <w:r w:rsidR="00FB1129" w:rsidRPr="00E862F7">
        <w:rPr>
          <w:rFonts w:ascii="Arial" w:eastAsia="Times New Roman" w:hAnsi="Arial" w:cs="Arial"/>
          <w:color w:val="000000" w:themeColor="text1"/>
          <w:lang w:val="es-ES" w:eastAsia="es-CL"/>
        </w:rPr>
        <w:t xml:space="preserve"> y a lo estipulado en el Nota Legal 3 de la propia Partida 00.33</w:t>
      </w:r>
      <w:r w:rsidR="00E60CAE" w:rsidRPr="00E862F7">
        <w:rPr>
          <w:rFonts w:ascii="Arial" w:eastAsia="Times New Roman" w:hAnsi="Arial" w:cs="Arial"/>
          <w:color w:val="000000" w:themeColor="text1"/>
          <w:lang w:val="es-ES" w:eastAsia="es-CL"/>
        </w:rPr>
        <w:t xml:space="preserve">, los vehículos automóviles importados al amparo de las partidas del Capítulo 0, del Arancel Aduanero, en cuya virtud gozan de exención total o parcial de derechos con respecto a los que les afectarían en el régimen general, no podrán ser objeto de negociaciones de ninguna especie, tales como compraventa, arrendamiento, comodato o cualquier acto jurídico que signifique la tenencia, posesión o dominio de ellos por persona extraña al beneficiario de la franquicia aduanera, antes de transcurrido el plazo de tres años, contados desde la fecha de su importación al país, salvo que se efectúe el respectivo procedimiento de desafectación. </w:t>
      </w:r>
    </w:p>
    <w:p w:rsidR="00E862F7" w:rsidRPr="00E862F7" w:rsidRDefault="00E862F7" w:rsidP="00015BE6">
      <w:pPr>
        <w:pStyle w:val="Prrafodelista"/>
        <w:spacing w:line="240" w:lineRule="auto"/>
        <w:ind w:left="900" w:hanging="540"/>
        <w:rPr>
          <w:rFonts w:ascii="Arial" w:eastAsia="Times New Roman" w:hAnsi="Arial" w:cs="Arial"/>
          <w:color w:val="000000" w:themeColor="text1"/>
          <w:lang w:val="es-ES" w:eastAsia="es-CL"/>
        </w:rPr>
      </w:pPr>
    </w:p>
    <w:p w:rsidR="00E60CAE" w:rsidRDefault="00E862F7" w:rsidP="00015BE6">
      <w:pPr>
        <w:pStyle w:val="Prrafodelista"/>
        <w:numPr>
          <w:ilvl w:val="0"/>
          <w:numId w:val="47"/>
        </w:numPr>
        <w:spacing w:after="0" w:line="240" w:lineRule="auto"/>
        <w:ind w:left="900" w:hanging="540"/>
        <w:jc w:val="both"/>
        <w:rPr>
          <w:rFonts w:ascii="Arial" w:eastAsia="Times New Roman" w:hAnsi="Arial" w:cs="Arial"/>
          <w:color w:val="000000" w:themeColor="text1"/>
          <w:lang w:val="es-ES" w:eastAsia="es-CL"/>
        </w:rPr>
      </w:pPr>
      <w:r w:rsidRPr="00E862F7">
        <w:rPr>
          <w:rFonts w:ascii="Arial" w:eastAsia="Times New Roman" w:hAnsi="Arial" w:cs="Arial"/>
          <w:color w:val="000000" w:themeColor="text1"/>
          <w:lang w:val="es-ES" w:eastAsia="es-CL"/>
        </w:rPr>
        <w:t>E</w:t>
      </w:r>
      <w:r w:rsidR="00E60CAE" w:rsidRPr="00E862F7">
        <w:rPr>
          <w:rFonts w:ascii="Arial" w:eastAsia="Times New Roman" w:hAnsi="Arial" w:cs="Arial"/>
          <w:color w:val="000000" w:themeColor="text1"/>
          <w:lang w:val="es-ES" w:eastAsia="es-CL"/>
        </w:rPr>
        <w:t xml:space="preserve">l beneficiario deberá oportunamente, informar al Servicio, todo cambio en las condiciones personales que le permitieron obtener la franquicia y que tenga lugar antes de vencer el plazo de restricción citado en el apartado anterior, en especial, cuando salga del país con la finalidad de establecer su residencia en el exterior, dejando en Chile el vehículo. </w:t>
      </w:r>
    </w:p>
    <w:p w:rsidR="00E862F7" w:rsidRPr="00E862F7" w:rsidRDefault="00E862F7" w:rsidP="00015BE6">
      <w:pPr>
        <w:pStyle w:val="Prrafodelista"/>
        <w:spacing w:line="240" w:lineRule="auto"/>
        <w:ind w:left="900" w:hanging="540"/>
        <w:rPr>
          <w:rFonts w:ascii="Arial" w:eastAsia="Times New Roman" w:hAnsi="Arial" w:cs="Arial"/>
          <w:color w:val="000000" w:themeColor="text1"/>
          <w:lang w:val="es-ES" w:eastAsia="es-CL"/>
        </w:rPr>
      </w:pPr>
    </w:p>
    <w:p w:rsidR="00E862F7" w:rsidRPr="00E862F7" w:rsidRDefault="00E862F7" w:rsidP="00015BE6">
      <w:pPr>
        <w:pStyle w:val="Prrafodelista"/>
        <w:numPr>
          <w:ilvl w:val="0"/>
          <w:numId w:val="47"/>
        </w:numPr>
        <w:spacing w:after="0" w:line="240" w:lineRule="auto"/>
        <w:ind w:left="900" w:hanging="540"/>
        <w:jc w:val="both"/>
        <w:rPr>
          <w:rFonts w:ascii="Arial" w:eastAsia="Times New Roman" w:hAnsi="Arial" w:cs="Arial"/>
          <w:color w:val="000000" w:themeColor="text1"/>
          <w:lang w:val="es-ES" w:eastAsia="es-CL"/>
        </w:rPr>
      </w:pPr>
      <w:r w:rsidRPr="00E862F7">
        <w:rPr>
          <w:rFonts w:ascii="Arial" w:eastAsia="Times New Roman" w:hAnsi="Arial" w:cs="Arial"/>
          <w:color w:val="000000" w:themeColor="text1"/>
          <w:lang w:val="es-ES" w:eastAsia="es-CL"/>
        </w:rPr>
        <w:lastRenderedPageBreak/>
        <w:t xml:space="preserve">En el caso señalado anteriormente, al radicar su residencia en el exterior, el beneficiario deja de cumplir una de las condiciones para ser sujeto de la franquicia. Si el vehículo no ha sido desafectado, éste vuelve a su calidad de extranjero y al tener la calidad de usado, le afecta la prohibición del artículo 21 de la ley N° 18.483, sobre Estatuto Automotriz, debiendo en consecuencia, ser entregado a la Aduana o ser reexportado. </w:t>
      </w:r>
    </w:p>
    <w:p w:rsidR="00E862F7" w:rsidRPr="00E862F7" w:rsidRDefault="00E862F7" w:rsidP="00015BE6">
      <w:pPr>
        <w:pStyle w:val="Prrafodelista"/>
        <w:spacing w:after="0" w:line="240" w:lineRule="auto"/>
        <w:jc w:val="both"/>
        <w:rPr>
          <w:rFonts w:ascii="Arial" w:eastAsia="Times New Roman" w:hAnsi="Arial" w:cs="Arial"/>
          <w:color w:val="000000" w:themeColor="text1"/>
          <w:lang w:val="es-ES" w:eastAsia="es-CL"/>
        </w:rPr>
      </w:pPr>
    </w:p>
    <w:p w:rsidR="00FB1129" w:rsidRDefault="00FB1129"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E862F7" w:rsidRDefault="00E862F7" w:rsidP="00015BE6">
      <w:pPr>
        <w:pStyle w:val="Prrafodelista"/>
        <w:spacing w:line="240" w:lineRule="auto"/>
        <w:rPr>
          <w:rFonts w:ascii="Arial" w:eastAsia="Times New Roman" w:hAnsi="Arial" w:cs="Arial"/>
          <w:color w:val="000000" w:themeColor="text1"/>
          <w:lang w:val="es-ES" w:eastAsia="es-CL"/>
        </w:rPr>
      </w:pPr>
    </w:p>
    <w:p w:rsidR="00A04331" w:rsidRPr="00FB1129" w:rsidRDefault="00A04331" w:rsidP="00015BE6">
      <w:pPr>
        <w:pStyle w:val="Prrafodelista"/>
        <w:spacing w:line="240" w:lineRule="auto"/>
        <w:rPr>
          <w:rFonts w:ascii="Arial" w:eastAsia="Times New Roman" w:hAnsi="Arial" w:cs="Arial"/>
          <w:color w:val="000000" w:themeColor="text1"/>
          <w:lang w:val="es-ES" w:eastAsia="es-CL"/>
        </w:rPr>
      </w:pPr>
    </w:p>
    <w:p w:rsidR="00FB1129" w:rsidRDefault="00FB1129" w:rsidP="00015BE6">
      <w:pPr>
        <w:pStyle w:val="Prrafodelista"/>
        <w:spacing w:after="0" w:line="240" w:lineRule="auto"/>
        <w:ind w:left="540" w:hanging="180"/>
        <w:jc w:val="both"/>
        <w:rPr>
          <w:rFonts w:ascii="Arial" w:eastAsia="Times New Roman" w:hAnsi="Arial" w:cs="Arial"/>
          <w:b/>
          <w:color w:val="000000" w:themeColor="text1"/>
          <w:lang w:val="es-ES" w:eastAsia="es-CL"/>
        </w:rPr>
      </w:pPr>
      <w:r>
        <w:rPr>
          <w:rFonts w:ascii="Arial" w:eastAsia="Times New Roman" w:hAnsi="Arial" w:cs="Arial"/>
          <w:color w:val="000000" w:themeColor="text1"/>
          <w:lang w:val="es-ES" w:eastAsia="es-CL"/>
        </w:rPr>
        <w:t>Resolución</w:t>
      </w:r>
      <w:r w:rsidR="00CA35B1">
        <w:rPr>
          <w:rFonts w:ascii="Arial" w:eastAsia="Times New Roman" w:hAnsi="Arial" w:cs="Arial"/>
          <w:color w:val="000000" w:themeColor="text1"/>
          <w:lang w:val="es-ES" w:eastAsia="es-CL"/>
        </w:rPr>
        <w:t xml:space="preserve"> N</w:t>
      </w:r>
      <w:r>
        <w:rPr>
          <w:rFonts w:ascii="Arial" w:eastAsia="Times New Roman" w:hAnsi="Arial" w:cs="Arial"/>
          <w:color w:val="000000" w:themeColor="text1"/>
          <w:lang w:val="es-ES" w:eastAsia="es-CL"/>
        </w:rPr>
        <w:t xml:space="preserve"> </w:t>
      </w:r>
      <w:r>
        <w:rPr>
          <w:rFonts w:ascii="Arial" w:eastAsia="Times New Roman" w:hAnsi="Arial" w:cs="Arial"/>
          <w:b/>
          <w:color w:val="000000" w:themeColor="text1"/>
          <w:lang w:val="es-ES" w:eastAsia="es-CL"/>
        </w:rPr>
        <w:t>°</w:t>
      </w: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540" w:hanging="18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0"/>
        <w:jc w:val="both"/>
        <w:rPr>
          <w:rFonts w:ascii="Arial" w:eastAsia="Times New Roman" w:hAnsi="Arial" w:cs="Arial"/>
          <w:b/>
          <w:color w:val="000000" w:themeColor="text1"/>
          <w:lang w:val="es-ES" w:eastAsia="es-CL"/>
        </w:rPr>
      </w:pPr>
      <w:r w:rsidRPr="00F92064">
        <w:rPr>
          <w:rFonts w:ascii="Arial" w:hAnsi="Arial" w:cs="Arial"/>
          <w:noProof/>
          <w:lang w:eastAsia="es-CL"/>
        </w:rPr>
        <w:drawing>
          <wp:inline distT="0" distB="0" distL="0" distR="0" wp14:anchorId="3F84B534" wp14:editId="612851DF">
            <wp:extent cx="719684" cy="804545"/>
            <wp:effectExtent l="0" t="0" r="4445" b="0"/>
            <wp:docPr id="3" name="Imagen 3"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286" cy="813044"/>
                    </a:xfrm>
                    <a:prstGeom prst="rect">
                      <a:avLst/>
                    </a:prstGeom>
                    <a:noFill/>
                    <a:ln>
                      <a:noFill/>
                    </a:ln>
                  </pic:spPr>
                </pic:pic>
              </a:graphicData>
            </a:graphic>
          </wp:inline>
        </w:drawing>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b/>
          <w:color w:val="000000" w:themeColor="text1"/>
          <w:lang w:val="es-ES" w:eastAsia="es-CL"/>
        </w:rPr>
        <w:tab/>
      </w:r>
      <w:r w:rsidR="001061CF">
        <w:rPr>
          <w:rFonts w:ascii="Arial" w:eastAsia="Times New Roman" w:hAnsi="Arial" w:cs="Arial"/>
          <w:color w:val="000000" w:themeColor="text1"/>
          <w:lang w:val="es-ES" w:eastAsia="es-CL"/>
        </w:rPr>
        <w:t xml:space="preserve">     CAP. III-213</w:t>
      </w:r>
      <w:r w:rsidR="003F15CC">
        <w:rPr>
          <w:rFonts w:ascii="Arial" w:eastAsia="Times New Roman" w:hAnsi="Arial" w:cs="Arial"/>
          <w:color w:val="000000" w:themeColor="text1"/>
          <w:lang w:val="es-ES" w:eastAsia="es-CL"/>
        </w:rPr>
        <w:t xml:space="preserve"> F</w:t>
      </w:r>
    </w:p>
    <w:p w:rsidR="00A04331" w:rsidRDefault="00A04331" w:rsidP="00015BE6">
      <w:pPr>
        <w:pStyle w:val="Prrafodelista"/>
        <w:spacing w:after="0" w:line="240" w:lineRule="auto"/>
        <w:ind w:left="0"/>
        <w:jc w:val="both"/>
        <w:rPr>
          <w:rFonts w:ascii="Arial" w:eastAsia="Times New Roman" w:hAnsi="Arial" w:cs="Arial"/>
          <w:b/>
          <w:color w:val="000000" w:themeColor="text1"/>
          <w:lang w:val="es-ES" w:eastAsia="es-CL"/>
        </w:rPr>
      </w:pPr>
    </w:p>
    <w:p w:rsidR="00A04331" w:rsidRDefault="00A04331" w:rsidP="00015BE6">
      <w:pPr>
        <w:pStyle w:val="Prrafodelista"/>
        <w:spacing w:after="0" w:line="240" w:lineRule="auto"/>
        <w:ind w:left="0"/>
        <w:jc w:val="center"/>
        <w:rPr>
          <w:rFonts w:ascii="Arial" w:eastAsia="Times New Roman" w:hAnsi="Arial" w:cs="Arial"/>
          <w:b/>
          <w:color w:val="000000" w:themeColor="text1"/>
          <w:sz w:val="24"/>
          <w:szCs w:val="24"/>
          <w:lang w:val="es-ES" w:eastAsia="es-CL"/>
        </w:rPr>
      </w:pPr>
      <w:r>
        <w:rPr>
          <w:rFonts w:ascii="Arial" w:eastAsia="Times New Roman" w:hAnsi="Arial" w:cs="Arial"/>
          <w:b/>
          <w:color w:val="000000" w:themeColor="text1"/>
          <w:sz w:val="24"/>
          <w:szCs w:val="24"/>
          <w:lang w:val="es-ES" w:eastAsia="es-CL"/>
        </w:rPr>
        <w:t xml:space="preserve">SOLICITUD DE BENEFICIO DE LA PARTIDA 00.33 DE LA SECCION 0 DEL </w:t>
      </w:r>
    </w:p>
    <w:p w:rsidR="00FB1129" w:rsidRDefault="00A04331" w:rsidP="00015BE6">
      <w:pPr>
        <w:pStyle w:val="Prrafodelista"/>
        <w:spacing w:after="0" w:line="240" w:lineRule="auto"/>
        <w:ind w:left="0"/>
        <w:jc w:val="center"/>
        <w:rPr>
          <w:rFonts w:ascii="Arial" w:eastAsia="Times New Roman" w:hAnsi="Arial" w:cs="Arial"/>
          <w:color w:val="000000" w:themeColor="text1"/>
          <w:lang w:val="es-ES" w:eastAsia="es-CL"/>
        </w:rPr>
      </w:pPr>
      <w:r>
        <w:rPr>
          <w:rFonts w:ascii="Arial" w:eastAsia="Times New Roman" w:hAnsi="Arial" w:cs="Arial"/>
          <w:b/>
          <w:color w:val="000000" w:themeColor="text1"/>
          <w:sz w:val="24"/>
          <w:szCs w:val="24"/>
          <w:lang w:val="es-ES" w:eastAsia="es-CL"/>
        </w:rPr>
        <w:t>ARANCEL ADUANERO NACIONAL</w:t>
      </w:r>
    </w:p>
    <w:p w:rsidR="00DB1406" w:rsidRDefault="00570DD4" w:rsidP="00015BE6">
      <w:pPr>
        <w:pStyle w:val="Prrafodelista"/>
        <w:spacing w:after="0" w:line="240"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 </w:t>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p>
    <w:p w:rsidR="00FB1129" w:rsidRPr="00DB1406" w:rsidRDefault="00DB1406" w:rsidP="003F15CC">
      <w:pPr>
        <w:spacing w:after="0" w:line="276"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Aduana d</w:t>
      </w:r>
      <w:r w:rsidR="003F15CC">
        <w:rPr>
          <w:rFonts w:ascii="Arial" w:eastAsia="Times New Roman" w:hAnsi="Arial" w:cs="Arial"/>
          <w:color w:val="000000" w:themeColor="text1"/>
          <w:lang w:val="es-ES" w:eastAsia="es-CL"/>
        </w:rPr>
        <w:t>e</w:t>
      </w:r>
      <w:r>
        <w:rPr>
          <w:rFonts w:ascii="Arial" w:eastAsia="Times New Roman" w:hAnsi="Arial" w:cs="Arial"/>
          <w:color w:val="000000" w:themeColor="text1"/>
          <w:lang w:val="es-ES" w:eastAsia="es-CL"/>
        </w:rPr>
        <w:t xml:space="preserve"> presenta</w:t>
      </w:r>
      <w:r w:rsidR="003F15CC">
        <w:rPr>
          <w:rFonts w:ascii="Arial" w:eastAsia="Times New Roman" w:hAnsi="Arial" w:cs="Arial"/>
          <w:color w:val="000000" w:themeColor="text1"/>
          <w:lang w:val="es-ES" w:eastAsia="es-CL"/>
        </w:rPr>
        <w:t>ción</w:t>
      </w:r>
      <w:proofErr w:type="gramStart"/>
      <w:r>
        <w:rPr>
          <w:rFonts w:ascii="Arial" w:eastAsia="Times New Roman" w:hAnsi="Arial" w:cs="Arial"/>
          <w:color w:val="000000" w:themeColor="text1"/>
          <w:lang w:val="es-ES" w:eastAsia="es-CL"/>
        </w:rPr>
        <w:t>:  …</w:t>
      </w:r>
      <w:proofErr w:type="gramEnd"/>
      <w:r>
        <w:rPr>
          <w:rFonts w:ascii="Arial" w:eastAsia="Times New Roman" w:hAnsi="Arial" w:cs="Arial"/>
          <w:color w:val="000000" w:themeColor="text1"/>
          <w:lang w:val="es-ES" w:eastAsia="es-CL"/>
        </w:rPr>
        <w:t>…………………………..   Fecha: ……………………………</w:t>
      </w:r>
      <w:r w:rsidR="003F15CC">
        <w:rPr>
          <w:rFonts w:ascii="Arial" w:eastAsia="Times New Roman" w:hAnsi="Arial" w:cs="Arial"/>
          <w:color w:val="000000" w:themeColor="text1"/>
          <w:lang w:val="es-ES" w:eastAsia="es-CL"/>
        </w:rPr>
        <w:t>……</w:t>
      </w:r>
      <w:r w:rsidR="00570DD4" w:rsidRPr="00DB1406">
        <w:rPr>
          <w:rFonts w:ascii="Arial" w:eastAsia="Times New Roman" w:hAnsi="Arial" w:cs="Arial"/>
          <w:color w:val="000000" w:themeColor="text1"/>
          <w:lang w:val="es-ES" w:eastAsia="es-CL"/>
        </w:rPr>
        <w:t xml:space="preserve">  </w:t>
      </w:r>
    </w:p>
    <w:p w:rsidR="00FB1129" w:rsidRDefault="00FB1129" w:rsidP="003F15CC">
      <w:pPr>
        <w:pStyle w:val="Prrafodelista"/>
        <w:spacing w:after="0" w:line="276" w:lineRule="auto"/>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p>
    <w:p w:rsidR="004B527A" w:rsidRDefault="00A04331" w:rsidP="003F15CC">
      <w:pPr>
        <w:pStyle w:val="Prrafodelista"/>
        <w:spacing w:after="0" w:line="276"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Nombre y Apellidos del Solicitante: ……………………………………………………………</w:t>
      </w:r>
      <w:r w:rsidR="0065474C">
        <w:rPr>
          <w:rFonts w:ascii="Arial" w:eastAsia="Times New Roman" w:hAnsi="Arial" w:cs="Arial"/>
          <w:color w:val="000000" w:themeColor="text1"/>
          <w:lang w:val="es-ES" w:eastAsia="es-CL"/>
        </w:rPr>
        <w:t>..</w:t>
      </w:r>
      <w:r>
        <w:rPr>
          <w:rFonts w:ascii="Arial" w:eastAsia="Times New Roman" w:hAnsi="Arial" w:cs="Arial"/>
          <w:color w:val="000000" w:themeColor="text1"/>
          <w:lang w:val="es-ES" w:eastAsia="es-CL"/>
        </w:rPr>
        <w:t>…</w:t>
      </w:r>
    </w:p>
    <w:p w:rsidR="00A04331" w:rsidRDefault="00A04331" w:rsidP="003F15CC">
      <w:pPr>
        <w:pStyle w:val="Prrafodelista"/>
        <w:spacing w:after="0" w:line="276" w:lineRule="auto"/>
        <w:ind w:left="0"/>
        <w:jc w:val="both"/>
        <w:rPr>
          <w:rFonts w:ascii="Arial" w:eastAsia="Times New Roman" w:hAnsi="Arial" w:cs="Arial"/>
          <w:color w:val="000000" w:themeColor="text1"/>
          <w:lang w:val="es-ES" w:eastAsia="es-CL"/>
        </w:rPr>
      </w:pPr>
    </w:p>
    <w:p w:rsidR="00A04331" w:rsidRDefault="00A04331" w:rsidP="003F15CC">
      <w:pPr>
        <w:pStyle w:val="Prrafodelista"/>
        <w:spacing w:after="0" w:line="276"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Domicilio en Chile</w:t>
      </w:r>
      <w:proofErr w:type="gramStart"/>
      <w:r>
        <w:rPr>
          <w:rFonts w:ascii="Arial" w:eastAsia="Times New Roman" w:hAnsi="Arial" w:cs="Arial"/>
          <w:color w:val="000000" w:themeColor="text1"/>
          <w:lang w:val="es-ES" w:eastAsia="es-CL"/>
        </w:rPr>
        <w:t>:  …</w:t>
      </w:r>
      <w:proofErr w:type="gramEnd"/>
      <w:r>
        <w:rPr>
          <w:rFonts w:ascii="Arial" w:eastAsia="Times New Roman" w:hAnsi="Arial" w:cs="Arial"/>
          <w:color w:val="000000" w:themeColor="text1"/>
          <w:lang w:val="es-ES" w:eastAsia="es-CL"/>
        </w:rPr>
        <w:t>……………………………………………………………………………</w:t>
      </w:r>
      <w:r w:rsidR="0065474C">
        <w:rPr>
          <w:rFonts w:ascii="Arial" w:eastAsia="Times New Roman" w:hAnsi="Arial" w:cs="Arial"/>
          <w:color w:val="000000" w:themeColor="text1"/>
          <w:lang w:val="es-ES" w:eastAsia="es-CL"/>
        </w:rPr>
        <w:t>.</w:t>
      </w:r>
      <w:r>
        <w:rPr>
          <w:rFonts w:ascii="Arial" w:eastAsia="Times New Roman" w:hAnsi="Arial" w:cs="Arial"/>
          <w:color w:val="000000" w:themeColor="text1"/>
          <w:lang w:val="es-ES" w:eastAsia="es-CL"/>
        </w:rPr>
        <w:t>…</w:t>
      </w:r>
    </w:p>
    <w:p w:rsidR="00A04331" w:rsidRDefault="00A04331" w:rsidP="00015BE6">
      <w:pPr>
        <w:pStyle w:val="Prrafodelista"/>
        <w:spacing w:after="0" w:line="240" w:lineRule="auto"/>
        <w:ind w:left="0"/>
        <w:jc w:val="both"/>
        <w:rPr>
          <w:rFonts w:ascii="Arial" w:eastAsia="Times New Roman" w:hAnsi="Arial" w:cs="Arial"/>
          <w:color w:val="000000" w:themeColor="text1"/>
          <w:lang w:val="es-ES" w:eastAsia="es-CL"/>
        </w:rPr>
      </w:pPr>
    </w:p>
    <w:p w:rsidR="00A04331" w:rsidRDefault="00A04331"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lastRenderedPageBreak/>
        <w:t>…………………………………………………………………………………………………………</w:t>
      </w:r>
    </w:p>
    <w:p w:rsidR="00A04331" w:rsidRDefault="00A04331" w:rsidP="00015BE6">
      <w:pPr>
        <w:pStyle w:val="Prrafodelista"/>
        <w:spacing w:after="0" w:line="240" w:lineRule="auto"/>
        <w:ind w:left="0"/>
        <w:jc w:val="both"/>
        <w:rPr>
          <w:rFonts w:ascii="Arial" w:eastAsia="Times New Roman" w:hAnsi="Arial" w:cs="Arial"/>
          <w:color w:val="000000" w:themeColor="text1"/>
          <w:lang w:val="es-ES" w:eastAsia="es-CL"/>
        </w:rPr>
      </w:pPr>
    </w:p>
    <w:p w:rsidR="0065474C" w:rsidRDefault="00A04331"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R.U.T</w:t>
      </w:r>
      <w:proofErr w:type="gramStart"/>
      <w:r>
        <w:rPr>
          <w:rFonts w:ascii="Arial" w:eastAsia="Times New Roman" w:hAnsi="Arial" w:cs="Arial"/>
          <w:color w:val="000000" w:themeColor="text1"/>
          <w:lang w:val="es-ES" w:eastAsia="es-CL"/>
        </w:rPr>
        <w:t>. :</w:t>
      </w:r>
      <w:proofErr w:type="gramEnd"/>
      <w:r>
        <w:rPr>
          <w:rFonts w:ascii="Arial" w:eastAsia="Times New Roman" w:hAnsi="Arial" w:cs="Arial"/>
          <w:color w:val="000000" w:themeColor="text1"/>
          <w:lang w:val="es-ES" w:eastAsia="es-CL"/>
        </w:rPr>
        <w:t xml:space="preserve"> ………………………………</w:t>
      </w:r>
      <w:r w:rsidR="0065474C">
        <w:rPr>
          <w:rFonts w:ascii="Arial" w:eastAsia="Times New Roman" w:hAnsi="Arial" w:cs="Arial"/>
          <w:color w:val="000000" w:themeColor="text1"/>
          <w:lang w:val="es-ES" w:eastAsia="es-CL"/>
        </w:rPr>
        <w:t xml:space="preserve">  Correo electrónico (e-mail): ……………………………..</w:t>
      </w:r>
    </w:p>
    <w:p w:rsidR="0065474C" w:rsidRDefault="0065474C" w:rsidP="00015BE6">
      <w:pPr>
        <w:pStyle w:val="Prrafodelista"/>
        <w:spacing w:after="0" w:line="240" w:lineRule="auto"/>
        <w:ind w:left="0"/>
        <w:jc w:val="both"/>
        <w:rPr>
          <w:rFonts w:ascii="Arial" w:eastAsia="Times New Roman" w:hAnsi="Arial" w:cs="Arial"/>
          <w:color w:val="000000" w:themeColor="text1"/>
          <w:lang w:val="es-ES" w:eastAsia="es-CL"/>
        </w:rPr>
      </w:pPr>
    </w:p>
    <w:p w:rsidR="0065474C" w:rsidRDefault="0065474C" w:rsidP="00015BE6">
      <w:pPr>
        <w:pStyle w:val="Prrafodelista"/>
        <w:spacing w:after="0" w:line="240" w:lineRule="auto"/>
        <w:ind w:left="0"/>
        <w:jc w:val="both"/>
        <w:rPr>
          <w:rFonts w:ascii="Arial" w:eastAsia="Times New Roman" w:hAnsi="Arial" w:cs="Arial"/>
          <w:color w:val="000000" w:themeColor="text1"/>
          <w:lang w:val="es-ES" w:eastAsia="es-CL"/>
        </w:rPr>
      </w:pPr>
    </w:p>
    <w:p w:rsidR="00A04331" w:rsidRDefault="00A04331" w:rsidP="009D416C">
      <w:pPr>
        <w:pStyle w:val="Prrafodelista"/>
        <w:spacing w:after="0" w:line="276"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N° Teléfono (red fija)</w:t>
      </w:r>
      <w:proofErr w:type="gramStart"/>
      <w:r>
        <w:rPr>
          <w:rFonts w:ascii="Arial" w:eastAsia="Times New Roman" w:hAnsi="Arial" w:cs="Arial"/>
          <w:color w:val="000000" w:themeColor="text1"/>
          <w:lang w:val="es-ES" w:eastAsia="es-CL"/>
        </w:rPr>
        <w:t>:  …</w:t>
      </w:r>
      <w:proofErr w:type="gramEnd"/>
      <w:r>
        <w:rPr>
          <w:rFonts w:ascii="Arial" w:eastAsia="Times New Roman" w:hAnsi="Arial" w:cs="Arial"/>
          <w:color w:val="000000" w:themeColor="text1"/>
          <w:lang w:val="es-ES" w:eastAsia="es-CL"/>
        </w:rPr>
        <w:t>……………</w:t>
      </w:r>
      <w:r w:rsidR="0065474C">
        <w:rPr>
          <w:rFonts w:ascii="Arial" w:eastAsia="Times New Roman" w:hAnsi="Arial" w:cs="Arial"/>
          <w:color w:val="000000" w:themeColor="text1"/>
          <w:lang w:val="es-ES" w:eastAsia="es-CL"/>
        </w:rPr>
        <w:t>…</w:t>
      </w:r>
      <w:r>
        <w:rPr>
          <w:rFonts w:ascii="Arial" w:eastAsia="Times New Roman" w:hAnsi="Arial" w:cs="Arial"/>
          <w:color w:val="000000" w:themeColor="text1"/>
          <w:lang w:val="es-ES" w:eastAsia="es-CL"/>
        </w:rPr>
        <w:t>……   N° Teléfono (Móvil): ……………………</w:t>
      </w:r>
      <w:r w:rsidR="0065474C">
        <w:rPr>
          <w:rFonts w:ascii="Arial" w:eastAsia="Times New Roman" w:hAnsi="Arial" w:cs="Arial"/>
          <w:color w:val="000000" w:themeColor="text1"/>
          <w:lang w:val="es-ES" w:eastAsia="es-CL"/>
        </w:rPr>
        <w:t>............</w:t>
      </w:r>
    </w:p>
    <w:p w:rsidR="00A04331" w:rsidRDefault="00A04331" w:rsidP="009D416C">
      <w:pPr>
        <w:pStyle w:val="Prrafodelista"/>
        <w:spacing w:after="0" w:line="276" w:lineRule="auto"/>
        <w:ind w:left="0"/>
        <w:jc w:val="both"/>
        <w:rPr>
          <w:rFonts w:ascii="Arial" w:eastAsia="Times New Roman" w:hAnsi="Arial" w:cs="Arial"/>
          <w:color w:val="000000" w:themeColor="text1"/>
          <w:lang w:val="es-ES" w:eastAsia="es-CL"/>
        </w:rPr>
      </w:pPr>
    </w:p>
    <w:p w:rsidR="00A04331" w:rsidRDefault="00A04331" w:rsidP="009D416C">
      <w:pPr>
        <w:pStyle w:val="Prrafodelista"/>
        <w:spacing w:after="0" w:line="276"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País (es) de residencia en el extranjero</w:t>
      </w:r>
      <w:proofErr w:type="gramStart"/>
      <w:r>
        <w:rPr>
          <w:rFonts w:ascii="Arial" w:eastAsia="Times New Roman" w:hAnsi="Arial" w:cs="Arial"/>
          <w:color w:val="000000" w:themeColor="text1"/>
          <w:lang w:val="es-ES" w:eastAsia="es-CL"/>
        </w:rPr>
        <w:t>:  …</w:t>
      </w:r>
      <w:proofErr w:type="gramEnd"/>
      <w:r>
        <w:rPr>
          <w:rFonts w:ascii="Arial" w:eastAsia="Times New Roman" w:hAnsi="Arial" w:cs="Arial"/>
          <w:color w:val="000000" w:themeColor="text1"/>
          <w:lang w:val="es-ES" w:eastAsia="es-CL"/>
        </w:rPr>
        <w:t>…………………………………………………</w:t>
      </w:r>
      <w:r w:rsidR="0065474C">
        <w:rPr>
          <w:rFonts w:ascii="Arial" w:eastAsia="Times New Roman" w:hAnsi="Arial" w:cs="Arial"/>
          <w:color w:val="000000" w:themeColor="text1"/>
          <w:lang w:val="es-ES" w:eastAsia="es-CL"/>
        </w:rPr>
        <w:t>…..</w:t>
      </w:r>
      <w:r>
        <w:rPr>
          <w:rFonts w:ascii="Arial" w:eastAsia="Times New Roman" w:hAnsi="Arial" w:cs="Arial"/>
          <w:color w:val="000000" w:themeColor="text1"/>
          <w:lang w:val="es-ES" w:eastAsia="es-CL"/>
        </w:rPr>
        <w:t>..</w:t>
      </w:r>
    </w:p>
    <w:p w:rsidR="00DC4CF0" w:rsidRDefault="00DC4CF0" w:rsidP="009D416C">
      <w:pPr>
        <w:pStyle w:val="Prrafodelista"/>
        <w:spacing w:after="0" w:line="276" w:lineRule="auto"/>
        <w:ind w:left="0"/>
        <w:jc w:val="both"/>
        <w:rPr>
          <w:rFonts w:ascii="Arial" w:eastAsia="Times New Roman" w:hAnsi="Arial" w:cs="Arial"/>
          <w:color w:val="000000" w:themeColor="text1"/>
          <w:lang w:val="es-ES" w:eastAsia="es-CL"/>
        </w:rPr>
      </w:pPr>
    </w:p>
    <w:p w:rsidR="00DC4CF0" w:rsidRDefault="00DC4CF0" w:rsidP="009D416C">
      <w:pPr>
        <w:pStyle w:val="Prrafodelista"/>
        <w:spacing w:after="0" w:line="276"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Tiempo de permanencia en país (es) extranjero (s): ……………………………………………</w:t>
      </w:r>
    </w:p>
    <w:p w:rsidR="00DC4CF0" w:rsidRDefault="00DC4CF0" w:rsidP="009D416C">
      <w:pPr>
        <w:pStyle w:val="Prrafodelista"/>
        <w:spacing w:after="0" w:line="276" w:lineRule="auto"/>
        <w:ind w:left="0"/>
        <w:jc w:val="both"/>
        <w:rPr>
          <w:rFonts w:ascii="Arial" w:eastAsia="Times New Roman" w:hAnsi="Arial" w:cs="Arial"/>
          <w:color w:val="000000" w:themeColor="text1"/>
          <w:sz w:val="16"/>
          <w:szCs w:val="16"/>
          <w:lang w:val="es-ES" w:eastAsia="es-CL"/>
        </w:rPr>
      </w:pPr>
    </w:p>
    <w:p w:rsidR="0065474C" w:rsidRDefault="00DC4CF0" w:rsidP="009D416C">
      <w:pPr>
        <w:pStyle w:val="Prrafodelista"/>
        <w:spacing w:after="0" w:line="276" w:lineRule="auto"/>
        <w:ind w:left="0"/>
        <w:jc w:val="both"/>
        <w:rPr>
          <w:rFonts w:ascii="Arial" w:eastAsia="Times New Roman" w:hAnsi="Arial" w:cs="Arial"/>
          <w:color w:val="000000" w:themeColor="text1"/>
          <w:lang w:val="es-ES" w:eastAsia="es-CL"/>
        </w:rPr>
      </w:pPr>
      <w:r w:rsidRPr="00DC4CF0">
        <w:rPr>
          <w:rFonts w:ascii="Arial" w:eastAsia="Times New Roman" w:hAnsi="Arial" w:cs="Arial"/>
          <w:color w:val="000000" w:themeColor="text1"/>
          <w:lang w:val="es-ES" w:eastAsia="es-CL"/>
        </w:rPr>
        <w:t xml:space="preserve">Individualización del vehículo: </w:t>
      </w:r>
      <w:r w:rsidR="0065474C">
        <w:rPr>
          <w:rFonts w:ascii="Arial" w:eastAsia="Times New Roman" w:hAnsi="Arial" w:cs="Arial"/>
          <w:color w:val="000000" w:themeColor="text1"/>
          <w:lang w:val="es-ES" w:eastAsia="es-CL"/>
        </w:rPr>
        <w:t>……………………………………………………………………..</w:t>
      </w:r>
    </w:p>
    <w:p w:rsidR="004B527A" w:rsidRDefault="002B08E7" w:rsidP="009D416C">
      <w:pPr>
        <w:pStyle w:val="Prrafodelista"/>
        <w:spacing w:after="0" w:line="276" w:lineRule="auto"/>
        <w:ind w:left="1260" w:hanging="1260"/>
        <w:jc w:val="both"/>
        <w:rPr>
          <w:rFonts w:ascii="Arial" w:eastAsia="Times New Roman" w:hAnsi="Arial" w:cs="Arial"/>
          <w:b/>
          <w:color w:val="000000" w:themeColor="text1"/>
          <w:lang w:val="es-ES" w:eastAsia="es-CL"/>
        </w:rPr>
      </w:pPr>
      <w:proofErr w:type="gramStart"/>
      <w:r>
        <w:rPr>
          <w:rFonts w:ascii="Arial" w:eastAsia="Times New Roman" w:hAnsi="Arial" w:cs="Arial"/>
          <w:b/>
          <w:color w:val="000000" w:themeColor="text1"/>
          <w:lang w:val="es-ES" w:eastAsia="es-CL"/>
        </w:rPr>
        <w:t xml:space="preserve">Marca </w:t>
      </w:r>
      <w:r>
        <w:rPr>
          <w:rFonts w:ascii="Arial" w:eastAsia="Times New Roman" w:hAnsi="Arial" w:cs="Arial"/>
          <w:color w:val="000000" w:themeColor="text1"/>
          <w:lang w:val="es-ES" w:eastAsia="es-CL"/>
        </w:rPr>
        <w:t>…</w:t>
      </w:r>
      <w:proofErr w:type="gramEnd"/>
      <w:r>
        <w:rPr>
          <w:rFonts w:ascii="Arial" w:eastAsia="Times New Roman" w:hAnsi="Arial" w:cs="Arial"/>
          <w:color w:val="000000" w:themeColor="text1"/>
          <w:lang w:val="es-ES" w:eastAsia="es-CL"/>
        </w:rPr>
        <w:t xml:space="preserve">……………………. </w:t>
      </w:r>
      <w:proofErr w:type="gramStart"/>
      <w:r>
        <w:rPr>
          <w:rFonts w:ascii="Arial" w:eastAsia="Times New Roman" w:hAnsi="Arial" w:cs="Arial"/>
          <w:b/>
          <w:color w:val="000000" w:themeColor="text1"/>
          <w:lang w:val="es-ES" w:eastAsia="es-CL"/>
        </w:rPr>
        <w:t xml:space="preserve">Modelo </w:t>
      </w:r>
      <w:r w:rsidRPr="00DB1406">
        <w:rPr>
          <w:rFonts w:ascii="Arial" w:eastAsia="Times New Roman" w:hAnsi="Arial" w:cs="Arial"/>
          <w:color w:val="000000" w:themeColor="text1"/>
          <w:lang w:val="es-ES" w:eastAsia="es-CL"/>
        </w:rPr>
        <w:t>…</w:t>
      </w:r>
      <w:proofErr w:type="gramEnd"/>
      <w:r w:rsidRPr="00DB1406">
        <w:rPr>
          <w:rFonts w:ascii="Arial" w:eastAsia="Times New Roman" w:hAnsi="Arial" w:cs="Arial"/>
          <w:color w:val="000000" w:themeColor="text1"/>
          <w:lang w:val="es-ES" w:eastAsia="es-CL"/>
        </w:rPr>
        <w:t>…………………</w:t>
      </w:r>
      <w:r w:rsidR="00F25A9D">
        <w:rPr>
          <w:rFonts w:ascii="Arial" w:eastAsia="Times New Roman" w:hAnsi="Arial" w:cs="Arial"/>
          <w:b/>
          <w:color w:val="000000" w:themeColor="text1"/>
          <w:lang w:val="es-ES" w:eastAsia="es-CL"/>
        </w:rPr>
        <w:t xml:space="preserve"> Año </w:t>
      </w:r>
      <w:proofErr w:type="gramStart"/>
      <w:r w:rsidR="00F25A9D">
        <w:rPr>
          <w:rFonts w:ascii="Arial" w:eastAsia="Times New Roman" w:hAnsi="Arial" w:cs="Arial"/>
          <w:b/>
          <w:color w:val="000000" w:themeColor="text1"/>
          <w:lang w:val="es-ES" w:eastAsia="es-CL"/>
        </w:rPr>
        <w:t xml:space="preserve">fabricación </w:t>
      </w:r>
      <w:r w:rsidR="00F25A9D" w:rsidRPr="00DB1406">
        <w:rPr>
          <w:rFonts w:ascii="Arial" w:eastAsia="Times New Roman" w:hAnsi="Arial" w:cs="Arial"/>
          <w:color w:val="000000" w:themeColor="text1"/>
          <w:lang w:val="es-ES" w:eastAsia="es-CL"/>
        </w:rPr>
        <w:t>…</w:t>
      </w:r>
      <w:proofErr w:type="gramEnd"/>
      <w:r w:rsidR="00F25A9D" w:rsidRPr="00DB1406">
        <w:rPr>
          <w:rFonts w:ascii="Arial" w:eastAsia="Times New Roman" w:hAnsi="Arial" w:cs="Arial"/>
          <w:color w:val="000000" w:themeColor="text1"/>
          <w:lang w:val="es-ES" w:eastAsia="es-CL"/>
        </w:rPr>
        <w:t>………………</w:t>
      </w:r>
      <w:r w:rsidR="00DB1406" w:rsidRPr="00DB1406">
        <w:rPr>
          <w:rFonts w:ascii="Arial" w:eastAsia="Times New Roman" w:hAnsi="Arial" w:cs="Arial"/>
          <w:color w:val="000000" w:themeColor="text1"/>
          <w:lang w:val="es-ES" w:eastAsia="es-CL"/>
        </w:rPr>
        <w:t>..</w:t>
      </w:r>
    </w:p>
    <w:p w:rsidR="00DB1406" w:rsidRDefault="00DB1406" w:rsidP="009D416C">
      <w:pPr>
        <w:pStyle w:val="Prrafodelista"/>
        <w:spacing w:after="0" w:line="276" w:lineRule="auto"/>
        <w:ind w:left="1260" w:hanging="1260"/>
        <w:jc w:val="both"/>
        <w:rPr>
          <w:rFonts w:ascii="Arial" w:eastAsia="Times New Roman" w:hAnsi="Arial" w:cs="Arial"/>
          <w:b/>
          <w:color w:val="000000" w:themeColor="text1"/>
          <w:lang w:val="es-ES" w:eastAsia="es-CL"/>
        </w:rPr>
      </w:pPr>
    </w:p>
    <w:p w:rsidR="00DB1406" w:rsidRPr="00DB1406" w:rsidRDefault="00DB1406" w:rsidP="009D416C">
      <w:pPr>
        <w:pStyle w:val="Prrafodelista"/>
        <w:spacing w:after="0" w:line="276" w:lineRule="auto"/>
        <w:ind w:left="1260" w:hanging="126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 xml:space="preserve">N° de </w:t>
      </w:r>
      <w:proofErr w:type="gramStart"/>
      <w:r>
        <w:rPr>
          <w:rFonts w:ascii="Arial" w:eastAsia="Times New Roman" w:hAnsi="Arial" w:cs="Arial"/>
          <w:b/>
          <w:color w:val="000000" w:themeColor="text1"/>
          <w:lang w:val="es-ES" w:eastAsia="es-CL"/>
        </w:rPr>
        <w:t xml:space="preserve">VIN </w:t>
      </w:r>
      <w:r w:rsidRPr="00DB1406">
        <w:rPr>
          <w:rFonts w:ascii="Arial" w:eastAsia="Times New Roman" w:hAnsi="Arial" w:cs="Arial"/>
          <w:color w:val="000000" w:themeColor="text1"/>
          <w:lang w:val="es-ES" w:eastAsia="es-CL"/>
        </w:rPr>
        <w:t>…</w:t>
      </w:r>
      <w:proofErr w:type="gramEnd"/>
      <w:r w:rsidRPr="00DB1406">
        <w:rPr>
          <w:rFonts w:ascii="Arial" w:eastAsia="Times New Roman" w:hAnsi="Arial" w:cs="Arial"/>
          <w:color w:val="000000" w:themeColor="text1"/>
          <w:lang w:val="es-ES" w:eastAsia="es-CL"/>
        </w:rPr>
        <w:t>………………..</w:t>
      </w:r>
      <w:r>
        <w:rPr>
          <w:rFonts w:ascii="Arial" w:eastAsia="Times New Roman" w:hAnsi="Arial" w:cs="Arial"/>
          <w:color w:val="000000" w:themeColor="text1"/>
          <w:lang w:val="es-ES" w:eastAsia="es-CL"/>
        </w:rPr>
        <w:t xml:space="preserve">  </w:t>
      </w:r>
      <w:r>
        <w:rPr>
          <w:rFonts w:ascii="Arial" w:eastAsia="Times New Roman" w:hAnsi="Arial" w:cs="Arial"/>
          <w:b/>
          <w:color w:val="000000" w:themeColor="text1"/>
          <w:lang w:val="es-ES" w:eastAsia="es-CL"/>
        </w:rPr>
        <w:t xml:space="preserve">N° de </w:t>
      </w:r>
      <w:proofErr w:type="gramStart"/>
      <w:r>
        <w:rPr>
          <w:rFonts w:ascii="Arial" w:eastAsia="Times New Roman" w:hAnsi="Arial" w:cs="Arial"/>
          <w:b/>
          <w:color w:val="000000" w:themeColor="text1"/>
          <w:lang w:val="es-ES" w:eastAsia="es-CL"/>
        </w:rPr>
        <w:t xml:space="preserve">Motor </w:t>
      </w:r>
      <w:r w:rsidRPr="00DB1406">
        <w:rPr>
          <w:rFonts w:ascii="Arial" w:eastAsia="Times New Roman" w:hAnsi="Arial" w:cs="Arial"/>
          <w:b/>
          <w:i/>
          <w:color w:val="000000" w:themeColor="text1"/>
          <w:lang w:val="es-ES" w:eastAsia="es-CL"/>
        </w:rPr>
        <w:t>…</w:t>
      </w:r>
      <w:proofErr w:type="gramEnd"/>
      <w:r w:rsidRPr="00DB1406">
        <w:rPr>
          <w:rFonts w:ascii="Arial" w:eastAsia="Times New Roman" w:hAnsi="Arial" w:cs="Arial"/>
          <w:b/>
          <w:i/>
          <w:color w:val="000000" w:themeColor="text1"/>
          <w:lang w:val="es-ES" w:eastAsia="es-CL"/>
        </w:rPr>
        <w:t>…………..</w:t>
      </w:r>
      <w:r>
        <w:rPr>
          <w:rFonts w:ascii="Arial" w:eastAsia="Times New Roman" w:hAnsi="Arial" w:cs="Arial"/>
          <w:b/>
          <w:color w:val="000000" w:themeColor="text1"/>
          <w:lang w:val="es-ES" w:eastAsia="es-CL"/>
        </w:rPr>
        <w:t xml:space="preserve">  Fecha </w:t>
      </w:r>
      <w:proofErr w:type="gramStart"/>
      <w:r>
        <w:rPr>
          <w:rFonts w:ascii="Arial" w:eastAsia="Times New Roman" w:hAnsi="Arial" w:cs="Arial"/>
          <w:b/>
          <w:color w:val="000000" w:themeColor="text1"/>
          <w:lang w:val="es-ES" w:eastAsia="es-CL"/>
        </w:rPr>
        <w:t xml:space="preserve">adquisición </w:t>
      </w:r>
      <w:r w:rsidRPr="00DB1406">
        <w:rPr>
          <w:rFonts w:ascii="Arial" w:eastAsia="Times New Roman" w:hAnsi="Arial" w:cs="Arial"/>
          <w:color w:val="000000" w:themeColor="text1"/>
          <w:lang w:val="es-ES" w:eastAsia="es-CL"/>
        </w:rPr>
        <w:t>…</w:t>
      </w:r>
      <w:proofErr w:type="gramEnd"/>
      <w:r w:rsidRPr="00DB1406">
        <w:rPr>
          <w:rFonts w:ascii="Arial" w:eastAsia="Times New Roman" w:hAnsi="Arial" w:cs="Arial"/>
          <w:color w:val="000000" w:themeColor="text1"/>
          <w:lang w:val="es-ES" w:eastAsia="es-CL"/>
        </w:rPr>
        <w:t>…………….</w:t>
      </w:r>
    </w:p>
    <w:p w:rsidR="004B527A" w:rsidRDefault="004B527A" w:rsidP="009D416C">
      <w:pPr>
        <w:pStyle w:val="Prrafodelista"/>
        <w:spacing w:after="0" w:line="276" w:lineRule="auto"/>
        <w:ind w:left="1260"/>
        <w:jc w:val="both"/>
        <w:rPr>
          <w:rFonts w:ascii="Arial" w:eastAsia="Times New Roman" w:hAnsi="Arial" w:cs="Arial"/>
          <w:color w:val="000000" w:themeColor="text1"/>
          <w:lang w:val="es-ES" w:eastAsia="es-CL"/>
        </w:rPr>
      </w:pPr>
    </w:p>
    <w:p w:rsidR="00F25A9D" w:rsidRPr="002B08E7" w:rsidRDefault="00F25A9D" w:rsidP="00015BE6">
      <w:pPr>
        <w:pStyle w:val="Prrafodelista"/>
        <w:spacing w:after="0" w:line="240" w:lineRule="auto"/>
        <w:ind w:left="1260" w:hanging="1260"/>
        <w:jc w:val="both"/>
        <w:rPr>
          <w:rFonts w:ascii="Arial" w:eastAsia="Times New Roman" w:hAnsi="Arial" w:cs="Arial"/>
          <w:color w:val="000000" w:themeColor="text1"/>
          <w:sz w:val="18"/>
          <w:szCs w:val="18"/>
          <w:lang w:val="es-ES" w:eastAsia="es-CL"/>
        </w:rPr>
      </w:pPr>
      <w:r w:rsidRPr="002B08E7">
        <w:rPr>
          <w:rFonts w:ascii="Arial" w:eastAsia="Times New Roman" w:hAnsi="Arial" w:cs="Arial"/>
          <w:b/>
          <w:color w:val="000000" w:themeColor="text1"/>
          <w:sz w:val="18"/>
          <w:szCs w:val="18"/>
          <w:lang w:val="es-ES" w:eastAsia="es-CL"/>
        </w:rPr>
        <w:t>Documentos adjuntos</w:t>
      </w:r>
      <w:r w:rsidRPr="002B08E7">
        <w:rPr>
          <w:rFonts w:ascii="Arial" w:eastAsia="Times New Roman" w:hAnsi="Arial" w:cs="Arial"/>
          <w:b/>
          <w:color w:val="000000" w:themeColor="text1"/>
          <w:lang w:val="es-ES" w:eastAsia="es-CL"/>
        </w:rPr>
        <w:t>:</w:t>
      </w:r>
      <w:r>
        <w:rPr>
          <w:rFonts w:ascii="Arial" w:eastAsia="Times New Roman" w:hAnsi="Arial" w:cs="Arial"/>
          <w:color w:val="000000" w:themeColor="text1"/>
          <w:lang w:val="es-ES" w:eastAsia="es-CL"/>
        </w:rPr>
        <w:t xml:space="preserve"> (</w:t>
      </w:r>
      <w:r>
        <w:rPr>
          <w:rFonts w:ascii="Arial" w:eastAsia="Times New Roman" w:hAnsi="Arial" w:cs="Arial"/>
          <w:color w:val="000000" w:themeColor="text1"/>
          <w:sz w:val="18"/>
          <w:szCs w:val="18"/>
          <w:lang w:val="es-ES" w:eastAsia="es-CL"/>
        </w:rPr>
        <w:t>Marque con una “X</w:t>
      </w:r>
      <w:proofErr w:type="gramStart"/>
      <w:r>
        <w:rPr>
          <w:rFonts w:ascii="Arial" w:eastAsia="Times New Roman" w:hAnsi="Arial" w:cs="Arial"/>
          <w:color w:val="000000" w:themeColor="text1"/>
          <w:sz w:val="18"/>
          <w:szCs w:val="18"/>
          <w:lang w:val="es-ES" w:eastAsia="es-CL"/>
        </w:rPr>
        <w:t xml:space="preserve">” </w:t>
      </w:r>
      <w:r w:rsidR="00806DFC">
        <w:rPr>
          <w:rFonts w:ascii="Arial" w:eastAsia="Times New Roman" w:hAnsi="Arial" w:cs="Arial"/>
          <w:color w:val="000000" w:themeColor="text1"/>
          <w:sz w:val="18"/>
          <w:szCs w:val="18"/>
          <w:lang w:val="es-ES" w:eastAsia="es-CL"/>
        </w:rPr>
        <w:t>)</w:t>
      </w:r>
      <w:proofErr w:type="gramEnd"/>
    </w:p>
    <w:tbl>
      <w:tblPr>
        <w:tblStyle w:val="Tablaconcuadrcula"/>
        <w:tblpPr w:leftFromText="141" w:rightFromText="141" w:vertAnchor="page" w:horzAnchor="margin" w:tblpY="10778"/>
        <w:tblW w:w="0" w:type="auto"/>
        <w:tblLook w:val="04A0" w:firstRow="1" w:lastRow="0" w:firstColumn="1" w:lastColumn="0" w:noHBand="0" w:noVBand="1"/>
      </w:tblPr>
      <w:tblGrid>
        <w:gridCol w:w="3955"/>
        <w:gridCol w:w="360"/>
      </w:tblGrid>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lastRenderedPageBreak/>
              <w:t>Declaración Jurada del beneficiario respecto regreso definitivo al país.</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Conocimiento de Embarque o documento que haga sus veces</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 xml:space="preserve">Mandato para Despachar para Agente de Aduanas conforme </w:t>
            </w:r>
            <w:proofErr w:type="spellStart"/>
            <w:r>
              <w:rPr>
                <w:rFonts w:ascii="Arial" w:eastAsia="Times New Roman" w:hAnsi="Arial" w:cs="Arial"/>
                <w:color w:val="000000" w:themeColor="text1"/>
                <w:sz w:val="19"/>
                <w:szCs w:val="19"/>
                <w:lang w:val="es-ES" w:eastAsia="es-CL"/>
              </w:rPr>
              <w:t>Artord</w:t>
            </w:r>
            <w:proofErr w:type="spellEnd"/>
            <w:r>
              <w:rPr>
                <w:rFonts w:ascii="Arial" w:eastAsia="Times New Roman" w:hAnsi="Arial" w:cs="Arial"/>
                <w:color w:val="000000" w:themeColor="text1"/>
                <w:sz w:val="19"/>
                <w:szCs w:val="19"/>
                <w:lang w:val="es-ES" w:eastAsia="es-CL"/>
              </w:rPr>
              <w:t>. 197.</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 xml:space="preserve">Mandato especial otorgado por Escritura Pública </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Mandado especial  otorgado por documento privado suscrito ante Notario</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Copia Declaración de Ingreso de régimen suspensivo, cuando corresponda.</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Certificado de Viajes emitido por la Policía de Investigaciones de Chile</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Pr="009527EC"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 xml:space="preserve">Resolución del Servicio relativa a la interrupción </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Documento que acredite la adquisición del vehículo</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Default="00DB1406" w:rsidP="00015BE6">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t xml:space="preserve">Documento que acredite el ingreso del vehículo al país </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DB1406" w:rsidTr="00DB1406">
        <w:tc>
          <w:tcPr>
            <w:tcW w:w="3955" w:type="dxa"/>
          </w:tcPr>
          <w:p w:rsidR="00DB1406" w:rsidRDefault="00DB1406" w:rsidP="008B786C">
            <w:pPr>
              <w:pStyle w:val="Prrafodelista"/>
              <w:ind w:left="0"/>
              <w:jc w:val="both"/>
              <w:rPr>
                <w:rFonts w:ascii="Arial" w:eastAsia="Times New Roman" w:hAnsi="Arial" w:cs="Arial"/>
                <w:color w:val="000000" w:themeColor="text1"/>
                <w:sz w:val="19"/>
                <w:szCs w:val="19"/>
                <w:lang w:val="es-ES" w:eastAsia="es-CL"/>
              </w:rPr>
            </w:pPr>
            <w:r>
              <w:rPr>
                <w:rFonts w:ascii="Arial" w:eastAsia="Times New Roman" w:hAnsi="Arial" w:cs="Arial"/>
                <w:color w:val="000000" w:themeColor="text1"/>
                <w:sz w:val="19"/>
                <w:szCs w:val="19"/>
                <w:lang w:val="es-ES" w:eastAsia="es-CL"/>
              </w:rPr>
              <w:lastRenderedPageBreak/>
              <w:t xml:space="preserve">Otros </w:t>
            </w:r>
          </w:p>
        </w:tc>
        <w:tc>
          <w:tcPr>
            <w:tcW w:w="360" w:type="dxa"/>
          </w:tcPr>
          <w:p w:rsidR="00DB1406" w:rsidRDefault="00DB1406" w:rsidP="00015BE6">
            <w:pPr>
              <w:pStyle w:val="Prrafodelista"/>
              <w:ind w:left="0"/>
              <w:jc w:val="both"/>
              <w:rPr>
                <w:rFonts w:ascii="Arial" w:eastAsia="Times New Roman" w:hAnsi="Arial" w:cs="Arial"/>
                <w:color w:val="000000" w:themeColor="text1"/>
                <w:lang w:val="es-ES" w:eastAsia="es-CL"/>
              </w:rPr>
            </w:pPr>
          </w:p>
        </w:tc>
      </w:tr>
      <w:tr w:rsidR="008B786C" w:rsidTr="00FB4305">
        <w:tc>
          <w:tcPr>
            <w:tcW w:w="4315" w:type="dxa"/>
            <w:gridSpan w:val="2"/>
          </w:tcPr>
          <w:p w:rsidR="008B786C" w:rsidRPr="008B786C" w:rsidRDefault="008B786C" w:rsidP="00015BE6">
            <w:pPr>
              <w:pStyle w:val="Prrafodelista"/>
              <w:ind w:left="0"/>
              <w:jc w:val="both"/>
              <w:rPr>
                <w:rFonts w:ascii="Arial" w:eastAsia="Times New Roman" w:hAnsi="Arial" w:cs="Arial"/>
                <w:color w:val="000000" w:themeColor="text1"/>
                <w:sz w:val="19"/>
                <w:szCs w:val="19"/>
                <w:lang w:val="es-ES" w:eastAsia="es-CL"/>
              </w:rPr>
            </w:pPr>
            <w:r w:rsidRPr="008B786C">
              <w:rPr>
                <w:rFonts w:ascii="Arial" w:eastAsia="Times New Roman" w:hAnsi="Arial" w:cs="Arial"/>
                <w:color w:val="000000" w:themeColor="text1"/>
                <w:sz w:val="19"/>
                <w:szCs w:val="19"/>
                <w:lang w:val="es-ES" w:eastAsia="es-CL"/>
              </w:rPr>
              <w:t>Especificar:</w:t>
            </w:r>
          </w:p>
        </w:tc>
      </w:tr>
    </w:tbl>
    <w:p w:rsidR="00ED519F" w:rsidRDefault="00ED519F" w:rsidP="00015BE6">
      <w:pPr>
        <w:pStyle w:val="Prrafodelista"/>
        <w:spacing w:after="0" w:line="240" w:lineRule="auto"/>
        <w:ind w:left="0"/>
        <w:jc w:val="both"/>
        <w:rPr>
          <w:rFonts w:ascii="Arial" w:eastAsia="Times New Roman" w:hAnsi="Arial" w:cs="Arial"/>
          <w:color w:val="000000" w:themeColor="text1"/>
          <w:lang w:val="es-ES" w:eastAsia="es-CL"/>
        </w:rPr>
      </w:pPr>
    </w:p>
    <w:p w:rsidR="00DE3759" w:rsidRDefault="00DE3759"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r>
      <w:r>
        <w:rPr>
          <w:rFonts w:ascii="Arial" w:eastAsia="Times New Roman" w:hAnsi="Arial" w:cs="Arial"/>
          <w:color w:val="000000" w:themeColor="text1"/>
          <w:lang w:val="es-ES" w:eastAsia="es-CL"/>
        </w:rPr>
        <w:tab/>
        <w:t xml:space="preserve">       </w:t>
      </w:r>
    </w:p>
    <w:tbl>
      <w:tblPr>
        <w:tblStyle w:val="Tablaconcuadrcula"/>
        <w:tblpPr w:leftFromText="141" w:rightFromText="141" w:vertAnchor="text" w:horzAnchor="margin" w:tblpXSpec="right" w:tblpY="138"/>
        <w:tblW w:w="0" w:type="auto"/>
        <w:tblLook w:val="04A0" w:firstRow="1" w:lastRow="0" w:firstColumn="1" w:lastColumn="0" w:noHBand="0" w:noVBand="1"/>
      </w:tblPr>
      <w:tblGrid>
        <w:gridCol w:w="4342"/>
      </w:tblGrid>
      <w:tr w:rsidR="00DE3759" w:rsidRPr="00DE3759" w:rsidTr="00DE3759">
        <w:trPr>
          <w:trHeight w:val="353"/>
        </w:trPr>
        <w:tc>
          <w:tcPr>
            <w:tcW w:w="4342" w:type="dxa"/>
          </w:tcPr>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r w:rsidRPr="00DE3759">
              <w:rPr>
                <w:rFonts w:ascii="Arial" w:hAnsi="Arial" w:cs="Arial"/>
                <w:noProof/>
                <w:sz w:val="16"/>
                <w:szCs w:val="16"/>
                <w:lang w:eastAsia="es-CL"/>
              </w:rPr>
              <w:drawing>
                <wp:inline distT="0" distB="0" distL="0" distR="0" wp14:anchorId="0A03A6BA" wp14:editId="491FF1AE">
                  <wp:extent cx="251460" cy="281110"/>
                  <wp:effectExtent l="0" t="0" r="0" b="5080"/>
                  <wp:docPr id="7" name="Imagen 7"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264763" cy="295981"/>
                          </a:xfrm>
                          <a:prstGeom prst="rect">
                            <a:avLst/>
                          </a:prstGeom>
                          <a:noFill/>
                          <a:ln>
                            <a:noFill/>
                          </a:ln>
                        </pic:spPr>
                      </pic:pic>
                    </a:graphicData>
                  </a:graphic>
                </wp:inline>
              </w:drawing>
            </w:r>
            <w:r w:rsidRPr="00DE3759">
              <w:rPr>
                <w:rFonts w:ascii="Arial" w:eastAsia="Times New Roman" w:hAnsi="Arial" w:cs="Arial"/>
                <w:b/>
                <w:color w:val="000000" w:themeColor="text1"/>
                <w:sz w:val="16"/>
                <w:szCs w:val="16"/>
                <w:lang w:val="es-ES" w:eastAsia="es-CL"/>
              </w:rPr>
              <w:t>AUTORIZACION PARA IMPORTAR VEHICULO QUE INDIVIDUALIZA</w:t>
            </w: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Default="00DE3759" w:rsidP="00DE3759">
            <w:pPr>
              <w:pStyle w:val="Prrafodelista"/>
              <w:ind w:left="0"/>
              <w:jc w:val="center"/>
              <w:rPr>
                <w:rFonts w:ascii="Arial" w:eastAsia="Times New Roman" w:hAnsi="Arial" w:cs="Arial"/>
                <w:b/>
                <w:color w:val="000000" w:themeColor="text1"/>
                <w:sz w:val="16"/>
                <w:szCs w:val="16"/>
                <w:lang w:val="es-ES" w:eastAsia="es-CL"/>
              </w:rPr>
            </w:pPr>
          </w:p>
          <w:p w:rsidR="00DE3759" w:rsidRPr="00DE3759" w:rsidRDefault="00DE3759" w:rsidP="00DE3759">
            <w:pPr>
              <w:pStyle w:val="Prrafodelista"/>
              <w:ind w:left="0"/>
              <w:jc w:val="both"/>
              <w:rPr>
                <w:rFonts w:ascii="Arial" w:eastAsia="Times New Roman" w:hAnsi="Arial" w:cs="Arial"/>
                <w:color w:val="000000" w:themeColor="text1"/>
                <w:sz w:val="16"/>
                <w:szCs w:val="16"/>
                <w:lang w:val="es-ES" w:eastAsia="es-CL"/>
              </w:rPr>
            </w:pPr>
          </w:p>
          <w:p w:rsidR="00DE3759" w:rsidRPr="00DE3759" w:rsidRDefault="00DE3759" w:rsidP="00DE3759">
            <w:pPr>
              <w:pStyle w:val="Prrafodelista"/>
              <w:ind w:left="0"/>
              <w:jc w:val="both"/>
              <w:rPr>
                <w:rFonts w:ascii="Arial" w:eastAsia="Times New Roman" w:hAnsi="Arial" w:cs="Arial"/>
                <w:color w:val="000000" w:themeColor="text1"/>
                <w:sz w:val="16"/>
                <w:szCs w:val="16"/>
                <w:lang w:val="es-ES" w:eastAsia="es-CL"/>
              </w:rPr>
            </w:pPr>
          </w:p>
        </w:tc>
      </w:tr>
    </w:tbl>
    <w:p w:rsidR="00ED519F" w:rsidRPr="00DE3759" w:rsidRDefault="00ED519F" w:rsidP="00015BE6">
      <w:pPr>
        <w:pStyle w:val="Prrafodelista"/>
        <w:spacing w:after="0" w:line="240" w:lineRule="auto"/>
        <w:ind w:left="0"/>
        <w:jc w:val="both"/>
        <w:rPr>
          <w:rFonts w:ascii="Arial" w:eastAsia="Times New Roman" w:hAnsi="Arial" w:cs="Arial"/>
          <w:color w:val="000000" w:themeColor="text1"/>
          <w:sz w:val="16"/>
          <w:szCs w:val="16"/>
          <w:lang w:val="es-ES" w:eastAsia="es-CL"/>
        </w:rPr>
      </w:pPr>
    </w:p>
    <w:p w:rsidR="00DE3759" w:rsidRDefault="00DE3759" w:rsidP="00015BE6">
      <w:pPr>
        <w:pStyle w:val="Prrafodelista"/>
        <w:spacing w:after="0" w:line="240" w:lineRule="auto"/>
        <w:ind w:left="0"/>
        <w:jc w:val="both"/>
        <w:rPr>
          <w:rFonts w:ascii="Arial" w:eastAsia="Times New Roman" w:hAnsi="Arial" w:cs="Arial"/>
          <w:color w:val="000000" w:themeColor="text1"/>
          <w:lang w:val="es-ES" w:eastAsia="es-CL"/>
        </w:rPr>
      </w:pPr>
    </w:p>
    <w:p w:rsidR="00DB1406" w:rsidRDefault="00DB1406"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____________________________</w:t>
      </w:r>
      <w:r w:rsidR="00823473">
        <w:rPr>
          <w:rFonts w:ascii="Arial" w:eastAsia="Times New Roman" w:hAnsi="Arial" w:cs="Arial"/>
          <w:color w:val="000000" w:themeColor="text1"/>
          <w:lang w:val="es-ES" w:eastAsia="es-CL"/>
        </w:rPr>
        <w:tab/>
      </w:r>
      <w:r w:rsidR="00823473">
        <w:rPr>
          <w:rFonts w:ascii="Arial" w:eastAsia="Times New Roman" w:hAnsi="Arial" w:cs="Arial"/>
          <w:color w:val="000000" w:themeColor="text1"/>
          <w:lang w:val="es-ES" w:eastAsia="es-CL"/>
        </w:rPr>
        <w:tab/>
      </w:r>
      <w:r w:rsidR="00823473">
        <w:rPr>
          <w:rFonts w:ascii="Arial" w:eastAsia="Times New Roman" w:hAnsi="Arial" w:cs="Arial"/>
          <w:color w:val="000000" w:themeColor="text1"/>
          <w:lang w:val="es-ES" w:eastAsia="es-CL"/>
        </w:rPr>
        <w:tab/>
        <w:t xml:space="preserve">       ____________________________</w:t>
      </w:r>
    </w:p>
    <w:p w:rsidR="00DB1406" w:rsidRDefault="00DB1406" w:rsidP="00015BE6">
      <w:pPr>
        <w:pStyle w:val="Prrafodelista"/>
        <w:spacing w:after="0" w:line="240" w:lineRule="auto"/>
        <w:ind w:left="0"/>
        <w:jc w:val="both"/>
        <w:rPr>
          <w:rFonts w:ascii="Arial" w:eastAsia="Times New Roman" w:hAnsi="Arial" w:cs="Arial"/>
          <w:color w:val="000000" w:themeColor="text1"/>
          <w:sz w:val="18"/>
          <w:szCs w:val="18"/>
          <w:lang w:val="es-ES" w:eastAsia="es-CL"/>
        </w:rPr>
      </w:pPr>
      <w:r>
        <w:rPr>
          <w:rFonts w:ascii="Arial" w:eastAsia="Times New Roman" w:hAnsi="Arial" w:cs="Arial"/>
          <w:color w:val="000000" w:themeColor="text1"/>
          <w:sz w:val="18"/>
          <w:szCs w:val="18"/>
          <w:lang w:val="es-ES" w:eastAsia="es-CL"/>
        </w:rPr>
        <w:t>Nombre, Firma y R.U.T. del Interesado</w:t>
      </w:r>
      <w:r>
        <w:rPr>
          <w:rFonts w:ascii="Arial" w:eastAsia="Times New Roman" w:hAnsi="Arial" w:cs="Arial"/>
          <w:color w:val="000000" w:themeColor="text1"/>
          <w:sz w:val="18"/>
          <w:szCs w:val="18"/>
          <w:lang w:val="es-ES" w:eastAsia="es-CL"/>
        </w:rPr>
        <w:tab/>
      </w:r>
      <w:r>
        <w:rPr>
          <w:rFonts w:ascii="Arial" w:eastAsia="Times New Roman" w:hAnsi="Arial" w:cs="Arial"/>
          <w:color w:val="000000" w:themeColor="text1"/>
          <w:sz w:val="18"/>
          <w:szCs w:val="18"/>
          <w:lang w:val="es-ES" w:eastAsia="es-CL"/>
        </w:rPr>
        <w:tab/>
      </w:r>
      <w:r>
        <w:rPr>
          <w:rFonts w:ascii="Arial" w:eastAsia="Times New Roman" w:hAnsi="Arial" w:cs="Arial"/>
          <w:color w:val="000000" w:themeColor="text1"/>
          <w:sz w:val="18"/>
          <w:szCs w:val="18"/>
          <w:lang w:val="es-ES" w:eastAsia="es-CL"/>
        </w:rPr>
        <w:tab/>
        <w:t xml:space="preserve">         Nombre, Firma y R.u.t. del Representante</w:t>
      </w:r>
    </w:p>
    <w:p w:rsidR="00DB1406" w:rsidRDefault="00DB1406" w:rsidP="00015BE6">
      <w:pPr>
        <w:pStyle w:val="Prrafodelista"/>
        <w:spacing w:after="0" w:line="240" w:lineRule="auto"/>
        <w:ind w:left="0"/>
        <w:jc w:val="both"/>
        <w:rPr>
          <w:rFonts w:ascii="Arial" w:eastAsia="Times New Roman" w:hAnsi="Arial" w:cs="Arial"/>
          <w:color w:val="000000" w:themeColor="text1"/>
          <w:sz w:val="18"/>
          <w:szCs w:val="18"/>
          <w:lang w:val="es-ES" w:eastAsia="es-CL"/>
        </w:rPr>
      </w:pPr>
    </w:p>
    <w:p w:rsidR="00633DF3" w:rsidRDefault="00633DF3"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sz w:val="18"/>
          <w:szCs w:val="18"/>
          <w:lang w:val="es-ES" w:eastAsia="es-CL"/>
        </w:rPr>
        <w:t xml:space="preserve">       </w:t>
      </w:r>
      <w:r>
        <w:rPr>
          <w:rFonts w:ascii="Arial" w:eastAsia="Times New Roman" w:hAnsi="Arial" w:cs="Arial"/>
          <w:color w:val="000000" w:themeColor="text1"/>
          <w:lang w:val="es-ES" w:eastAsia="es-CL"/>
        </w:rPr>
        <w:t>Resolución N°</w:t>
      </w:r>
    </w:p>
    <w:p w:rsidR="003F15CC" w:rsidRDefault="003F15CC" w:rsidP="003F15CC">
      <w:pPr>
        <w:pStyle w:val="Prrafodelista"/>
        <w:spacing w:after="0" w:line="240" w:lineRule="auto"/>
        <w:ind w:left="0"/>
        <w:jc w:val="both"/>
        <w:rPr>
          <w:rFonts w:ascii="Arial" w:eastAsia="Times New Roman" w:hAnsi="Arial" w:cs="Arial"/>
          <w:b/>
          <w:color w:val="000000" w:themeColor="text1"/>
          <w:lang w:val="es-ES" w:eastAsia="es-CL"/>
        </w:rPr>
      </w:pPr>
      <w:r w:rsidRPr="00F92064">
        <w:rPr>
          <w:rFonts w:ascii="Arial" w:hAnsi="Arial" w:cs="Arial"/>
          <w:noProof/>
          <w:lang w:eastAsia="es-CL"/>
        </w:rPr>
        <w:drawing>
          <wp:inline distT="0" distB="0" distL="0" distR="0" wp14:anchorId="5A1E5A38" wp14:editId="5977F0A2">
            <wp:extent cx="719684" cy="804545"/>
            <wp:effectExtent l="0" t="0" r="4445" b="0"/>
            <wp:docPr id="5" name="Imagen 5"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286" cy="813044"/>
                    </a:xfrm>
                    <a:prstGeom prst="rect">
                      <a:avLst/>
                    </a:prstGeom>
                    <a:noFill/>
                    <a:ln>
                      <a:noFill/>
                    </a:ln>
                  </pic:spPr>
                </pic:pic>
              </a:graphicData>
            </a:graphic>
          </wp:inline>
        </w:drawing>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color w:val="000000" w:themeColor="text1"/>
          <w:lang w:val="es-ES" w:eastAsia="es-CL"/>
        </w:rPr>
        <w:t xml:space="preserve">     CAP. III-213 G</w:t>
      </w:r>
    </w:p>
    <w:p w:rsidR="003F15CC" w:rsidRDefault="003F15CC" w:rsidP="003F15CC">
      <w:pPr>
        <w:pStyle w:val="Prrafodelista"/>
        <w:spacing w:after="0" w:line="240" w:lineRule="auto"/>
        <w:ind w:left="0"/>
        <w:jc w:val="both"/>
        <w:rPr>
          <w:rFonts w:ascii="Arial" w:eastAsia="Times New Roman" w:hAnsi="Arial" w:cs="Arial"/>
          <w:b/>
          <w:color w:val="000000" w:themeColor="text1"/>
          <w:lang w:val="es-ES" w:eastAsia="es-CL"/>
        </w:rPr>
      </w:pPr>
    </w:p>
    <w:p w:rsidR="003F15CC" w:rsidRDefault="003F15CC" w:rsidP="003F15CC">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b/>
          <w:color w:val="000000" w:themeColor="text1"/>
          <w:sz w:val="24"/>
          <w:szCs w:val="24"/>
          <w:lang w:val="es-ES" w:eastAsia="es-CL"/>
        </w:rPr>
        <w:t>INSTRUCCIONES DE LLENADO DE LA SOLICITUD DE BENEFICIO DE LA PARTIDA 00.33 DE LA SECCION 0 DEL ARANCEL ADUANERO NACIONAL</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El presente formulario ha sido diseñado para que sea llenado por el propio interesado que solicita acogerse a la Partida 00.33 del Arancel Aduanero Nacional, para importar un vehículo usado por cumplir con los requisitos y formalidades para ello, salvo aquellos recuadros que, en forma expresa, se señale que es de “Uso Exclusivo del Servicio Nacional de Aduanas”.</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Lea atentamente las siguientes instrucciones para evitar un rechazo por omisión, error o falta de antecedentes.</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P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r w:rsidRPr="003F15CC">
        <w:rPr>
          <w:rFonts w:ascii="Arial" w:eastAsia="Times New Roman" w:hAnsi="Arial" w:cs="Arial"/>
          <w:b/>
          <w:color w:val="000000" w:themeColor="text1"/>
          <w:lang w:val="es-ES" w:eastAsia="es-CL"/>
        </w:rPr>
        <w:t>ADUANA DE PRESENTACION</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Indique la Aduana por la cual realizará el trámite, que debe corresponder a aquella por donde ha ingresado o ingresará su vehículo, objeto de la franquicia.</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P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r w:rsidRPr="003F15CC">
        <w:rPr>
          <w:rFonts w:ascii="Arial" w:eastAsia="Times New Roman" w:hAnsi="Arial" w:cs="Arial"/>
          <w:b/>
          <w:color w:val="000000" w:themeColor="text1"/>
          <w:lang w:val="es-ES" w:eastAsia="es-CL"/>
        </w:rPr>
        <w:t>FECHA</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Señale la fecha de presentación de la Solicitud.</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NOMBRE Y APELLIDOS DEL SOLICITANTE</w:t>
      </w:r>
    </w:p>
    <w:p w:rsid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Consigne su Nombre y Apellidos, los que deben corresponder exactamente a los descritos en su Cédula de Identidad.</w:t>
      </w:r>
    </w:p>
    <w:p w:rsidR="003F15CC" w:rsidRDefault="003F15CC" w:rsidP="00015BE6">
      <w:pPr>
        <w:pStyle w:val="Prrafodelista"/>
        <w:spacing w:after="0" w:line="240" w:lineRule="auto"/>
        <w:ind w:left="0"/>
        <w:jc w:val="both"/>
        <w:rPr>
          <w:rFonts w:ascii="Arial" w:eastAsia="Times New Roman" w:hAnsi="Arial" w:cs="Arial"/>
          <w:color w:val="000000" w:themeColor="text1"/>
          <w:lang w:val="es-ES" w:eastAsia="es-CL"/>
        </w:rPr>
      </w:pPr>
    </w:p>
    <w:p w:rsid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DOMICILIO EN CHILE</w:t>
      </w:r>
    </w:p>
    <w:p w:rsid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p>
    <w:p w:rsidR="003F15CC" w:rsidRPr="003F15CC"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Indique la Dirección donde residirá en Chile. En el evento que el vehículo a ser importado por la Partida 00.33 del Arancel Aduanero quedare depositado en un lugar diferente, deberá individualizarse y señalar las razones de dicha circunstancia.</w:t>
      </w:r>
    </w:p>
    <w:p w:rsidR="003F15CC" w:rsidRDefault="003F15CC" w:rsidP="00015BE6">
      <w:pPr>
        <w:pStyle w:val="Prrafodelista"/>
        <w:spacing w:after="0" w:line="240" w:lineRule="auto"/>
        <w:ind w:left="0"/>
        <w:jc w:val="both"/>
        <w:rPr>
          <w:rFonts w:ascii="Arial" w:eastAsia="Times New Roman" w:hAnsi="Arial" w:cs="Arial"/>
          <w:b/>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ROL UNICO TRIBUTARIO (R.U.T.)</w:t>
      </w: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p>
    <w:p w:rsidR="003F15CC"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Señale el N° de su Rol </w:t>
      </w:r>
      <w:proofErr w:type="spellStart"/>
      <w:r>
        <w:rPr>
          <w:rFonts w:ascii="Arial" w:eastAsia="Times New Roman" w:hAnsi="Arial" w:cs="Arial"/>
          <w:color w:val="000000" w:themeColor="text1"/>
          <w:lang w:val="es-ES" w:eastAsia="es-CL"/>
        </w:rPr>
        <w:t>Unico</w:t>
      </w:r>
      <w:proofErr w:type="spellEnd"/>
      <w:r>
        <w:rPr>
          <w:rFonts w:ascii="Arial" w:eastAsia="Times New Roman" w:hAnsi="Arial" w:cs="Arial"/>
          <w:color w:val="000000" w:themeColor="text1"/>
          <w:lang w:val="es-ES" w:eastAsia="es-CL"/>
        </w:rPr>
        <w:t xml:space="preserve"> Tributario.</w:t>
      </w:r>
      <w:r w:rsidR="003F15CC">
        <w:rPr>
          <w:rFonts w:ascii="Arial" w:eastAsia="Times New Roman" w:hAnsi="Arial" w:cs="Arial"/>
          <w:color w:val="000000" w:themeColor="text1"/>
          <w:lang w:val="es-ES" w:eastAsia="es-CL"/>
        </w:rPr>
        <w:tab/>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P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r w:rsidRPr="007A2D2E">
        <w:rPr>
          <w:rFonts w:ascii="Arial" w:eastAsia="Times New Roman" w:hAnsi="Arial" w:cs="Arial"/>
          <w:b/>
          <w:color w:val="000000" w:themeColor="text1"/>
          <w:lang w:val="es-ES" w:eastAsia="es-CL"/>
        </w:rPr>
        <w:t>CORREO ELECTRONICO (E-MAIL)</w:t>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Consigne una dirección de correo electrónico.</w:t>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N° DE TELEFONO (RED FIJA) Y/O N° TELEFONO MOVIL (CELULAR)</w:t>
      </w: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Indique, en caso de poseer un N° de teléfono.</w:t>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PAIS DE RESIDENCIA EN EL EXTRANJERO</w:t>
      </w: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Señale el o los países extranjeros donde Ud. efectivamente residió.</w:t>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r>
        <w:rPr>
          <w:rFonts w:ascii="Arial" w:eastAsia="Times New Roman" w:hAnsi="Arial" w:cs="Arial"/>
          <w:b/>
          <w:color w:val="000000" w:themeColor="text1"/>
          <w:lang w:val="es-ES" w:eastAsia="es-CL"/>
        </w:rPr>
        <w:t>TIEMPO DE PERMANENCIA EN PAIS (ES) EXTRANJERO (S)</w:t>
      </w: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Indique el tiempo de permanencia en el país extranjero donde Ud. residió. En el evento, que fueran dos (2) o más, deberá especificar para cada uno de ellos el período de tiempo respectivo.</w:t>
      </w:r>
    </w:p>
    <w:p w:rsid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p>
    <w:p w:rsidR="007A2D2E" w:rsidRPr="007A2D2E" w:rsidRDefault="007A2D2E" w:rsidP="00015BE6">
      <w:pPr>
        <w:pStyle w:val="Prrafodelista"/>
        <w:spacing w:after="0" w:line="240" w:lineRule="auto"/>
        <w:ind w:left="0"/>
        <w:jc w:val="both"/>
        <w:rPr>
          <w:rFonts w:ascii="Arial" w:eastAsia="Times New Roman" w:hAnsi="Arial" w:cs="Arial"/>
          <w:color w:val="000000" w:themeColor="text1"/>
          <w:lang w:val="es-ES" w:eastAsia="es-CL"/>
        </w:rPr>
      </w:pPr>
      <w:r>
        <w:rPr>
          <w:rFonts w:ascii="Arial" w:eastAsia="Times New Roman" w:hAnsi="Arial" w:cs="Arial"/>
          <w:color w:val="000000" w:themeColor="text1"/>
          <w:lang w:val="es-ES" w:eastAsia="es-CL"/>
        </w:rPr>
        <w:t xml:space="preserve">   Resolución N° </w:t>
      </w:r>
    </w:p>
    <w:p w:rsidR="007A2D2E" w:rsidRDefault="007A2D2E" w:rsidP="00015BE6">
      <w:pPr>
        <w:pStyle w:val="Prrafodelista"/>
        <w:spacing w:after="0" w:line="240" w:lineRule="auto"/>
        <w:ind w:left="0"/>
        <w:jc w:val="both"/>
        <w:rPr>
          <w:rFonts w:ascii="Arial" w:eastAsia="Times New Roman" w:hAnsi="Arial" w:cs="Arial"/>
          <w:b/>
          <w:color w:val="000000" w:themeColor="text1"/>
          <w:lang w:val="es-ES" w:eastAsia="es-CL"/>
        </w:rPr>
      </w:pPr>
    </w:p>
    <w:p w:rsidR="007A2D2E" w:rsidRPr="0038233E" w:rsidRDefault="007A2D2E"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Pr>
          <w:rFonts w:ascii="Arial" w:eastAsia="Times New Roman" w:hAnsi="Arial" w:cs="Arial"/>
          <w:b/>
          <w:color w:val="000000" w:themeColor="text1"/>
          <w:lang w:val="es-ES" w:eastAsia="es-CL"/>
        </w:rPr>
        <w:tab/>
      </w:r>
      <w:r w:rsidRPr="0038233E">
        <w:rPr>
          <w:rFonts w:ascii="Arial" w:eastAsia="Times New Roman" w:hAnsi="Arial" w:cs="Arial"/>
          <w:b/>
          <w:color w:val="000000" w:themeColor="text1"/>
          <w:lang w:eastAsia="es-CL"/>
        </w:rPr>
        <w:t xml:space="preserve">      </w:t>
      </w:r>
      <w:r w:rsidRPr="0038233E">
        <w:rPr>
          <w:rFonts w:ascii="Arial" w:eastAsia="Times New Roman" w:hAnsi="Arial" w:cs="Arial"/>
          <w:color w:val="000000" w:themeColor="text1"/>
          <w:lang w:eastAsia="es-CL"/>
        </w:rPr>
        <w:t>CAP. III-213 H</w:t>
      </w:r>
    </w:p>
    <w:p w:rsidR="007A2D2E" w:rsidRPr="0038233E" w:rsidRDefault="007A2D2E" w:rsidP="00015BE6">
      <w:pPr>
        <w:pStyle w:val="Prrafodelista"/>
        <w:spacing w:after="0" w:line="240" w:lineRule="auto"/>
        <w:ind w:left="0"/>
        <w:jc w:val="both"/>
        <w:rPr>
          <w:rFonts w:ascii="Arial" w:eastAsia="Times New Roman" w:hAnsi="Arial" w:cs="Arial"/>
          <w:color w:val="000000" w:themeColor="text1"/>
          <w:lang w:eastAsia="es-CL"/>
        </w:rPr>
      </w:pPr>
    </w:p>
    <w:p w:rsidR="003F15CC" w:rsidRPr="0038233E" w:rsidRDefault="00DE3759" w:rsidP="00015BE6">
      <w:pPr>
        <w:pStyle w:val="Prrafodelista"/>
        <w:spacing w:after="0" w:line="240" w:lineRule="auto"/>
        <w:ind w:left="0"/>
        <w:jc w:val="both"/>
        <w:rPr>
          <w:rFonts w:ascii="Arial" w:eastAsia="Times New Roman" w:hAnsi="Arial" w:cs="Arial"/>
          <w:b/>
          <w:color w:val="000000" w:themeColor="text1"/>
          <w:lang w:eastAsia="es-CL"/>
        </w:rPr>
      </w:pPr>
      <w:r w:rsidRPr="0038233E">
        <w:rPr>
          <w:rFonts w:ascii="Arial" w:eastAsia="Times New Roman" w:hAnsi="Arial" w:cs="Arial"/>
          <w:b/>
          <w:color w:val="000000" w:themeColor="text1"/>
          <w:lang w:eastAsia="es-CL"/>
        </w:rPr>
        <w:t>INDIVIDUALIZACION DEL VEHICULO</w:t>
      </w:r>
    </w:p>
    <w:p w:rsidR="00DE3759" w:rsidRPr="0038233E"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r w:rsidRPr="00DE3759">
        <w:rPr>
          <w:rFonts w:ascii="Arial" w:eastAsia="Times New Roman" w:hAnsi="Arial" w:cs="Arial"/>
          <w:color w:val="000000" w:themeColor="text1"/>
          <w:lang w:eastAsia="es-CL"/>
        </w:rPr>
        <w:lastRenderedPageBreak/>
        <w:t xml:space="preserve">Indique los </w:t>
      </w:r>
      <w:r>
        <w:rPr>
          <w:rFonts w:ascii="Arial" w:eastAsia="Times New Roman" w:hAnsi="Arial" w:cs="Arial"/>
          <w:color w:val="000000" w:themeColor="text1"/>
          <w:lang w:eastAsia="es-CL"/>
        </w:rPr>
        <w:t xml:space="preserve">siguientes </w:t>
      </w:r>
      <w:r w:rsidRPr="00DE3759">
        <w:rPr>
          <w:rFonts w:ascii="Arial" w:eastAsia="Times New Roman" w:hAnsi="Arial" w:cs="Arial"/>
          <w:color w:val="000000" w:themeColor="text1"/>
          <w:lang w:eastAsia="es-CL"/>
        </w:rPr>
        <w:t xml:space="preserve">datos del vehículo que Ud. </w:t>
      </w:r>
      <w:r>
        <w:rPr>
          <w:rFonts w:ascii="Arial" w:eastAsia="Times New Roman" w:hAnsi="Arial" w:cs="Arial"/>
          <w:color w:val="000000" w:themeColor="text1"/>
          <w:lang w:eastAsia="es-CL"/>
        </w:rPr>
        <w:t>importará al amparo de la Partida 00.33 del Arancel; que debe coincidir exactamente con la información reflejada en la documentación que debe adjuntar:</w:t>
      </w:r>
    </w:p>
    <w:p w:rsid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sidRPr="00DE3759">
        <w:rPr>
          <w:rFonts w:ascii="Arial" w:eastAsia="Times New Roman" w:hAnsi="Arial" w:cs="Arial"/>
          <w:b/>
          <w:color w:val="000000" w:themeColor="text1"/>
          <w:lang w:eastAsia="es-CL"/>
        </w:rPr>
        <w:t>MARCA</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MODELO</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AÑO DE FABRICACION</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N° DE VIN</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N° DE MOTOR</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r>
        <w:rPr>
          <w:rFonts w:ascii="Arial" w:eastAsia="Times New Roman" w:hAnsi="Arial" w:cs="Arial"/>
          <w:color w:val="000000" w:themeColor="text1"/>
          <w:lang w:eastAsia="es-CL"/>
        </w:rPr>
        <w:t xml:space="preserve">Los datos a consignar en los recuadros anteriores, corresponderán a aquellos propios del vehículo y que se encuentran respaldados a través de Factura de </w:t>
      </w:r>
      <w:r w:rsidR="00806DFC">
        <w:rPr>
          <w:rFonts w:ascii="Arial" w:eastAsia="Times New Roman" w:hAnsi="Arial" w:cs="Arial"/>
          <w:color w:val="000000" w:themeColor="text1"/>
          <w:lang w:eastAsia="es-CL"/>
        </w:rPr>
        <w:t>V</w:t>
      </w:r>
      <w:r>
        <w:rPr>
          <w:rFonts w:ascii="Arial" w:eastAsia="Times New Roman" w:hAnsi="Arial" w:cs="Arial"/>
          <w:color w:val="000000" w:themeColor="text1"/>
          <w:lang w:eastAsia="es-CL"/>
        </w:rPr>
        <w:t xml:space="preserve">enta, </w:t>
      </w:r>
      <w:r w:rsidR="00806DFC">
        <w:rPr>
          <w:rFonts w:ascii="Arial" w:eastAsia="Times New Roman" w:hAnsi="Arial" w:cs="Arial"/>
          <w:color w:val="000000" w:themeColor="text1"/>
          <w:lang w:eastAsia="es-CL"/>
        </w:rPr>
        <w:t xml:space="preserve">Título de Dominio u otro documento donde se encuentren descritos. </w:t>
      </w:r>
      <w:r>
        <w:rPr>
          <w:rFonts w:ascii="Arial" w:eastAsia="Times New Roman" w:hAnsi="Arial" w:cs="Arial"/>
          <w:color w:val="000000" w:themeColor="text1"/>
          <w:lang w:eastAsia="es-CL"/>
        </w:rPr>
        <w:t xml:space="preserve"> </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FECHA DE ADQUISICION</w:t>
      </w:r>
    </w:p>
    <w:p w:rsidR="00DE3759" w:rsidRDefault="00DE3759" w:rsidP="00015BE6">
      <w:pPr>
        <w:pStyle w:val="Prrafodelista"/>
        <w:spacing w:after="0" w:line="240" w:lineRule="auto"/>
        <w:ind w:left="0"/>
        <w:jc w:val="both"/>
        <w:rPr>
          <w:rFonts w:ascii="Arial" w:eastAsia="Times New Roman" w:hAnsi="Arial" w:cs="Arial"/>
          <w:b/>
          <w:color w:val="000000" w:themeColor="text1"/>
          <w:lang w:eastAsia="es-CL"/>
        </w:rPr>
      </w:pPr>
    </w:p>
    <w:p w:rsid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r>
        <w:rPr>
          <w:rFonts w:ascii="Arial" w:eastAsia="Times New Roman" w:hAnsi="Arial" w:cs="Arial"/>
          <w:color w:val="000000" w:themeColor="text1"/>
          <w:lang w:eastAsia="es-CL"/>
        </w:rPr>
        <w:t>Indique la fecha en que Ud. adquirió el vehículo que individualiza, ya sea en el extranjero o en alguna de las Zonas Francas habilitadas en el país.</w:t>
      </w:r>
    </w:p>
    <w:p w:rsid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r>
        <w:rPr>
          <w:rFonts w:ascii="Arial" w:eastAsia="Times New Roman" w:hAnsi="Arial" w:cs="Arial"/>
          <w:color w:val="000000" w:themeColor="text1"/>
          <w:lang w:eastAsia="es-CL"/>
        </w:rPr>
        <w:t xml:space="preserve">Dicha información debe coincidir exactamente con la documentación que adjunte, probatoria de su adquisición dentro de los plazos permitidos. </w:t>
      </w:r>
    </w:p>
    <w:p w:rsid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Default="00806DFC" w:rsidP="00015BE6">
      <w:pPr>
        <w:pStyle w:val="Prrafodelista"/>
        <w:spacing w:after="0" w:line="240" w:lineRule="auto"/>
        <w:ind w:left="0"/>
        <w:jc w:val="both"/>
        <w:rPr>
          <w:rFonts w:ascii="Arial" w:eastAsia="Times New Roman" w:hAnsi="Arial" w:cs="Arial"/>
          <w:color w:val="000000" w:themeColor="text1"/>
          <w:lang w:eastAsia="es-CL"/>
        </w:rPr>
      </w:pPr>
      <w:r w:rsidRPr="00806DFC">
        <w:rPr>
          <w:rFonts w:ascii="Arial" w:eastAsia="Times New Roman" w:hAnsi="Arial" w:cs="Arial"/>
          <w:b/>
          <w:color w:val="000000" w:themeColor="text1"/>
          <w:lang w:eastAsia="es-CL"/>
        </w:rPr>
        <w:t>DOCUMENTOS ADJUNTOS</w:t>
      </w:r>
    </w:p>
    <w:p w:rsidR="00806DFC" w:rsidRDefault="00806DFC" w:rsidP="00015BE6">
      <w:pPr>
        <w:pStyle w:val="Prrafodelista"/>
        <w:spacing w:after="0" w:line="240" w:lineRule="auto"/>
        <w:ind w:left="0"/>
        <w:jc w:val="both"/>
        <w:rPr>
          <w:rFonts w:ascii="Arial" w:eastAsia="Times New Roman" w:hAnsi="Arial" w:cs="Arial"/>
          <w:color w:val="000000" w:themeColor="text1"/>
          <w:lang w:eastAsia="es-CL"/>
        </w:rPr>
      </w:pPr>
    </w:p>
    <w:p w:rsidR="00806DFC" w:rsidRDefault="00806DFC" w:rsidP="00015BE6">
      <w:pPr>
        <w:pStyle w:val="Prrafodelista"/>
        <w:spacing w:after="0" w:line="240" w:lineRule="auto"/>
        <w:ind w:left="0"/>
        <w:jc w:val="both"/>
        <w:rPr>
          <w:rFonts w:ascii="Arial" w:eastAsia="Times New Roman" w:hAnsi="Arial" w:cs="Arial"/>
          <w:color w:val="000000" w:themeColor="text1"/>
          <w:lang w:eastAsia="es-CL"/>
        </w:rPr>
      </w:pPr>
      <w:r>
        <w:rPr>
          <w:rFonts w:ascii="Arial" w:eastAsia="Times New Roman" w:hAnsi="Arial" w:cs="Arial"/>
          <w:color w:val="000000" w:themeColor="text1"/>
          <w:lang w:eastAsia="es-CL"/>
        </w:rPr>
        <w:t>Marque con una “X” en cada uno de los recuadros donde se detalla el documento que adjunta.</w:t>
      </w:r>
    </w:p>
    <w:p w:rsidR="00806DFC" w:rsidRDefault="00806DFC" w:rsidP="00015BE6">
      <w:pPr>
        <w:pStyle w:val="Prrafodelista"/>
        <w:spacing w:after="0" w:line="240" w:lineRule="auto"/>
        <w:ind w:left="0"/>
        <w:jc w:val="both"/>
        <w:rPr>
          <w:rFonts w:ascii="Arial" w:eastAsia="Times New Roman" w:hAnsi="Arial" w:cs="Arial"/>
          <w:color w:val="000000" w:themeColor="text1"/>
          <w:lang w:eastAsia="es-CL"/>
        </w:rPr>
      </w:pPr>
    </w:p>
    <w:p w:rsidR="00806DFC" w:rsidRPr="00806DFC" w:rsidRDefault="00806DFC" w:rsidP="00015BE6">
      <w:pPr>
        <w:pStyle w:val="Prrafodelista"/>
        <w:spacing w:after="0" w:line="240" w:lineRule="auto"/>
        <w:ind w:left="0"/>
        <w:jc w:val="both"/>
        <w:rPr>
          <w:rFonts w:ascii="Arial" w:eastAsia="Times New Roman" w:hAnsi="Arial" w:cs="Arial"/>
          <w:color w:val="000000" w:themeColor="text1"/>
          <w:lang w:eastAsia="es-CL"/>
        </w:rPr>
      </w:pPr>
      <w:r>
        <w:rPr>
          <w:rFonts w:ascii="Arial" w:eastAsia="Times New Roman" w:hAnsi="Arial" w:cs="Arial"/>
          <w:color w:val="000000" w:themeColor="text1"/>
          <w:lang w:eastAsia="es-CL"/>
        </w:rPr>
        <w:t xml:space="preserve">En el evento que adjunte un (os) documento (s) distinto (s) a los descritos en la tabla, maque con una “X” en el recuadro “OTROS” e individualícelo (s) en el Recuadro “Especificar. </w:t>
      </w: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DE3759" w:rsidRPr="00DE3759" w:rsidRDefault="00DE3759" w:rsidP="00015BE6">
      <w:pPr>
        <w:pStyle w:val="Prrafodelista"/>
        <w:spacing w:after="0" w:line="240" w:lineRule="auto"/>
        <w:ind w:left="0"/>
        <w:jc w:val="both"/>
        <w:rPr>
          <w:rFonts w:ascii="Arial" w:eastAsia="Times New Roman" w:hAnsi="Arial" w:cs="Arial"/>
          <w:color w:val="000000" w:themeColor="text1"/>
          <w:lang w:eastAsia="es-CL"/>
        </w:rPr>
      </w:pPr>
    </w:p>
    <w:p w:rsidR="003F15CC" w:rsidRPr="00DE3759" w:rsidRDefault="003F15CC" w:rsidP="00015BE6">
      <w:pPr>
        <w:pStyle w:val="Prrafodelista"/>
        <w:spacing w:after="0" w:line="240" w:lineRule="auto"/>
        <w:ind w:left="0"/>
        <w:jc w:val="both"/>
        <w:rPr>
          <w:rFonts w:ascii="Arial" w:eastAsia="Times New Roman" w:hAnsi="Arial" w:cs="Arial"/>
          <w:color w:val="000000" w:themeColor="text1"/>
          <w:lang w:eastAsia="es-CL"/>
        </w:rPr>
      </w:pPr>
    </w:p>
    <w:p w:rsidR="003F15CC" w:rsidRDefault="003F15CC"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623C9D" w:rsidRPr="00DE3759" w:rsidRDefault="00623C9D" w:rsidP="00015BE6">
      <w:pPr>
        <w:pStyle w:val="Prrafodelista"/>
        <w:spacing w:after="0" w:line="240" w:lineRule="auto"/>
        <w:ind w:left="0"/>
        <w:jc w:val="both"/>
        <w:rPr>
          <w:rFonts w:ascii="Arial" w:eastAsia="Times New Roman" w:hAnsi="Arial" w:cs="Arial"/>
          <w:color w:val="000000" w:themeColor="text1"/>
          <w:lang w:eastAsia="es-CL"/>
        </w:rPr>
      </w:pPr>
    </w:p>
    <w:p w:rsidR="003F15CC" w:rsidRPr="00DE3759" w:rsidRDefault="003F15CC" w:rsidP="00015BE6">
      <w:pPr>
        <w:pStyle w:val="Prrafodelista"/>
        <w:spacing w:after="0" w:line="240" w:lineRule="auto"/>
        <w:ind w:left="0"/>
        <w:jc w:val="both"/>
        <w:rPr>
          <w:rFonts w:ascii="Arial" w:eastAsia="Times New Roman" w:hAnsi="Arial" w:cs="Arial"/>
          <w:color w:val="000000" w:themeColor="text1"/>
          <w:lang w:eastAsia="es-CL"/>
        </w:rPr>
      </w:pPr>
    </w:p>
    <w:p w:rsidR="00DB1406" w:rsidRPr="007A2D2E" w:rsidRDefault="00DB1406" w:rsidP="00015BE6">
      <w:pPr>
        <w:pStyle w:val="Prrafodelista"/>
        <w:spacing w:after="0" w:line="240" w:lineRule="auto"/>
        <w:ind w:left="0"/>
        <w:jc w:val="both"/>
        <w:rPr>
          <w:rFonts w:ascii="Arial" w:eastAsia="Times New Roman" w:hAnsi="Arial" w:cs="Arial"/>
          <w:color w:val="000000" w:themeColor="text1"/>
          <w:lang w:val="en-US" w:eastAsia="es-CL"/>
        </w:rPr>
      </w:pPr>
      <w:r w:rsidRPr="00F92064">
        <w:rPr>
          <w:rFonts w:ascii="Arial" w:hAnsi="Arial" w:cs="Arial"/>
          <w:noProof/>
          <w:lang w:eastAsia="es-CL"/>
        </w:rPr>
        <w:drawing>
          <wp:inline distT="0" distB="0" distL="0" distR="0" wp14:anchorId="25D89DED" wp14:editId="022F6358">
            <wp:extent cx="719684" cy="804545"/>
            <wp:effectExtent l="0" t="0" r="4445" b="0"/>
            <wp:docPr id="4" name="Imagen 4"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286" cy="813044"/>
                    </a:xfrm>
                    <a:prstGeom prst="rect">
                      <a:avLst/>
                    </a:prstGeom>
                    <a:noFill/>
                    <a:ln>
                      <a:noFill/>
                    </a:ln>
                  </pic:spPr>
                </pic:pic>
              </a:graphicData>
            </a:graphic>
          </wp:inline>
        </w:drawing>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sz w:val="18"/>
          <w:szCs w:val="18"/>
          <w:lang w:val="en-US" w:eastAsia="es-CL"/>
        </w:rPr>
        <w:tab/>
      </w:r>
      <w:r w:rsidR="001061CF" w:rsidRPr="007A2D2E">
        <w:rPr>
          <w:rFonts w:ascii="Arial" w:eastAsia="Times New Roman" w:hAnsi="Arial" w:cs="Arial"/>
          <w:color w:val="000000" w:themeColor="text1"/>
          <w:lang w:val="en-US" w:eastAsia="es-CL"/>
        </w:rPr>
        <w:t xml:space="preserve">     </w:t>
      </w:r>
      <w:r w:rsidR="007A2D2E">
        <w:rPr>
          <w:rFonts w:ascii="Arial" w:eastAsia="Times New Roman" w:hAnsi="Arial" w:cs="Arial"/>
          <w:color w:val="000000" w:themeColor="text1"/>
          <w:lang w:val="en-US" w:eastAsia="es-CL"/>
        </w:rPr>
        <w:t xml:space="preserve">  </w:t>
      </w:r>
      <w:r w:rsidR="001061CF" w:rsidRPr="007A2D2E">
        <w:rPr>
          <w:rFonts w:ascii="Arial" w:eastAsia="Times New Roman" w:hAnsi="Arial" w:cs="Arial"/>
          <w:color w:val="000000" w:themeColor="text1"/>
          <w:lang w:val="en-US" w:eastAsia="es-CL"/>
        </w:rPr>
        <w:t>CAP. III-213</w:t>
      </w:r>
      <w:r w:rsidR="007A2D2E" w:rsidRPr="007A2D2E">
        <w:rPr>
          <w:rFonts w:ascii="Arial" w:eastAsia="Times New Roman" w:hAnsi="Arial" w:cs="Arial"/>
          <w:color w:val="000000" w:themeColor="text1"/>
          <w:lang w:val="en-US" w:eastAsia="es-CL"/>
        </w:rPr>
        <w:t xml:space="preserve"> I</w:t>
      </w:r>
    </w:p>
    <w:p w:rsidR="00DB1406" w:rsidRPr="007A2D2E" w:rsidRDefault="00DB1406" w:rsidP="00015BE6">
      <w:pPr>
        <w:pStyle w:val="Prrafodelista"/>
        <w:spacing w:after="0" w:line="240" w:lineRule="auto"/>
        <w:ind w:left="0"/>
        <w:jc w:val="both"/>
        <w:rPr>
          <w:rFonts w:ascii="Arial" w:eastAsia="Times New Roman" w:hAnsi="Arial" w:cs="Arial"/>
          <w:color w:val="000000" w:themeColor="text1"/>
          <w:sz w:val="18"/>
          <w:szCs w:val="18"/>
          <w:lang w:val="en-US" w:eastAsia="es-CL"/>
        </w:rPr>
      </w:pPr>
    </w:p>
    <w:p w:rsidR="00DB1406" w:rsidRDefault="00DB1406" w:rsidP="00015BE6">
      <w:pPr>
        <w:pStyle w:val="Prrafodelista"/>
        <w:spacing w:after="0" w:line="240" w:lineRule="auto"/>
        <w:ind w:left="0"/>
        <w:jc w:val="both"/>
        <w:rPr>
          <w:rFonts w:ascii="Arial" w:eastAsia="Times New Roman" w:hAnsi="Arial" w:cs="Arial"/>
          <w:color w:val="000000" w:themeColor="text1"/>
          <w:lang w:val="es-ES" w:eastAsia="es-CL"/>
        </w:rPr>
      </w:pPr>
      <w:r w:rsidRPr="00015BE6">
        <w:rPr>
          <w:rFonts w:ascii="Arial" w:eastAsia="Times New Roman" w:hAnsi="Arial" w:cs="Arial"/>
          <w:b/>
          <w:color w:val="000000" w:themeColor="text1"/>
          <w:lang w:val="es-ES" w:eastAsia="es-CL"/>
        </w:rPr>
        <w:t>INSTRUCCIONES DE LLENADO ESPECIFICAS</w:t>
      </w:r>
      <w:r w:rsidR="00015BE6">
        <w:rPr>
          <w:rFonts w:ascii="Arial" w:eastAsia="Times New Roman" w:hAnsi="Arial" w:cs="Arial"/>
          <w:b/>
          <w:color w:val="000000" w:themeColor="text1"/>
          <w:lang w:val="es-ES" w:eastAsia="es-CL"/>
        </w:rPr>
        <w:t xml:space="preserve"> </w:t>
      </w:r>
      <w:r w:rsidR="00015BE6" w:rsidRPr="00015BE6">
        <w:rPr>
          <w:rFonts w:ascii="Arial" w:eastAsia="Times New Roman" w:hAnsi="Arial" w:cs="Arial"/>
          <w:b/>
          <w:color w:val="000000" w:themeColor="text1"/>
          <w:lang w:val="es-ES" w:eastAsia="es-CL"/>
        </w:rPr>
        <w:t xml:space="preserve">PARA LAS IMPORTACIONES ACOGIDAS A LA PARTIDA 00.33 DEL ARANCEL ADUANERO NACIONAL </w:t>
      </w:r>
      <w:r w:rsidR="00015BE6" w:rsidRPr="00015BE6">
        <w:rPr>
          <w:rFonts w:ascii="Arial" w:eastAsia="Times New Roman" w:hAnsi="Arial" w:cs="Arial"/>
          <w:color w:val="000000" w:themeColor="text1"/>
          <w:lang w:val="es-ES" w:eastAsia="es-CL"/>
        </w:rPr>
        <w:t>(Vehículos au</w:t>
      </w:r>
      <w:r w:rsidR="00015BE6">
        <w:rPr>
          <w:rFonts w:ascii="Arial" w:eastAsia="Times New Roman" w:hAnsi="Arial" w:cs="Arial"/>
          <w:color w:val="000000" w:themeColor="text1"/>
          <w:lang w:val="es-ES" w:eastAsia="es-CL"/>
        </w:rPr>
        <w:t>tomotrices de chilenos que perma</w:t>
      </w:r>
      <w:r w:rsidR="00015BE6" w:rsidRPr="00015BE6">
        <w:rPr>
          <w:rFonts w:ascii="Arial" w:eastAsia="Times New Roman" w:hAnsi="Arial" w:cs="Arial"/>
          <w:color w:val="000000" w:themeColor="text1"/>
          <w:lang w:val="es-ES" w:eastAsia="es-CL"/>
        </w:rPr>
        <w:t>necen más de dieciocho meses  en el exterior).</w:t>
      </w:r>
    </w:p>
    <w:p w:rsidR="00015BE6" w:rsidRDefault="00015BE6" w:rsidP="00015BE6">
      <w:pPr>
        <w:pStyle w:val="Prrafodelista"/>
        <w:spacing w:after="0" w:line="240" w:lineRule="auto"/>
        <w:ind w:left="0"/>
        <w:jc w:val="both"/>
        <w:rPr>
          <w:rFonts w:ascii="Arial" w:eastAsia="Times New Roman" w:hAnsi="Arial" w:cs="Arial"/>
          <w:color w:val="000000" w:themeColor="text1"/>
          <w:lang w:val="es-ES" w:eastAsia="es-CL"/>
        </w:rPr>
      </w:pPr>
    </w:p>
    <w:tbl>
      <w:tblPr>
        <w:tblStyle w:val="Tablaconcuadrcula"/>
        <w:tblW w:w="0" w:type="auto"/>
        <w:tblLook w:val="04A0" w:firstRow="1" w:lastRow="0" w:firstColumn="1" w:lastColumn="0" w:noHBand="0" w:noVBand="1"/>
      </w:tblPr>
      <w:tblGrid>
        <w:gridCol w:w="2335"/>
        <w:gridCol w:w="360"/>
        <w:gridCol w:w="3960"/>
        <w:gridCol w:w="2175"/>
      </w:tblGrid>
      <w:tr w:rsidR="00015BE6" w:rsidTr="00823473">
        <w:tc>
          <w:tcPr>
            <w:tcW w:w="2335" w:type="dxa"/>
          </w:tcPr>
          <w:p w:rsidR="00015BE6" w:rsidRPr="00015BE6" w:rsidRDefault="00015BE6" w:rsidP="00015BE6">
            <w:pPr>
              <w:pStyle w:val="Prrafodelista"/>
              <w:ind w:left="0"/>
              <w:jc w:val="both"/>
              <w:rPr>
                <w:rFonts w:ascii="Arial" w:eastAsia="Times New Roman" w:hAnsi="Arial" w:cs="Arial"/>
                <w:b/>
                <w:color w:val="000000" w:themeColor="text1"/>
                <w:sz w:val="18"/>
                <w:szCs w:val="18"/>
                <w:lang w:val="es-ES" w:eastAsia="es-CL"/>
              </w:rPr>
            </w:pPr>
            <w:r w:rsidRPr="00015BE6">
              <w:rPr>
                <w:rFonts w:ascii="Arial" w:eastAsia="Times New Roman" w:hAnsi="Arial" w:cs="Arial"/>
                <w:b/>
                <w:color w:val="000000" w:themeColor="text1"/>
                <w:sz w:val="18"/>
                <w:szCs w:val="18"/>
                <w:lang w:val="es-ES" w:eastAsia="es-CL"/>
              </w:rPr>
              <w:t>NOMBRE DEL CAMPO</w:t>
            </w:r>
          </w:p>
        </w:tc>
        <w:tc>
          <w:tcPr>
            <w:tcW w:w="6495" w:type="dxa"/>
            <w:gridSpan w:val="3"/>
          </w:tcPr>
          <w:p w:rsidR="00015BE6" w:rsidRPr="00015BE6" w:rsidRDefault="00015BE6" w:rsidP="00015BE6">
            <w:pPr>
              <w:pStyle w:val="Prrafodelista"/>
              <w:ind w:left="0"/>
              <w:jc w:val="both"/>
              <w:rPr>
                <w:rFonts w:ascii="Arial" w:eastAsia="Times New Roman" w:hAnsi="Arial" w:cs="Arial"/>
                <w:b/>
                <w:color w:val="000000" w:themeColor="text1"/>
                <w:sz w:val="18"/>
                <w:szCs w:val="18"/>
                <w:lang w:val="es-ES" w:eastAsia="es-CL"/>
              </w:rPr>
            </w:pPr>
            <w:r w:rsidRPr="00015BE6">
              <w:rPr>
                <w:rFonts w:ascii="Arial" w:eastAsia="Times New Roman" w:hAnsi="Arial" w:cs="Arial"/>
                <w:b/>
                <w:color w:val="000000" w:themeColor="text1"/>
                <w:sz w:val="18"/>
                <w:szCs w:val="18"/>
                <w:lang w:val="es-ES" w:eastAsia="es-CL"/>
              </w:rPr>
              <w:t>DESCRIPCION DE LLENADO</w:t>
            </w:r>
          </w:p>
        </w:tc>
      </w:tr>
      <w:tr w:rsidR="00015BE6" w:rsidTr="00823473">
        <w:tc>
          <w:tcPr>
            <w:tcW w:w="2335" w:type="dxa"/>
          </w:tcPr>
          <w:p w:rsidR="00015BE6" w:rsidRPr="00015BE6" w:rsidRDefault="00015BE6" w:rsidP="00015BE6">
            <w:pPr>
              <w:pStyle w:val="Prrafodelista"/>
              <w:ind w:left="0"/>
              <w:jc w:val="both"/>
              <w:rPr>
                <w:rFonts w:ascii="Arial" w:eastAsia="Times New Roman" w:hAnsi="Arial" w:cs="Arial"/>
                <w:b/>
                <w:color w:val="000000" w:themeColor="text1"/>
                <w:sz w:val="18"/>
                <w:szCs w:val="18"/>
                <w:lang w:val="es-ES" w:eastAsia="es-CL"/>
              </w:rPr>
            </w:pPr>
            <w:r>
              <w:rPr>
                <w:rFonts w:ascii="Arial" w:eastAsia="Times New Roman" w:hAnsi="Arial" w:cs="Arial"/>
                <w:b/>
                <w:color w:val="000000" w:themeColor="text1"/>
                <w:sz w:val="18"/>
                <w:szCs w:val="18"/>
                <w:lang w:val="es-ES" w:eastAsia="es-CL"/>
              </w:rPr>
              <w:t>TIPO DE OPERACIÓN</w:t>
            </w:r>
          </w:p>
        </w:tc>
        <w:tc>
          <w:tcPr>
            <w:tcW w:w="6495" w:type="dxa"/>
            <w:gridSpan w:val="3"/>
          </w:tcPr>
          <w:p w:rsidR="00015BE6" w:rsidRDefault="00015BE6" w:rsidP="00015BE6">
            <w:pPr>
              <w:pStyle w:val="Prrafodelista"/>
              <w:ind w:left="0"/>
              <w:jc w:val="both"/>
              <w:rPr>
                <w:rFonts w:ascii="Arial" w:eastAsia="Times New Roman" w:hAnsi="Arial" w:cs="Arial"/>
                <w:color w:val="000000" w:themeColor="text1"/>
                <w:sz w:val="18"/>
                <w:szCs w:val="18"/>
                <w:lang w:val="es-ES" w:eastAsia="es-CL"/>
              </w:rPr>
            </w:pPr>
            <w:r>
              <w:rPr>
                <w:rFonts w:ascii="Arial" w:eastAsia="Times New Roman" w:hAnsi="Arial" w:cs="Arial"/>
                <w:b/>
                <w:color w:val="000000" w:themeColor="text1"/>
                <w:sz w:val="18"/>
                <w:szCs w:val="18"/>
                <w:lang w:val="es-ES" w:eastAsia="es-CL"/>
              </w:rPr>
              <w:t xml:space="preserve">GLOSA: </w:t>
            </w:r>
            <w:r>
              <w:rPr>
                <w:rFonts w:ascii="Arial" w:eastAsia="Times New Roman" w:hAnsi="Arial" w:cs="Arial"/>
                <w:color w:val="000000" w:themeColor="text1"/>
                <w:sz w:val="18"/>
                <w:szCs w:val="18"/>
                <w:lang w:val="es-ES" w:eastAsia="es-CL"/>
              </w:rPr>
              <w:t>Según código del Anexo 51-2 del Compendio de Normas Aduaneras.</w:t>
            </w:r>
          </w:p>
          <w:p w:rsidR="00823473" w:rsidRPr="00015BE6" w:rsidRDefault="00823473" w:rsidP="00015BE6">
            <w:pPr>
              <w:pStyle w:val="Prrafodelista"/>
              <w:ind w:left="0"/>
              <w:jc w:val="both"/>
              <w:rPr>
                <w:rFonts w:ascii="Arial" w:eastAsia="Times New Roman" w:hAnsi="Arial" w:cs="Arial"/>
                <w:color w:val="000000" w:themeColor="text1"/>
                <w:sz w:val="18"/>
                <w:szCs w:val="18"/>
                <w:lang w:val="es-ES" w:eastAsia="es-CL"/>
              </w:rPr>
            </w:pPr>
            <w:r>
              <w:rPr>
                <w:rFonts w:ascii="Arial" w:eastAsia="Times New Roman" w:hAnsi="Arial" w:cs="Arial"/>
                <w:color w:val="000000" w:themeColor="text1"/>
                <w:sz w:val="18"/>
                <w:szCs w:val="18"/>
                <w:lang w:val="es-ES" w:eastAsia="es-CL"/>
              </w:rPr>
              <w:t>Código 115 y 116.</w:t>
            </w:r>
          </w:p>
        </w:tc>
      </w:tr>
      <w:tr w:rsidR="00015BE6" w:rsidTr="00015BE6">
        <w:tc>
          <w:tcPr>
            <w:tcW w:w="8830" w:type="dxa"/>
            <w:gridSpan w:val="4"/>
          </w:tcPr>
          <w:p w:rsidR="00015BE6" w:rsidRPr="00823473" w:rsidRDefault="00823473" w:rsidP="00015BE6">
            <w:pPr>
              <w:pStyle w:val="Prrafodelista"/>
              <w:ind w:left="0"/>
              <w:jc w:val="both"/>
              <w:rPr>
                <w:rFonts w:ascii="Arial" w:eastAsia="Times New Roman" w:hAnsi="Arial" w:cs="Arial"/>
                <w:b/>
                <w:color w:val="000000" w:themeColor="text1"/>
                <w:sz w:val="20"/>
                <w:szCs w:val="20"/>
                <w:lang w:val="es-ES" w:eastAsia="es-CL"/>
              </w:rPr>
            </w:pPr>
            <w:r w:rsidRPr="00823473">
              <w:rPr>
                <w:rFonts w:ascii="Arial" w:eastAsia="Times New Roman" w:hAnsi="Arial" w:cs="Arial"/>
                <w:b/>
                <w:color w:val="000000" w:themeColor="text1"/>
                <w:sz w:val="20"/>
                <w:szCs w:val="20"/>
                <w:lang w:val="es-ES" w:eastAsia="es-CL"/>
              </w:rPr>
              <w:t>RECUADRO ANTECEDENTES FINANCIEROS</w:t>
            </w:r>
          </w:p>
        </w:tc>
      </w:tr>
      <w:tr w:rsidR="00823473" w:rsidTr="00823473">
        <w:tc>
          <w:tcPr>
            <w:tcW w:w="6655" w:type="dxa"/>
            <w:gridSpan w:val="3"/>
          </w:tcPr>
          <w:p w:rsidR="00823473" w:rsidRPr="00823473" w:rsidRDefault="00823473" w:rsidP="00015BE6">
            <w:pPr>
              <w:pStyle w:val="Prrafodelista"/>
              <w:ind w:left="0"/>
              <w:jc w:val="both"/>
              <w:rPr>
                <w:rFonts w:ascii="Arial" w:eastAsia="Times New Roman" w:hAnsi="Arial" w:cs="Arial"/>
                <w:b/>
                <w:color w:val="000000" w:themeColor="text1"/>
                <w:sz w:val="20"/>
                <w:szCs w:val="20"/>
                <w:lang w:val="es-ES" w:eastAsia="es-CL"/>
              </w:rPr>
            </w:pPr>
            <w:r>
              <w:rPr>
                <w:rFonts w:ascii="Arial" w:eastAsia="Times New Roman" w:hAnsi="Arial" w:cs="Arial"/>
                <w:b/>
                <w:color w:val="000000" w:themeColor="text1"/>
                <w:sz w:val="20"/>
                <w:szCs w:val="20"/>
                <w:lang w:val="es-ES" w:eastAsia="es-CL"/>
              </w:rPr>
              <w:t>REGIMEN IMPORTACION</w:t>
            </w:r>
          </w:p>
        </w:tc>
        <w:tc>
          <w:tcPr>
            <w:tcW w:w="2175" w:type="dxa"/>
          </w:tcPr>
          <w:p w:rsidR="00823473" w:rsidRDefault="00823473" w:rsidP="00015BE6">
            <w:pPr>
              <w:pStyle w:val="Prrafodelista"/>
              <w:ind w:left="0"/>
              <w:jc w:val="both"/>
              <w:rPr>
                <w:rFonts w:ascii="Arial" w:eastAsia="Times New Roman" w:hAnsi="Arial" w:cs="Arial"/>
                <w:color w:val="000000" w:themeColor="text1"/>
                <w:sz w:val="20"/>
                <w:szCs w:val="20"/>
                <w:lang w:val="es-ES" w:eastAsia="es-CL"/>
              </w:rPr>
            </w:pPr>
            <w:r>
              <w:rPr>
                <w:rFonts w:ascii="Arial" w:eastAsia="Times New Roman" w:hAnsi="Arial" w:cs="Arial"/>
                <w:color w:val="000000" w:themeColor="text1"/>
                <w:sz w:val="20"/>
                <w:szCs w:val="20"/>
                <w:lang w:val="es-ES" w:eastAsia="es-CL"/>
              </w:rPr>
              <w:t>Glosa: PDA. 0033</w:t>
            </w:r>
          </w:p>
          <w:p w:rsidR="00823473" w:rsidRPr="00823473" w:rsidRDefault="00823473" w:rsidP="00015BE6">
            <w:pPr>
              <w:pStyle w:val="Prrafodelista"/>
              <w:ind w:left="0"/>
              <w:jc w:val="both"/>
              <w:rPr>
                <w:rFonts w:ascii="Arial" w:eastAsia="Times New Roman" w:hAnsi="Arial" w:cs="Arial"/>
                <w:color w:val="000000" w:themeColor="text1"/>
                <w:sz w:val="20"/>
                <w:szCs w:val="20"/>
                <w:lang w:val="es-ES" w:eastAsia="es-CL"/>
              </w:rPr>
            </w:pPr>
            <w:r>
              <w:rPr>
                <w:rFonts w:ascii="Arial" w:eastAsia="Times New Roman" w:hAnsi="Arial" w:cs="Arial"/>
                <w:color w:val="000000" w:themeColor="text1"/>
                <w:sz w:val="20"/>
                <w:szCs w:val="20"/>
                <w:lang w:val="es-ES" w:eastAsia="es-CL"/>
              </w:rPr>
              <w:t>Código: 30</w:t>
            </w:r>
          </w:p>
        </w:tc>
      </w:tr>
      <w:tr w:rsidR="00015BE6" w:rsidTr="00015BE6">
        <w:tc>
          <w:tcPr>
            <w:tcW w:w="8830" w:type="dxa"/>
            <w:gridSpan w:val="4"/>
          </w:tcPr>
          <w:p w:rsidR="00015BE6" w:rsidRPr="00823473" w:rsidRDefault="00823473" w:rsidP="00015BE6">
            <w:pPr>
              <w:pStyle w:val="Prrafodelista"/>
              <w:ind w:left="0"/>
              <w:jc w:val="both"/>
              <w:rPr>
                <w:rFonts w:ascii="Arial" w:eastAsia="Times New Roman" w:hAnsi="Arial" w:cs="Arial"/>
                <w:b/>
                <w:color w:val="000000" w:themeColor="text1"/>
                <w:sz w:val="20"/>
                <w:szCs w:val="20"/>
                <w:lang w:val="es-ES" w:eastAsia="es-CL"/>
              </w:rPr>
            </w:pPr>
            <w:r>
              <w:rPr>
                <w:rFonts w:ascii="Arial" w:eastAsia="Times New Roman" w:hAnsi="Arial" w:cs="Arial"/>
                <w:b/>
                <w:color w:val="000000" w:themeColor="text1"/>
                <w:sz w:val="20"/>
                <w:szCs w:val="20"/>
                <w:lang w:val="es-ES" w:eastAsia="es-CL"/>
              </w:rPr>
              <w:t>RECUADRO DESCRIPCION DE MERCANCIAS</w:t>
            </w:r>
          </w:p>
        </w:tc>
      </w:tr>
      <w:tr w:rsidR="00015BE6" w:rsidTr="00823473">
        <w:tc>
          <w:tcPr>
            <w:tcW w:w="2695" w:type="dxa"/>
            <w:gridSpan w:val="2"/>
          </w:tcPr>
          <w:p w:rsidR="00015BE6" w:rsidRPr="00823473" w:rsidRDefault="00823473" w:rsidP="00015BE6">
            <w:pPr>
              <w:pStyle w:val="Prrafodelista"/>
              <w:ind w:left="0"/>
              <w:jc w:val="both"/>
              <w:rPr>
                <w:rFonts w:ascii="Arial" w:eastAsia="Times New Roman" w:hAnsi="Arial" w:cs="Arial"/>
                <w:b/>
                <w:color w:val="000000" w:themeColor="text1"/>
                <w:sz w:val="20"/>
                <w:szCs w:val="20"/>
                <w:lang w:val="es-ES" w:eastAsia="es-CL"/>
              </w:rPr>
            </w:pPr>
            <w:r>
              <w:rPr>
                <w:rFonts w:ascii="Arial" w:eastAsia="Times New Roman" w:hAnsi="Arial" w:cs="Arial"/>
                <w:b/>
                <w:color w:val="000000" w:themeColor="text1"/>
                <w:sz w:val="20"/>
                <w:szCs w:val="20"/>
                <w:lang w:val="es-ES" w:eastAsia="es-CL"/>
              </w:rPr>
              <w:t>CLASIFICACION ARANCELARIA</w:t>
            </w:r>
          </w:p>
        </w:tc>
        <w:tc>
          <w:tcPr>
            <w:tcW w:w="6135" w:type="dxa"/>
            <w:gridSpan w:val="2"/>
          </w:tcPr>
          <w:p w:rsidR="00015BE6" w:rsidRPr="00823473" w:rsidRDefault="00823473" w:rsidP="00491672">
            <w:pPr>
              <w:pStyle w:val="Prrafodelista"/>
              <w:ind w:left="0"/>
              <w:jc w:val="both"/>
              <w:rPr>
                <w:rFonts w:ascii="Arial" w:eastAsia="Times New Roman" w:hAnsi="Arial" w:cs="Arial"/>
                <w:color w:val="000000" w:themeColor="text1"/>
                <w:sz w:val="20"/>
                <w:szCs w:val="20"/>
                <w:lang w:val="es-ES" w:eastAsia="es-CL"/>
              </w:rPr>
            </w:pPr>
            <w:r>
              <w:rPr>
                <w:rFonts w:ascii="Arial" w:eastAsia="Times New Roman" w:hAnsi="Arial" w:cs="Arial"/>
                <w:color w:val="000000" w:themeColor="text1"/>
                <w:sz w:val="20"/>
                <w:szCs w:val="20"/>
                <w:lang w:val="es-ES" w:eastAsia="es-CL"/>
              </w:rPr>
              <w:t>En el caso de</w:t>
            </w:r>
            <w:r w:rsidR="00491672">
              <w:rPr>
                <w:rFonts w:ascii="Arial" w:eastAsia="Times New Roman" w:hAnsi="Arial" w:cs="Arial"/>
                <w:color w:val="000000" w:themeColor="text1"/>
                <w:sz w:val="20"/>
                <w:szCs w:val="20"/>
                <w:lang w:val="es-ES" w:eastAsia="es-CL"/>
              </w:rPr>
              <w:t xml:space="preserve"> DIPS Carga y Franquicia se deberá consignar la posición arancelaria a la cual se acoge la franquicia aduanera de la Sección 0 del Arancel Aduanero  (EJ: 0033.0100; 0033.0200; 0033.0300 y 0033.0400.</w:t>
            </w:r>
          </w:p>
        </w:tc>
      </w:tr>
      <w:tr w:rsidR="00015BE6" w:rsidTr="00823473">
        <w:tc>
          <w:tcPr>
            <w:tcW w:w="2695" w:type="dxa"/>
            <w:gridSpan w:val="2"/>
          </w:tcPr>
          <w:p w:rsidR="00015BE6" w:rsidRPr="00823473" w:rsidRDefault="00823473" w:rsidP="00015BE6">
            <w:pPr>
              <w:pStyle w:val="Prrafodelista"/>
              <w:ind w:left="0"/>
              <w:jc w:val="both"/>
              <w:rPr>
                <w:rFonts w:ascii="Arial" w:eastAsia="Times New Roman" w:hAnsi="Arial" w:cs="Arial"/>
                <w:b/>
                <w:color w:val="000000" w:themeColor="text1"/>
                <w:sz w:val="20"/>
                <w:szCs w:val="20"/>
                <w:lang w:val="es-ES" w:eastAsia="es-CL"/>
              </w:rPr>
            </w:pPr>
            <w:r>
              <w:rPr>
                <w:rFonts w:ascii="Arial" w:eastAsia="Times New Roman" w:hAnsi="Arial" w:cs="Arial"/>
                <w:b/>
                <w:color w:val="000000" w:themeColor="text1"/>
                <w:sz w:val="20"/>
                <w:szCs w:val="20"/>
                <w:lang w:val="es-ES" w:eastAsia="es-CL"/>
              </w:rPr>
              <w:t>RECUADRO OBSERVACIONES DEL ITEM</w:t>
            </w:r>
          </w:p>
        </w:tc>
        <w:tc>
          <w:tcPr>
            <w:tcW w:w="6135" w:type="dxa"/>
            <w:gridSpan w:val="2"/>
          </w:tcPr>
          <w:p w:rsidR="00015BE6" w:rsidRPr="00823473" w:rsidRDefault="00491672" w:rsidP="00491672">
            <w:pPr>
              <w:pStyle w:val="Prrafodelista"/>
              <w:ind w:left="0"/>
              <w:jc w:val="both"/>
              <w:rPr>
                <w:rFonts w:ascii="Arial" w:eastAsia="Times New Roman" w:hAnsi="Arial" w:cs="Arial"/>
                <w:color w:val="000000" w:themeColor="text1"/>
                <w:sz w:val="20"/>
                <w:szCs w:val="20"/>
                <w:lang w:val="es-ES" w:eastAsia="es-CL"/>
              </w:rPr>
            </w:pPr>
            <w:r>
              <w:rPr>
                <w:rFonts w:ascii="Arial" w:eastAsia="Times New Roman" w:hAnsi="Arial" w:cs="Arial"/>
                <w:color w:val="000000" w:themeColor="text1"/>
                <w:sz w:val="20"/>
                <w:szCs w:val="20"/>
                <w:lang w:val="es-ES" w:eastAsia="es-CL"/>
              </w:rPr>
              <w:t xml:space="preserve">Asociado al código 68 a continuación de la frase LIBRE DISPOSICION, deberá consignar la fecha de término de la afectación, en formato </w:t>
            </w:r>
            <w:proofErr w:type="spellStart"/>
            <w:r>
              <w:rPr>
                <w:rFonts w:ascii="Arial" w:eastAsia="Times New Roman" w:hAnsi="Arial" w:cs="Arial"/>
                <w:color w:val="000000" w:themeColor="text1"/>
                <w:sz w:val="20"/>
                <w:szCs w:val="20"/>
                <w:lang w:val="es-ES" w:eastAsia="es-CL"/>
              </w:rPr>
              <w:t>dd</w:t>
            </w:r>
            <w:proofErr w:type="spellEnd"/>
            <w:r>
              <w:rPr>
                <w:rFonts w:ascii="Arial" w:eastAsia="Times New Roman" w:hAnsi="Arial" w:cs="Arial"/>
                <w:color w:val="000000" w:themeColor="text1"/>
                <w:sz w:val="20"/>
                <w:szCs w:val="20"/>
                <w:lang w:val="es-ES" w:eastAsia="es-CL"/>
              </w:rPr>
              <w:t>/mm/</w:t>
            </w:r>
            <w:proofErr w:type="spellStart"/>
            <w:r>
              <w:rPr>
                <w:rFonts w:ascii="Arial" w:eastAsia="Times New Roman" w:hAnsi="Arial" w:cs="Arial"/>
                <w:color w:val="000000" w:themeColor="text1"/>
                <w:sz w:val="20"/>
                <w:szCs w:val="20"/>
                <w:lang w:val="es-ES" w:eastAsia="es-CL"/>
              </w:rPr>
              <w:t>aaaa</w:t>
            </w:r>
            <w:proofErr w:type="spellEnd"/>
            <w:r>
              <w:rPr>
                <w:rFonts w:ascii="Arial" w:eastAsia="Times New Roman" w:hAnsi="Arial" w:cs="Arial"/>
                <w:color w:val="000000" w:themeColor="text1"/>
                <w:sz w:val="20"/>
                <w:szCs w:val="20"/>
                <w:lang w:val="es-ES" w:eastAsia="es-CL"/>
              </w:rPr>
              <w:t xml:space="preserve">. El sistema de información del Servicio Nacional de Aduanas contabilizará el plazo de vigencia de la afectación, a contar de la fecha de la DIN, considerando tres (3) años para los vehículos automóviles y, cinco (5) para los de pasajeros y de carga, de acuerdo a los </w:t>
            </w:r>
            <w:proofErr w:type="spellStart"/>
            <w:r>
              <w:rPr>
                <w:rFonts w:ascii="Arial" w:eastAsia="Times New Roman" w:hAnsi="Arial" w:cs="Arial"/>
                <w:color w:val="000000" w:themeColor="text1"/>
                <w:sz w:val="20"/>
                <w:szCs w:val="20"/>
                <w:lang w:val="es-ES" w:eastAsia="es-CL"/>
              </w:rPr>
              <w:t>ítemes</w:t>
            </w:r>
            <w:proofErr w:type="spellEnd"/>
            <w:r>
              <w:rPr>
                <w:rFonts w:ascii="Arial" w:eastAsia="Times New Roman" w:hAnsi="Arial" w:cs="Arial"/>
                <w:color w:val="000000" w:themeColor="text1"/>
                <w:sz w:val="20"/>
                <w:szCs w:val="20"/>
                <w:lang w:val="es-ES" w:eastAsia="es-CL"/>
              </w:rPr>
              <w:t xml:space="preserve"> nacionales indicados en la partida 00.33 de la Sección 0 del Arancel Aduanero.</w:t>
            </w:r>
          </w:p>
        </w:tc>
      </w:tr>
      <w:tr w:rsidR="00015BE6" w:rsidTr="00823473">
        <w:tc>
          <w:tcPr>
            <w:tcW w:w="2695" w:type="dxa"/>
            <w:gridSpan w:val="2"/>
          </w:tcPr>
          <w:p w:rsidR="00015BE6" w:rsidRPr="00823473" w:rsidRDefault="00823473" w:rsidP="00491672">
            <w:pPr>
              <w:pStyle w:val="Prrafodelista"/>
              <w:ind w:left="0"/>
              <w:rPr>
                <w:rFonts w:ascii="Arial" w:eastAsia="Times New Roman" w:hAnsi="Arial" w:cs="Arial"/>
                <w:b/>
                <w:color w:val="000000" w:themeColor="text1"/>
                <w:sz w:val="20"/>
                <w:szCs w:val="20"/>
                <w:lang w:val="es-ES" w:eastAsia="es-CL"/>
              </w:rPr>
            </w:pPr>
            <w:r>
              <w:rPr>
                <w:rFonts w:ascii="Arial" w:eastAsia="Times New Roman" w:hAnsi="Arial" w:cs="Arial"/>
                <w:b/>
                <w:color w:val="000000" w:themeColor="text1"/>
                <w:sz w:val="20"/>
                <w:szCs w:val="20"/>
                <w:lang w:val="es-ES" w:eastAsia="es-CL"/>
              </w:rPr>
              <w:t>CODIGO ARANCELAR</w:t>
            </w:r>
            <w:r w:rsidR="00491672">
              <w:rPr>
                <w:rFonts w:ascii="Arial" w:eastAsia="Times New Roman" w:hAnsi="Arial" w:cs="Arial"/>
                <w:b/>
                <w:color w:val="000000" w:themeColor="text1"/>
                <w:sz w:val="20"/>
                <w:szCs w:val="20"/>
                <w:lang w:val="es-ES" w:eastAsia="es-CL"/>
              </w:rPr>
              <w:t>IO</w:t>
            </w:r>
            <w:r>
              <w:rPr>
                <w:rFonts w:ascii="Arial" w:eastAsia="Times New Roman" w:hAnsi="Arial" w:cs="Arial"/>
                <w:b/>
                <w:color w:val="000000" w:themeColor="text1"/>
                <w:sz w:val="20"/>
                <w:szCs w:val="20"/>
                <w:lang w:val="es-ES" w:eastAsia="es-CL"/>
              </w:rPr>
              <w:t xml:space="preserve">      DEL TRATADO</w:t>
            </w:r>
          </w:p>
        </w:tc>
        <w:tc>
          <w:tcPr>
            <w:tcW w:w="6135" w:type="dxa"/>
            <w:gridSpan w:val="2"/>
          </w:tcPr>
          <w:p w:rsidR="00D234C0" w:rsidRPr="00823473" w:rsidRDefault="00491672" w:rsidP="00015BE6">
            <w:pPr>
              <w:pStyle w:val="Prrafodelista"/>
              <w:ind w:left="0"/>
              <w:jc w:val="both"/>
              <w:rPr>
                <w:rFonts w:ascii="Arial" w:eastAsia="Times New Roman" w:hAnsi="Arial" w:cs="Arial"/>
                <w:color w:val="000000" w:themeColor="text1"/>
                <w:sz w:val="20"/>
                <w:szCs w:val="20"/>
                <w:lang w:val="es-ES" w:eastAsia="es-CL"/>
              </w:rPr>
            </w:pPr>
            <w:r>
              <w:rPr>
                <w:rFonts w:ascii="Arial" w:eastAsia="Times New Roman" w:hAnsi="Arial" w:cs="Arial"/>
                <w:color w:val="000000" w:themeColor="text1"/>
                <w:sz w:val="20"/>
                <w:szCs w:val="20"/>
                <w:lang w:val="es-ES" w:eastAsia="es-CL"/>
              </w:rPr>
              <w:t>En el caso DIPS Carga y Franquicia, se deberá consignar la posición arancelaria del sistema armonizado que se encuentra asociada con la partida arancelaria de la Secci</w:t>
            </w:r>
            <w:r w:rsidR="00D234C0">
              <w:rPr>
                <w:rFonts w:ascii="Arial" w:eastAsia="Times New Roman" w:hAnsi="Arial" w:cs="Arial"/>
                <w:color w:val="000000" w:themeColor="text1"/>
                <w:sz w:val="20"/>
                <w:szCs w:val="20"/>
                <w:lang w:val="es-ES" w:eastAsia="es-CL"/>
              </w:rPr>
              <w:t>ón 0 del Arancel Aduanero.</w:t>
            </w:r>
          </w:p>
        </w:tc>
      </w:tr>
    </w:tbl>
    <w:p w:rsidR="00015BE6" w:rsidRDefault="00015BE6" w:rsidP="00015BE6">
      <w:pPr>
        <w:pStyle w:val="Prrafodelista"/>
        <w:spacing w:after="0" w:line="240" w:lineRule="auto"/>
        <w:ind w:left="0"/>
        <w:jc w:val="both"/>
        <w:rPr>
          <w:rFonts w:ascii="Arial" w:eastAsia="Times New Roman" w:hAnsi="Arial" w:cs="Arial"/>
          <w:color w:val="000000" w:themeColor="text1"/>
          <w:lang w:val="es-ES" w:eastAsia="es-CL"/>
        </w:rPr>
      </w:pPr>
    </w:p>
    <w:p w:rsidR="00015BE6" w:rsidRDefault="00015BE6" w:rsidP="00015BE6">
      <w:pPr>
        <w:spacing w:after="0" w:line="240" w:lineRule="auto"/>
        <w:jc w:val="both"/>
        <w:rPr>
          <w:rFonts w:ascii="Arial" w:hAnsi="Arial" w:cs="Arial"/>
          <w:lang w:val="es-ES" w:eastAsia="es-CL"/>
        </w:rPr>
      </w:pPr>
      <w:r w:rsidRPr="00015BE6">
        <w:rPr>
          <w:rFonts w:ascii="Arial" w:hAnsi="Arial" w:cs="Arial"/>
          <w:lang w:val="es-ES" w:eastAsia="es-CL"/>
        </w:rPr>
        <w:lastRenderedPageBreak/>
        <w:t>La información de los otros recuadros de la DIN debe completarse de acuerdo a las instrucciones generales de llenado del Anexo N° 18 del Compendio de Normas Aduaneras.</w:t>
      </w:r>
    </w:p>
    <w:p w:rsidR="00015BE6" w:rsidRDefault="00015BE6" w:rsidP="00015BE6">
      <w:pPr>
        <w:spacing w:after="0" w:line="240" w:lineRule="auto"/>
        <w:jc w:val="both"/>
        <w:rPr>
          <w:rFonts w:ascii="Arial" w:hAnsi="Arial" w:cs="Arial"/>
          <w:b/>
          <w:lang w:val="es-ES" w:eastAsia="es-CL"/>
        </w:rPr>
      </w:pPr>
      <w:r>
        <w:rPr>
          <w:rFonts w:ascii="Arial" w:hAnsi="Arial" w:cs="Arial"/>
          <w:b/>
          <w:lang w:val="es-ES" w:eastAsia="es-CL"/>
        </w:rPr>
        <w:t>Nota:</w:t>
      </w:r>
    </w:p>
    <w:p w:rsidR="00633DF3" w:rsidRDefault="00633DF3" w:rsidP="00015BE6">
      <w:pPr>
        <w:spacing w:after="0" w:line="240" w:lineRule="auto"/>
        <w:jc w:val="both"/>
        <w:rPr>
          <w:rFonts w:ascii="Arial" w:hAnsi="Arial" w:cs="Arial"/>
          <w:lang w:val="es-ES" w:eastAsia="es-CL"/>
        </w:rPr>
      </w:pPr>
      <w:r>
        <w:rPr>
          <w:rFonts w:ascii="Arial" w:hAnsi="Arial" w:cs="Arial"/>
          <w:lang w:val="es-ES" w:eastAsia="es-CL"/>
        </w:rPr>
        <w:t>Para efectos de la valid</w:t>
      </w:r>
      <w:r w:rsidR="00015BE6">
        <w:rPr>
          <w:rFonts w:ascii="Arial" w:hAnsi="Arial" w:cs="Arial"/>
          <w:lang w:val="es-ES" w:eastAsia="es-CL"/>
        </w:rPr>
        <w:t xml:space="preserve">ación de la libre disposición de 3 </w:t>
      </w:r>
      <w:proofErr w:type="spellStart"/>
      <w:r w:rsidR="00015BE6">
        <w:rPr>
          <w:rFonts w:ascii="Arial" w:hAnsi="Arial" w:cs="Arial"/>
          <w:lang w:val="es-ES" w:eastAsia="es-CL"/>
        </w:rPr>
        <w:t>ó</w:t>
      </w:r>
      <w:proofErr w:type="spellEnd"/>
      <w:r w:rsidR="00015BE6">
        <w:rPr>
          <w:rFonts w:ascii="Arial" w:hAnsi="Arial" w:cs="Arial"/>
          <w:lang w:val="es-ES" w:eastAsia="es-CL"/>
        </w:rPr>
        <w:t xml:space="preserve"> 5 años respectivamente, se pueden identificar a nivel de cuatro dígitos, como por ejemplo: Los vehículos de transporte de pasajeros de diez o más personas, incluidos el conductor (Minibuses) </w:t>
      </w:r>
      <w:r>
        <w:rPr>
          <w:rFonts w:ascii="Arial" w:hAnsi="Arial" w:cs="Arial"/>
          <w:lang w:val="es-ES" w:eastAsia="es-CL"/>
        </w:rPr>
        <w:t>se encuentran en la Partida 8702. Los vehículos automóviles en la Partida 8703 y los vehículos para el transporte de carga en la Partida 8704.</w:t>
      </w:r>
    </w:p>
    <w:p w:rsidR="00015BE6" w:rsidRPr="00015BE6" w:rsidRDefault="00633DF3" w:rsidP="00015BE6">
      <w:pPr>
        <w:spacing w:after="0" w:line="240" w:lineRule="auto"/>
        <w:jc w:val="both"/>
        <w:rPr>
          <w:rFonts w:ascii="Arial" w:hAnsi="Arial" w:cs="Arial"/>
          <w:lang w:val="es-ES" w:eastAsia="es-CL"/>
        </w:rPr>
      </w:pPr>
      <w:r>
        <w:rPr>
          <w:rFonts w:ascii="Arial" w:hAnsi="Arial" w:cs="Arial"/>
          <w:lang w:val="es-ES" w:eastAsia="es-CL"/>
        </w:rPr>
        <w:t xml:space="preserve"> </w:t>
      </w:r>
    </w:p>
    <w:p w:rsidR="00015BE6" w:rsidRDefault="00015BE6" w:rsidP="00015BE6">
      <w:pPr>
        <w:spacing w:line="240" w:lineRule="auto"/>
        <w:jc w:val="both"/>
        <w:rPr>
          <w:rFonts w:ascii="Arial" w:hAnsi="Arial" w:cs="Arial"/>
          <w:b/>
          <w:lang w:val="es-ES" w:eastAsia="es-CL"/>
        </w:rPr>
      </w:pPr>
    </w:p>
    <w:p w:rsidR="00015BE6" w:rsidRDefault="00633DF3" w:rsidP="00015BE6">
      <w:pPr>
        <w:spacing w:line="240" w:lineRule="auto"/>
        <w:jc w:val="both"/>
        <w:rPr>
          <w:rFonts w:ascii="Arial" w:hAnsi="Arial" w:cs="Arial"/>
          <w:b/>
          <w:lang w:val="es-ES" w:eastAsia="es-CL"/>
        </w:rPr>
      </w:pPr>
      <w:r>
        <w:rPr>
          <w:rFonts w:ascii="Arial" w:hAnsi="Arial" w:cs="Arial"/>
          <w:b/>
          <w:lang w:val="es-ES" w:eastAsia="es-CL"/>
        </w:rPr>
        <w:t xml:space="preserve"> </w:t>
      </w: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Default="00633DF3" w:rsidP="00015BE6">
      <w:pPr>
        <w:spacing w:line="240" w:lineRule="auto"/>
        <w:jc w:val="both"/>
        <w:rPr>
          <w:rFonts w:ascii="Arial" w:hAnsi="Arial" w:cs="Arial"/>
          <w:b/>
          <w:lang w:val="es-ES" w:eastAsia="es-CL"/>
        </w:rPr>
      </w:pPr>
    </w:p>
    <w:p w:rsidR="00633DF3" w:rsidRPr="00633DF3" w:rsidRDefault="009D416C" w:rsidP="00015BE6">
      <w:pPr>
        <w:spacing w:line="240" w:lineRule="auto"/>
        <w:jc w:val="both"/>
        <w:rPr>
          <w:rFonts w:ascii="Arial" w:hAnsi="Arial" w:cs="Arial"/>
          <w:lang w:val="es-ES" w:eastAsia="es-CL"/>
        </w:rPr>
      </w:pPr>
      <w:r>
        <w:rPr>
          <w:rFonts w:ascii="Arial" w:hAnsi="Arial" w:cs="Arial"/>
          <w:b/>
          <w:lang w:val="es-ES" w:eastAsia="es-CL"/>
        </w:rPr>
        <w:t xml:space="preserve">    </w:t>
      </w:r>
      <w:r w:rsidR="00633DF3">
        <w:rPr>
          <w:rFonts w:ascii="Arial" w:hAnsi="Arial" w:cs="Arial"/>
          <w:b/>
          <w:lang w:val="es-ES" w:eastAsia="es-CL"/>
        </w:rPr>
        <w:t xml:space="preserve">  </w:t>
      </w:r>
      <w:r w:rsidR="00633DF3" w:rsidRPr="00633DF3">
        <w:rPr>
          <w:rFonts w:ascii="Arial" w:hAnsi="Arial" w:cs="Arial"/>
          <w:lang w:val="es-ES" w:eastAsia="es-CL"/>
        </w:rPr>
        <w:t>Resolución N°</w:t>
      </w:r>
    </w:p>
    <w:sectPr w:rsidR="00633DF3" w:rsidRPr="00633DF3" w:rsidSect="00811CD1">
      <w:headerReference w:type="even" r:id="rId10"/>
      <w:headerReference w:type="default" r:id="rId11"/>
      <w:footerReference w:type="even" r:id="rId12"/>
      <w:footerReference w:type="default" r:id="rId13"/>
      <w:headerReference w:type="first" r:id="rId14"/>
      <w:footerReference w:type="first" r:id="rId15"/>
      <w:pgSz w:w="12242" w:h="18722" w:code="40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3E" w:rsidRDefault="0038233E" w:rsidP="0038233E">
      <w:pPr>
        <w:spacing w:after="0" w:line="240" w:lineRule="auto"/>
      </w:pPr>
      <w:r>
        <w:separator/>
      </w:r>
    </w:p>
  </w:endnote>
  <w:endnote w:type="continuationSeparator" w:id="0">
    <w:p w:rsidR="0038233E" w:rsidRDefault="0038233E" w:rsidP="0038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3E" w:rsidRDefault="003823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3E" w:rsidRDefault="003823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3E" w:rsidRDefault="003823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3E" w:rsidRDefault="0038233E" w:rsidP="0038233E">
      <w:pPr>
        <w:spacing w:after="0" w:line="240" w:lineRule="auto"/>
      </w:pPr>
      <w:r>
        <w:separator/>
      </w:r>
    </w:p>
  </w:footnote>
  <w:footnote w:type="continuationSeparator" w:id="0">
    <w:p w:rsidR="0038233E" w:rsidRDefault="0038233E" w:rsidP="00382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3E" w:rsidRDefault="003823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51901"/>
      <w:docPartObj>
        <w:docPartGallery w:val="Watermarks"/>
        <w:docPartUnique/>
      </w:docPartObj>
    </w:sdtPr>
    <w:sdtContent>
      <w:p w:rsidR="0038233E" w:rsidRDefault="0038233E">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3E" w:rsidRDefault="003823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0C0"/>
    <w:multiLevelType w:val="hybridMultilevel"/>
    <w:tmpl w:val="F23ED386"/>
    <w:lvl w:ilvl="0" w:tplc="E2F4396A">
      <w:numFmt w:val="bullet"/>
      <w:lvlText w:val="-"/>
      <w:lvlJc w:val="left"/>
      <w:pPr>
        <w:ind w:left="4575" w:hanging="360"/>
      </w:pPr>
      <w:rPr>
        <w:rFonts w:ascii="Arial" w:eastAsiaTheme="minorHAnsi" w:hAnsi="Arial" w:cs="Arial" w:hint="default"/>
      </w:rPr>
    </w:lvl>
    <w:lvl w:ilvl="1" w:tplc="340A0003" w:tentative="1">
      <w:start w:val="1"/>
      <w:numFmt w:val="bullet"/>
      <w:lvlText w:val="o"/>
      <w:lvlJc w:val="left"/>
      <w:pPr>
        <w:ind w:left="5295" w:hanging="360"/>
      </w:pPr>
      <w:rPr>
        <w:rFonts w:ascii="Courier New" w:hAnsi="Courier New" w:cs="Courier New" w:hint="default"/>
      </w:rPr>
    </w:lvl>
    <w:lvl w:ilvl="2" w:tplc="340A0005" w:tentative="1">
      <w:start w:val="1"/>
      <w:numFmt w:val="bullet"/>
      <w:lvlText w:val=""/>
      <w:lvlJc w:val="left"/>
      <w:pPr>
        <w:ind w:left="6015" w:hanging="360"/>
      </w:pPr>
      <w:rPr>
        <w:rFonts w:ascii="Wingdings" w:hAnsi="Wingdings" w:hint="default"/>
      </w:rPr>
    </w:lvl>
    <w:lvl w:ilvl="3" w:tplc="340A0001" w:tentative="1">
      <w:start w:val="1"/>
      <w:numFmt w:val="bullet"/>
      <w:lvlText w:val=""/>
      <w:lvlJc w:val="left"/>
      <w:pPr>
        <w:ind w:left="6735" w:hanging="360"/>
      </w:pPr>
      <w:rPr>
        <w:rFonts w:ascii="Symbol" w:hAnsi="Symbol" w:hint="default"/>
      </w:rPr>
    </w:lvl>
    <w:lvl w:ilvl="4" w:tplc="340A0003" w:tentative="1">
      <w:start w:val="1"/>
      <w:numFmt w:val="bullet"/>
      <w:lvlText w:val="o"/>
      <w:lvlJc w:val="left"/>
      <w:pPr>
        <w:ind w:left="7455" w:hanging="360"/>
      </w:pPr>
      <w:rPr>
        <w:rFonts w:ascii="Courier New" w:hAnsi="Courier New" w:cs="Courier New" w:hint="default"/>
      </w:rPr>
    </w:lvl>
    <w:lvl w:ilvl="5" w:tplc="340A0005" w:tentative="1">
      <w:start w:val="1"/>
      <w:numFmt w:val="bullet"/>
      <w:lvlText w:val=""/>
      <w:lvlJc w:val="left"/>
      <w:pPr>
        <w:ind w:left="8175" w:hanging="360"/>
      </w:pPr>
      <w:rPr>
        <w:rFonts w:ascii="Wingdings" w:hAnsi="Wingdings" w:hint="default"/>
      </w:rPr>
    </w:lvl>
    <w:lvl w:ilvl="6" w:tplc="340A0001" w:tentative="1">
      <w:start w:val="1"/>
      <w:numFmt w:val="bullet"/>
      <w:lvlText w:val=""/>
      <w:lvlJc w:val="left"/>
      <w:pPr>
        <w:ind w:left="8895" w:hanging="360"/>
      </w:pPr>
      <w:rPr>
        <w:rFonts w:ascii="Symbol" w:hAnsi="Symbol" w:hint="default"/>
      </w:rPr>
    </w:lvl>
    <w:lvl w:ilvl="7" w:tplc="340A0003" w:tentative="1">
      <w:start w:val="1"/>
      <w:numFmt w:val="bullet"/>
      <w:lvlText w:val="o"/>
      <w:lvlJc w:val="left"/>
      <w:pPr>
        <w:ind w:left="9615" w:hanging="360"/>
      </w:pPr>
      <w:rPr>
        <w:rFonts w:ascii="Courier New" w:hAnsi="Courier New" w:cs="Courier New" w:hint="default"/>
      </w:rPr>
    </w:lvl>
    <w:lvl w:ilvl="8" w:tplc="340A0005" w:tentative="1">
      <w:start w:val="1"/>
      <w:numFmt w:val="bullet"/>
      <w:lvlText w:val=""/>
      <w:lvlJc w:val="left"/>
      <w:pPr>
        <w:ind w:left="10335" w:hanging="360"/>
      </w:pPr>
      <w:rPr>
        <w:rFonts w:ascii="Wingdings" w:hAnsi="Wingdings" w:hint="default"/>
      </w:rPr>
    </w:lvl>
  </w:abstractNum>
  <w:abstractNum w:abstractNumId="1">
    <w:nsid w:val="01124086"/>
    <w:multiLevelType w:val="multilevel"/>
    <w:tmpl w:val="4F862742"/>
    <w:lvl w:ilvl="0">
      <w:start w:val="1"/>
      <w:numFmt w:val="decimal"/>
      <w:lvlText w:val="%1."/>
      <w:lvlJc w:val="left"/>
      <w:pPr>
        <w:ind w:left="1080" w:hanging="540"/>
      </w:pPr>
      <w:rPr>
        <w:rFonts w:hint="default"/>
        <w:b/>
      </w:rPr>
    </w:lvl>
    <w:lvl w:ilvl="1">
      <w:start w:val="2"/>
      <w:numFmt w:val="decimal"/>
      <w:isLgl/>
      <w:lvlText w:val="%1.%2"/>
      <w:lvlJc w:val="left"/>
      <w:pPr>
        <w:ind w:left="1845" w:hanging="675"/>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150" w:hanging="720"/>
      </w:pPr>
      <w:rPr>
        <w:rFonts w:hint="default"/>
        <w:b/>
      </w:rPr>
    </w:lvl>
    <w:lvl w:ilvl="4">
      <w:start w:val="1"/>
      <w:numFmt w:val="decimal"/>
      <w:isLgl/>
      <w:lvlText w:val="%1.%2.%3.%4.%5"/>
      <w:lvlJc w:val="left"/>
      <w:pPr>
        <w:ind w:left="4140" w:hanging="1080"/>
      </w:pPr>
      <w:rPr>
        <w:rFonts w:hint="default"/>
        <w:b/>
      </w:rPr>
    </w:lvl>
    <w:lvl w:ilvl="5">
      <w:start w:val="1"/>
      <w:numFmt w:val="decimal"/>
      <w:isLgl/>
      <w:lvlText w:val="%1.%2.%3.%4.%5.%6"/>
      <w:lvlJc w:val="left"/>
      <w:pPr>
        <w:ind w:left="477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390" w:hanging="1440"/>
      </w:pPr>
      <w:rPr>
        <w:rFonts w:hint="default"/>
        <w:b/>
      </w:rPr>
    </w:lvl>
    <w:lvl w:ilvl="8">
      <w:start w:val="1"/>
      <w:numFmt w:val="decimal"/>
      <w:isLgl/>
      <w:lvlText w:val="%1.%2.%3.%4.%5.%6.%7.%8.%9"/>
      <w:lvlJc w:val="left"/>
      <w:pPr>
        <w:ind w:left="7380" w:hanging="1800"/>
      </w:pPr>
      <w:rPr>
        <w:rFonts w:hint="default"/>
        <w:b/>
      </w:rPr>
    </w:lvl>
  </w:abstractNum>
  <w:abstractNum w:abstractNumId="2">
    <w:nsid w:val="027C7F8A"/>
    <w:multiLevelType w:val="multilevel"/>
    <w:tmpl w:val="45EA9458"/>
    <w:lvl w:ilvl="0">
      <w:start w:val="3"/>
      <w:numFmt w:val="decimal"/>
      <w:lvlText w:val="%1"/>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760" w:hanging="144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560" w:hanging="1800"/>
      </w:pPr>
      <w:rPr>
        <w:rFonts w:hint="default"/>
        <w:b/>
        <w:u w:val="none"/>
      </w:rPr>
    </w:lvl>
  </w:abstractNum>
  <w:abstractNum w:abstractNumId="3">
    <w:nsid w:val="05AA0D05"/>
    <w:multiLevelType w:val="multilevel"/>
    <w:tmpl w:val="C560745A"/>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7697C44"/>
    <w:multiLevelType w:val="hybridMultilevel"/>
    <w:tmpl w:val="A3EAD26E"/>
    <w:lvl w:ilvl="0" w:tplc="5F0CD95C">
      <w:start w:val="1"/>
      <w:numFmt w:val="decimal"/>
      <w:lvlText w:val="%1."/>
      <w:lvlJc w:val="left"/>
      <w:pPr>
        <w:ind w:left="900" w:hanging="360"/>
      </w:pPr>
      <w:rPr>
        <w:rFonts w:hint="default"/>
        <w:b/>
      </w:rPr>
    </w:lvl>
    <w:lvl w:ilvl="1" w:tplc="340A0019">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5">
    <w:nsid w:val="08AD172F"/>
    <w:multiLevelType w:val="hybridMultilevel"/>
    <w:tmpl w:val="6444F426"/>
    <w:lvl w:ilvl="0" w:tplc="EAF44884">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6">
    <w:nsid w:val="15755522"/>
    <w:multiLevelType w:val="hybridMultilevel"/>
    <w:tmpl w:val="8ADA7998"/>
    <w:lvl w:ilvl="0" w:tplc="13783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1032A21"/>
    <w:multiLevelType w:val="hybridMultilevel"/>
    <w:tmpl w:val="8316422A"/>
    <w:lvl w:ilvl="0" w:tplc="A596E338">
      <w:start w:val="1"/>
      <w:numFmt w:val="lowerLetter"/>
      <w:lvlText w:val="%1)"/>
      <w:lvlJc w:val="left"/>
      <w:pPr>
        <w:ind w:left="1620" w:hanging="360"/>
      </w:pPr>
      <w:rPr>
        <w:rFonts w:hint="default"/>
        <w:b/>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8">
    <w:nsid w:val="215C7D8C"/>
    <w:multiLevelType w:val="multilevel"/>
    <w:tmpl w:val="D398FBFC"/>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Arial"/>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6E71ECF"/>
    <w:multiLevelType w:val="hybridMultilevel"/>
    <w:tmpl w:val="8B1C2736"/>
    <w:lvl w:ilvl="0" w:tplc="6B2263F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2B7447C2"/>
    <w:multiLevelType w:val="hybridMultilevel"/>
    <w:tmpl w:val="C2AA9A46"/>
    <w:lvl w:ilvl="0" w:tplc="B372C8B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E0704AC"/>
    <w:multiLevelType w:val="hybridMultilevel"/>
    <w:tmpl w:val="7A081912"/>
    <w:lvl w:ilvl="0" w:tplc="6042239C">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FC43D0F"/>
    <w:multiLevelType w:val="hybridMultilevel"/>
    <w:tmpl w:val="7CCAADE0"/>
    <w:lvl w:ilvl="0" w:tplc="20C21D36">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23B4DAD"/>
    <w:multiLevelType w:val="multilevel"/>
    <w:tmpl w:val="63924098"/>
    <w:lvl w:ilvl="0">
      <w:start w:val="6"/>
      <w:numFmt w:val="decimal"/>
      <w:lvlText w:val="%1"/>
      <w:lvlJc w:val="left"/>
      <w:pPr>
        <w:ind w:left="90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34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5220" w:hanging="1440"/>
      </w:pPr>
      <w:rPr>
        <w:rFonts w:hint="default"/>
        <w:b/>
      </w:rPr>
    </w:lvl>
    <w:lvl w:ilvl="7">
      <w:start w:val="1"/>
      <w:numFmt w:val="decimal"/>
      <w:isLgl/>
      <w:lvlText w:val="%1.%2.%3.%4.%5.%6.%7.%8"/>
      <w:lvlJc w:val="left"/>
      <w:pPr>
        <w:ind w:left="5760" w:hanging="1440"/>
      </w:pPr>
      <w:rPr>
        <w:rFonts w:hint="default"/>
        <w:b/>
      </w:rPr>
    </w:lvl>
    <w:lvl w:ilvl="8">
      <w:start w:val="1"/>
      <w:numFmt w:val="decimal"/>
      <w:isLgl/>
      <w:lvlText w:val="%1.%2.%3.%4.%5.%6.%7.%8.%9"/>
      <w:lvlJc w:val="left"/>
      <w:pPr>
        <w:ind w:left="6660" w:hanging="1800"/>
      </w:pPr>
      <w:rPr>
        <w:rFonts w:hint="default"/>
        <w:b/>
      </w:rPr>
    </w:lvl>
  </w:abstractNum>
  <w:abstractNum w:abstractNumId="14">
    <w:nsid w:val="330A3565"/>
    <w:multiLevelType w:val="hybridMultilevel"/>
    <w:tmpl w:val="2C4854B0"/>
    <w:lvl w:ilvl="0" w:tplc="2000E350">
      <w:start w:val="1"/>
      <w:numFmt w:val="lowerLetter"/>
      <w:lvlText w:val="%1)"/>
      <w:lvlJc w:val="left"/>
      <w:pPr>
        <w:ind w:left="1620" w:hanging="360"/>
      </w:pPr>
      <w:rPr>
        <w:rFonts w:hint="default"/>
        <w:b/>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15">
    <w:nsid w:val="360E754D"/>
    <w:multiLevelType w:val="hybridMultilevel"/>
    <w:tmpl w:val="51D02D66"/>
    <w:lvl w:ilvl="0" w:tplc="947A91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7533295"/>
    <w:multiLevelType w:val="hybridMultilevel"/>
    <w:tmpl w:val="8298989E"/>
    <w:lvl w:ilvl="0" w:tplc="2F70621E">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7">
    <w:nsid w:val="37E160CE"/>
    <w:multiLevelType w:val="hybridMultilevel"/>
    <w:tmpl w:val="A8B23996"/>
    <w:lvl w:ilvl="0" w:tplc="C4EE98BA">
      <w:start w:val="1"/>
      <w:numFmt w:val="bullet"/>
      <w:lvlText w:val="-"/>
      <w:lvlJc w:val="left"/>
      <w:pPr>
        <w:ind w:left="4608" w:hanging="360"/>
      </w:pPr>
      <w:rPr>
        <w:rFonts w:ascii="Arial" w:eastAsiaTheme="minorHAnsi" w:hAnsi="Arial" w:cs="Aria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18">
    <w:nsid w:val="3B2835FA"/>
    <w:multiLevelType w:val="hybridMultilevel"/>
    <w:tmpl w:val="CEC846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C1F43AD"/>
    <w:multiLevelType w:val="multilevel"/>
    <w:tmpl w:val="69789B8E"/>
    <w:lvl w:ilvl="0">
      <w:start w:val="7"/>
      <w:numFmt w:val="decimal"/>
      <w:lvlText w:val="%1."/>
      <w:lvlJc w:val="left"/>
      <w:pPr>
        <w:ind w:left="900" w:hanging="360"/>
      </w:pPr>
      <w:rPr>
        <w:rFonts w:hint="default"/>
      </w:rPr>
    </w:lvl>
    <w:lvl w:ilvl="1">
      <w:start w:val="1"/>
      <w:numFmt w:val="decimal"/>
      <w:isLgl/>
      <w:lvlText w:val="%1.%2"/>
      <w:lvlJc w:val="left"/>
      <w:pPr>
        <w:ind w:left="1350" w:hanging="39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52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700" w:hanging="1800"/>
      </w:pPr>
      <w:rPr>
        <w:rFonts w:hint="default"/>
      </w:rPr>
    </w:lvl>
  </w:abstractNum>
  <w:abstractNum w:abstractNumId="20">
    <w:nsid w:val="3F600633"/>
    <w:multiLevelType w:val="multilevel"/>
    <w:tmpl w:val="F8E28BD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2852F8C"/>
    <w:multiLevelType w:val="hybridMultilevel"/>
    <w:tmpl w:val="6DC6B15E"/>
    <w:lvl w:ilvl="0" w:tplc="1AEA07A2">
      <w:start w:val="1"/>
      <w:numFmt w:val="lowerLetter"/>
      <w:lvlText w:val="%1)"/>
      <w:lvlJc w:val="left"/>
      <w:pPr>
        <w:ind w:left="1620" w:hanging="360"/>
      </w:pPr>
      <w:rPr>
        <w:rFonts w:hint="default"/>
        <w:b/>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22">
    <w:nsid w:val="42F86FD5"/>
    <w:multiLevelType w:val="multilevel"/>
    <w:tmpl w:val="72A4619E"/>
    <w:lvl w:ilvl="0">
      <w:start w:val="1"/>
      <w:numFmt w:val="upperRoman"/>
      <w:lvlText w:val="%1."/>
      <w:lvlJc w:val="left"/>
      <w:pPr>
        <w:ind w:left="1080" w:hanging="720"/>
      </w:pPr>
      <w:rPr>
        <w:rFonts w:hint="default"/>
        <w:b/>
      </w:rPr>
    </w:lvl>
    <w:lvl w:ilvl="1">
      <w:start w:val="1"/>
      <w:numFmt w:val="decimal"/>
      <w:isLgl/>
      <w:lvlText w:val="%1.%2"/>
      <w:lvlJc w:val="left"/>
      <w:pPr>
        <w:ind w:left="126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nsid w:val="45EF3717"/>
    <w:multiLevelType w:val="hybridMultilevel"/>
    <w:tmpl w:val="019C23CA"/>
    <w:lvl w:ilvl="0" w:tplc="835E3D4C">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79B3A1E"/>
    <w:multiLevelType w:val="hybridMultilevel"/>
    <w:tmpl w:val="0E2280D4"/>
    <w:lvl w:ilvl="0" w:tplc="9738E0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9050136"/>
    <w:multiLevelType w:val="hybridMultilevel"/>
    <w:tmpl w:val="666472B6"/>
    <w:lvl w:ilvl="0" w:tplc="71649284">
      <w:start w:val="1"/>
      <w:numFmt w:val="bullet"/>
      <w:lvlText w:val="-"/>
      <w:lvlJc w:val="left"/>
      <w:pPr>
        <w:ind w:left="5760" w:hanging="360"/>
      </w:pPr>
      <w:rPr>
        <w:rFonts w:ascii="Verdana" w:eastAsia="Times New Roman" w:hAnsi="Verdana" w:cs="Arial" w:hint="default"/>
      </w:rPr>
    </w:lvl>
    <w:lvl w:ilvl="1" w:tplc="340A0003" w:tentative="1">
      <w:start w:val="1"/>
      <w:numFmt w:val="bullet"/>
      <w:lvlText w:val="o"/>
      <w:lvlJc w:val="left"/>
      <w:pPr>
        <w:ind w:left="6480" w:hanging="360"/>
      </w:pPr>
      <w:rPr>
        <w:rFonts w:ascii="Courier New" w:hAnsi="Courier New" w:cs="Courier New" w:hint="default"/>
      </w:rPr>
    </w:lvl>
    <w:lvl w:ilvl="2" w:tplc="340A0005" w:tentative="1">
      <w:start w:val="1"/>
      <w:numFmt w:val="bullet"/>
      <w:lvlText w:val=""/>
      <w:lvlJc w:val="left"/>
      <w:pPr>
        <w:ind w:left="7200" w:hanging="360"/>
      </w:pPr>
      <w:rPr>
        <w:rFonts w:ascii="Wingdings" w:hAnsi="Wingdings" w:hint="default"/>
      </w:rPr>
    </w:lvl>
    <w:lvl w:ilvl="3" w:tplc="340A0001" w:tentative="1">
      <w:start w:val="1"/>
      <w:numFmt w:val="bullet"/>
      <w:lvlText w:val=""/>
      <w:lvlJc w:val="left"/>
      <w:pPr>
        <w:ind w:left="7920" w:hanging="360"/>
      </w:pPr>
      <w:rPr>
        <w:rFonts w:ascii="Symbol" w:hAnsi="Symbol" w:hint="default"/>
      </w:rPr>
    </w:lvl>
    <w:lvl w:ilvl="4" w:tplc="340A0003" w:tentative="1">
      <w:start w:val="1"/>
      <w:numFmt w:val="bullet"/>
      <w:lvlText w:val="o"/>
      <w:lvlJc w:val="left"/>
      <w:pPr>
        <w:ind w:left="8640" w:hanging="360"/>
      </w:pPr>
      <w:rPr>
        <w:rFonts w:ascii="Courier New" w:hAnsi="Courier New" w:cs="Courier New" w:hint="default"/>
      </w:rPr>
    </w:lvl>
    <w:lvl w:ilvl="5" w:tplc="340A0005" w:tentative="1">
      <w:start w:val="1"/>
      <w:numFmt w:val="bullet"/>
      <w:lvlText w:val=""/>
      <w:lvlJc w:val="left"/>
      <w:pPr>
        <w:ind w:left="9360" w:hanging="360"/>
      </w:pPr>
      <w:rPr>
        <w:rFonts w:ascii="Wingdings" w:hAnsi="Wingdings" w:hint="default"/>
      </w:rPr>
    </w:lvl>
    <w:lvl w:ilvl="6" w:tplc="340A0001" w:tentative="1">
      <w:start w:val="1"/>
      <w:numFmt w:val="bullet"/>
      <w:lvlText w:val=""/>
      <w:lvlJc w:val="left"/>
      <w:pPr>
        <w:ind w:left="10080" w:hanging="360"/>
      </w:pPr>
      <w:rPr>
        <w:rFonts w:ascii="Symbol" w:hAnsi="Symbol" w:hint="default"/>
      </w:rPr>
    </w:lvl>
    <w:lvl w:ilvl="7" w:tplc="340A0003" w:tentative="1">
      <w:start w:val="1"/>
      <w:numFmt w:val="bullet"/>
      <w:lvlText w:val="o"/>
      <w:lvlJc w:val="left"/>
      <w:pPr>
        <w:ind w:left="10800" w:hanging="360"/>
      </w:pPr>
      <w:rPr>
        <w:rFonts w:ascii="Courier New" w:hAnsi="Courier New" w:cs="Courier New" w:hint="default"/>
      </w:rPr>
    </w:lvl>
    <w:lvl w:ilvl="8" w:tplc="340A0005" w:tentative="1">
      <w:start w:val="1"/>
      <w:numFmt w:val="bullet"/>
      <w:lvlText w:val=""/>
      <w:lvlJc w:val="left"/>
      <w:pPr>
        <w:ind w:left="11520" w:hanging="360"/>
      </w:pPr>
      <w:rPr>
        <w:rFonts w:ascii="Wingdings" w:hAnsi="Wingdings" w:hint="default"/>
      </w:rPr>
    </w:lvl>
  </w:abstractNum>
  <w:abstractNum w:abstractNumId="26">
    <w:nsid w:val="4F412C13"/>
    <w:multiLevelType w:val="multilevel"/>
    <w:tmpl w:val="36B6467A"/>
    <w:lvl w:ilvl="0">
      <w:start w:val="3"/>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7">
    <w:nsid w:val="4FCC7BB1"/>
    <w:multiLevelType w:val="multilevel"/>
    <w:tmpl w:val="3F5E84A2"/>
    <w:lvl w:ilvl="0">
      <w:start w:val="1"/>
      <w:numFmt w:val="decimal"/>
      <w:lvlText w:val="%1."/>
      <w:lvlJc w:val="left"/>
      <w:pPr>
        <w:ind w:left="720" w:hanging="360"/>
      </w:pPr>
      <w:rPr>
        <w:rFonts w:hint="default"/>
        <w:b/>
      </w:rPr>
    </w:lvl>
    <w:lvl w:ilvl="1">
      <w:start w:val="1"/>
      <w:numFmt w:val="decimal"/>
      <w:isLgl/>
      <w:lvlText w:val="%1.%2"/>
      <w:lvlJc w:val="left"/>
      <w:pPr>
        <w:ind w:left="126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8">
    <w:nsid w:val="501A4510"/>
    <w:multiLevelType w:val="hybridMultilevel"/>
    <w:tmpl w:val="D1E60F00"/>
    <w:lvl w:ilvl="0" w:tplc="019E579E">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0910E76"/>
    <w:multiLevelType w:val="multilevel"/>
    <w:tmpl w:val="AFF4A1A0"/>
    <w:lvl w:ilvl="0">
      <w:start w:val="1"/>
      <w:numFmt w:val="decimal"/>
      <w:lvlText w:val="%1."/>
      <w:lvlJc w:val="left"/>
      <w:pPr>
        <w:ind w:left="1080" w:hanging="540"/>
      </w:pPr>
      <w:rPr>
        <w:rFonts w:hint="default"/>
        <w:b/>
      </w:rPr>
    </w:lvl>
    <w:lvl w:ilvl="1">
      <w:start w:val="1"/>
      <w:numFmt w:val="decimal"/>
      <w:isLgl/>
      <w:lvlText w:val="%1.%2"/>
      <w:lvlJc w:val="left"/>
      <w:pPr>
        <w:ind w:left="1740" w:hanging="660"/>
      </w:pPr>
      <w:rPr>
        <w:rFonts w:hint="default"/>
        <w:b/>
      </w:rPr>
    </w:lvl>
    <w:lvl w:ilvl="2">
      <w:start w:val="1"/>
      <w:numFmt w:val="decimal"/>
      <w:isLgl/>
      <w:lvlText w:val="%1.%2.%3"/>
      <w:lvlJc w:val="left"/>
      <w:pPr>
        <w:ind w:left="234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5220" w:hanging="1440"/>
      </w:pPr>
      <w:rPr>
        <w:rFonts w:hint="default"/>
        <w:b/>
      </w:rPr>
    </w:lvl>
    <w:lvl w:ilvl="7">
      <w:start w:val="1"/>
      <w:numFmt w:val="decimal"/>
      <w:isLgl/>
      <w:lvlText w:val="%1.%2.%3.%4.%5.%6.%7.%8"/>
      <w:lvlJc w:val="left"/>
      <w:pPr>
        <w:ind w:left="5760" w:hanging="1440"/>
      </w:pPr>
      <w:rPr>
        <w:rFonts w:hint="default"/>
        <w:b/>
      </w:rPr>
    </w:lvl>
    <w:lvl w:ilvl="8">
      <w:start w:val="1"/>
      <w:numFmt w:val="decimal"/>
      <w:isLgl/>
      <w:lvlText w:val="%1.%2.%3.%4.%5.%6.%7.%8.%9"/>
      <w:lvlJc w:val="left"/>
      <w:pPr>
        <w:ind w:left="6660" w:hanging="1800"/>
      </w:pPr>
      <w:rPr>
        <w:rFonts w:hint="default"/>
        <w:b/>
      </w:rPr>
    </w:lvl>
  </w:abstractNum>
  <w:abstractNum w:abstractNumId="30">
    <w:nsid w:val="54F57C39"/>
    <w:multiLevelType w:val="multilevel"/>
    <w:tmpl w:val="4F862742"/>
    <w:lvl w:ilvl="0">
      <w:start w:val="1"/>
      <w:numFmt w:val="decimal"/>
      <w:lvlText w:val="%1."/>
      <w:lvlJc w:val="left"/>
      <w:pPr>
        <w:ind w:left="1080" w:hanging="540"/>
      </w:pPr>
      <w:rPr>
        <w:rFonts w:hint="default"/>
        <w:b/>
      </w:rPr>
    </w:lvl>
    <w:lvl w:ilvl="1">
      <w:start w:val="2"/>
      <w:numFmt w:val="decimal"/>
      <w:isLgl/>
      <w:lvlText w:val="%1.%2"/>
      <w:lvlJc w:val="left"/>
      <w:pPr>
        <w:ind w:left="1845" w:hanging="675"/>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150" w:hanging="720"/>
      </w:pPr>
      <w:rPr>
        <w:rFonts w:hint="default"/>
        <w:b/>
      </w:rPr>
    </w:lvl>
    <w:lvl w:ilvl="4">
      <w:start w:val="1"/>
      <w:numFmt w:val="decimal"/>
      <w:isLgl/>
      <w:lvlText w:val="%1.%2.%3.%4.%5"/>
      <w:lvlJc w:val="left"/>
      <w:pPr>
        <w:ind w:left="4140" w:hanging="1080"/>
      </w:pPr>
      <w:rPr>
        <w:rFonts w:hint="default"/>
        <w:b/>
      </w:rPr>
    </w:lvl>
    <w:lvl w:ilvl="5">
      <w:start w:val="1"/>
      <w:numFmt w:val="decimal"/>
      <w:isLgl/>
      <w:lvlText w:val="%1.%2.%3.%4.%5.%6"/>
      <w:lvlJc w:val="left"/>
      <w:pPr>
        <w:ind w:left="477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390" w:hanging="1440"/>
      </w:pPr>
      <w:rPr>
        <w:rFonts w:hint="default"/>
        <w:b/>
      </w:rPr>
    </w:lvl>
    <w:lvl w:ilvl="8">
      <w:start w:val="1"/>
      <w:numFmt w:val="decimal"/>
      <w:isLgl/>
      <w:lvlText w:val="%1.%2.%3.%4.%5.%6.%7.%8.%9"/>
      <w:lvlJc w:val="left"/>
      <w:pPr>
        <w:ind w:left="7380" w:hanging="1800"/>
      </w:pPr>
      <w:rPr>
        <w:rFonts w:hint="default"/>
        <w:b/>
      </w:rPr>
    </w:lvl>
  </w:abstractNum>
  <w:abstractNum w:abstractNumId="31">
    <w:nsid w:val="556B4225"/>
    <w:multiLevelType w:val="hybridMultilevel"/>
    <w:tmpl w:val="7E26155E"/>
    <w:lvl w:ilvl="0" w:tplc="F66E7D6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94F74F9"/>
    <w:multiLevelType w:val="hybridMultilevel"/>
    <w:tmpl w:val="2B2EE85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9931EE9"/>
    <w:multiLevelType w:val="hybridMultilevel"/>
    <w:tmpl w:val="C4EC1F6C"/>
    <w:lvl w:ilvl="0" w:tplc="83FAAA0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A792BB1"/>
    <w:multiLevelType w:val="hybridMultilevel"/>
    <w:tmpl w:val="CF929538"/>
    <w:lvl w:ilvl="0" w:tplc="1E9804A6">
      <w:start w:val="1"/>
      <w:numFmt w:val="lowerLetter"/>
      <w:lvlText w:val="%1)"/>
      <w:lvlJc w:val="left"/>
      <w:pPr>
        <w:ind w:left="1620" w:hanging="360"/>
      </w:pPr>
      <w:rPr>
        <w:rFonts w:hint="default"/>
        <w:b/>
      </w:rPr>
    </w:lvl>
    <w:lvl w:ilvl="1" w:tplc="340A0019">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35">
    <w:nsid w:val="5E523186"/>
    <w:multiLevelType w:val="multilevel"/>
    <w:tmpl w:val="DE3EB42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nsid w:val="662D0782"/>
    <w:multiLevelType w:val="hybridMultilevel"/>
    <w:tmpl w:val="7750DD7A"/>
    <w:lvl w:ilvl="0" w:tplc="FC62DAD4">
      <w:start w:val="1"/>
      <w:numFmt w:val="upperRoman"/>
      <w:lvlText w:val="%1."/>
      <w:lvlJc w:val="left"/>
      <w:pPr>
        <w:ind w:left="1080" w:hanging="72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E6020F3"/>
    <w:multiLevelType w:val="hybridMultilevel"/>
    <w:tmpl w:val="AA18F2D8"/>
    <w:lvl w:ilvl="0" w:tplc="B0C2AC18">
      <w:start w:val="1"/>
      <w:numFmt w:val="lowerLetter"/>
      <w:lvlText w:val="%1)"/>
      <w:lvlJc w:val="left"/>
      <w:pPr>
        <w:ind w:left="1800" w:hanging="54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38">
    <w:nsid w:val="6FBB353D"/>
    <w:multiLevelType w:val="hybridMultilevel"/>
    <w:tmpl w:val="D90E6DE4"/>
    <w:lvl w:ilvl="0" w:tplc="48B23F24">
      <w:start w:val="1"/>
      <w:numFmt w:val="lowerLetter"/>
      <w:lvlText w:val="%1)"/>
      <w:lvlJc w:val="left"/>
      <w:pPr>
        <w:ind w:left="1620" w:hanging="360"/>
      </w:pPr>
      <w:rPr>
        <w:rFonts w:hint="default"/>
        <w:b/>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39">
    <w:nsid w:val="6FCF382F"/>
    <w:multiLevelType w:val="hybridMultilevel"/>
    <w:tmpl w:val="B78AB0CA"/>
    <w:lvl w:ilvl="0" w:tplc="DA0448B4">
      <w:start w:val="1"/>
      <w:numFmt w:val="decimal"/>
      <w:lvlText w:val="%1."/>
      <w:lvlJc w:val="left"/>
      <w:pPr>
        <w:ind w:left="900" w:hanging="360"/>
      </w:pPr>
      <w:rPr>
        <w:rFonts w:hint="default"/>
        <w:b/>
      </w:rPr>
    </w:lvl>
    <w:lvl w:ilvl="1" w:tplc="340A0019">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40">
    <w:nsid w:val="73F85305"/>
    <w:multiLevelType w:val="hybridMultilevel"/>
    <w:tmpl w:val="3C9EC6B6"/>
    <w:lvl w:ilvl="0" w:tplc="48D0EAFA">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1">
    <w:nsid w:val="742D3BFA"/>
    <w:multiLevelType w:val="multilevel"/>
    <w:tmpl w:val="DAD84392"/>
    <w:lvl w:ilvl="0">
      <w:start w:val="1"/>
      <w:numFmt w:val="decimal"/>
      <w:lvlText w:val="%1."/>
      <w:lvlJc w:val="left"/>
      <w:pPr>
        <w:ind w:left="900" w:hanging="360"/>
      </w:pPr>
      <w:rPr>
        <w:rFonts w:hint="default"/>
        <w:b/>
      </w:rPr>
    </w:lvl>
    <w:lvl w:ilvl="1">
      <w:start w:val="5"/>
      <w:numFmt w:val="decimal"/>
      <w:isLgl/>
      <w:lvlText w:val="%1.%2"/>
      <w:lvlJc w:val="left"/>
      <w:pPr>
        <w:ind w:left="1620" w:hanging="54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660" w:hanging="1800"/>
      </w:pPr>
      <w:rPr>
        <w:rFonts w:hint="default"/>
      </w:rPr>
    </w:lvl>
  </w:abstractNum>
  <w:abstractNum w:abstractNumId="42">
    <w:nsid w:val="78662356"/>
    <w:multiLevelType w:val="hybridMultilevel"/>
    <w:tmpl w:val="198695C6"/>
    <w:lvl w:ilvl="0" w:tplc="1466DE62">
      <w:start w:val="1"/>
      <w:numFmt w:val="bullet"/>
      <w:lvlText w:val="-"/>
      <w:lvlJc w:val="left"/>
      <w:pPr>
        <w:ind w:left="5316" w:hanging="360"/>
      </w:pPr>
      <w:rPr>
        <w:rFonts w:ascii="Arial" w:eastAsiaTheme="minorHAnsi" w:hAnsi="Arial" w:cs="Arial" w:hint="default"/>
      </w:rPr>
    </w:lvl>
    <w:lvl w:ilvl="1" w:tplc="340A0003" w:tentative="1">
      <w:start w:val="1"/>
      <w:numFmt w:val="bullet"/>
      <w:lvlText w:val="o"/>
      <w:lvlJc w:val="left"/>
      <w:pPr>
        <w:ind w:left="6036" w:hanging="360"/>
      </w:pPr>
      <w:rPr>
        <w:rFonts w:ascii="Courier New" w:hAnsi="Courier New" w:cs="Courier New" w:hint="default"/>
      </w:rPr>
    </w:lvl>
    <w:lvl w:ilvl="2" w:tplc="340A0005" w:tentative="1">
      <w:start w:val="1"/>
      <w:numFmt w:val="bullet"/>
      <w:lvlText w:val=""/>
      <w:lvlJc w:val="left"/>
      <w:pPr>
        <w:ind w:left="6756" w:hanging="360"/>
      </w:pPr>
      <w:rPr>
        <w:rFonts w:ascii="Wingdings" w:hAnsi="Wingdings" w:hint="default"/>
      </w:rPr>
    </w:lvl>
    <w:lvl w:ilvl="3" w:tplc="340A0001" w:tentative="1">
      <w:start w:val="1"/>
      <w:numFmt w:val="bullet"/>
      <w:lvlText w:val=""/>
      <w:lvlJc w:val="left"/>
      <w:pPr>
        <w:ind w:left="7476" w:hanging="360"/>
      </w:pPr>
      <w:rPr>
        <w:rFonts w:ascii="Symbol" w:hAnsi="Symbol" w:hint="default"/>
      </w:rPr>
    </w:lvl>
    <w:lvl w:ilvl="4" w:tplc="340A0003" w:tentative="1">
      <w:start w:val="1"/>
      <w:numFmt w:val="bullet"/>
      <w:lvlText w:val="o"/>
      <w:lvlJc w:val="left"/>
      <w:pPr>
        <w:ind w:left="8196" w:hanging="360"/>
      </w:pPr>
      <w:rPr>
        <w:rFonts w:ascii="Courier New" w:hAnsi="Courier New" w:cs="Courier New" w:hint="default"/>
      </w:rPr>
    </w:lvl>
    <w:lvl w:ilvl="5" w:tplc="340A0005" w:tentative="1">
      <w:start w:val="1"/>
      <w:numFmt w:val="bullet"/>
      <w:lvlText w:val=""/>
      <w:lvlJc w:val="left"/>
      <w:pPr>
        <w:ind w:left="8916" w:hanging="360"/>
      </w:pPr>
      <w:rPr>
        <w:rFonts w:ascii="Wingdings" w:hAnsi="Wingdings" w:hint="default"/>
      </w:rPr>
    </w:lvl>
    <w:lvl w:ilvl="6" w:tplc="340A0001" w:tentative="1">
      <w:start w:val="1"/>
      <w:numFmt w:val="bullet"/>
      <w:lvlText w:val=""/>
      <w:lvlJc w:val="left"/>
      <w:pPr>
        <w:ind w:left="9636" w:hanging="360"/>
      </w:pPr>
      <w:rPr>
        <w:rFonts w:ascii="Symbol" w:hAnsi="Symbol" w:hint="default"/>
      </w:rPr>
    </w:lvl>
    <w:lvl w:ilvl="7" w:tplc="340A0003" w:tentative="1">
      <w:start w:val="1"/>
      <w:numFmt w:val="bullet"/>
      <w:lvlText w:val="o"/>
      <w:lvlJc w:val="left"/>
      <w:pPr>
        <w:ind w:left="10356" w:hanging="360"/>
      </w:pPr>
      <w:rPr>
        <w:rFonts w:ascii="Courier New" w:hAnsi="Courier New" w:cs="Courier New" w:hint="default"/>
      </w:rPr>
    </w:lvl>
    <w:lvl w:ilvl="8" w:tplc="340A0005" w:tentative="1">
      <w:start w:val="1"/>
      <w:numFmt w:val="bullet"/>
      <w:lvlText w:val=""/>
      <w:lvlJc w:val="left"/>
      <w:pPr>
        <w:ind w:left="11076" w:hanging="360"/>
      </w:pPr>
      <w:rPr>
        <w:rFonts w:ascii="Wingdings" w:hAnsi="Wingdings" w:hint="default"/>
      </w:rPr>
    </w:lvl>
  </w:abstractNum>
  <w:abstractNum w:abstractNumId="43">
    <w:nsid w:val="788C681C"/>
    <w:multiLevelType w:val="hybridMultilevel"/>
    <w:tmpl w:val="CD82A284"/>
    <w:lvl w:ilvl="0" w:tplc="E250B6EA">
      <w:start w:val="1"/>
      <w:numFmt w:val="lowerLetter"/>
      <w:lvlText w:val="%1)"/>
      <w:lvlJc w:val="left"/>
      <w:pPr>
        <w:ind w:left="1620" w:hanging="36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44">
    <w:nsid w:val="794F1A3C"/>
    <w:multiLevelType w:val="multilevel"/>
    <w:tmpl w:val="C560745A"/>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5">
    <w:nsid w:val="7C495866"/>
    <w:multiLevelType w:val="hybridMultilevel"/>
    <w:tmpl w:val="D5C0C008"/>
    <w:lvl w:ilvl="0" w:tplc="340A000F">
      <w:start w:val="3"/>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CC72459"/>
    <w:multiLevelType w:val="hybridMultilevel"/>
    <w:tmpl w:val="DF1A6F3E"/>
    <w:lvl w:ilvl="0" w:tplc="79EA730A">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num w:numId="1">
    <w:abstractNumId w:val="24"/>
  </w:num>
  <w:num w:numId="2">
    <w:abstractNumId w:val="30"/>
  </w:num>
  <w:num w:numId="3">
    <w:abstractNumId w:val="29"/>
  </w:num>
  <w:num w:numId="4">
    <w:abstractNumId w:val="13"/>
  </w:num>
  <w:num w:numId="5">
    <w:abstractNumId w:val="31"/>
  </w:num>
  <w:num w:numId="6">
    <w:abstractNumId w:val="32"/>
  </w:num>
  <w:num w:numId="7">
    <w:abstractNumId w:val="46"/>
  </w:num>
  <w:num w:numId="8">
    <w:abstractNumId w:val="28"/>
  </w:num>
  <w:num w:numId="9">
    <w:abstractNumId w:val="9"/>
  </w:num>
  <w:num w:numId="10">
    <w:abstractNumId w:val="25"/>
  </w:num>
  <w:num w:numId="11">
    <w:abstractNumId w:val="0"/>
  </w:num>
  <w:num w:numId="12">
    <w:abstractNumId w:val="33"/>
  </w:num>
  <w:num w:numId="13">
    <w:abstractNumId w:val="5"/>
  </w:num>
  <w:num w:numId="14">
    <w:abstractNumId w:val="6"/>
  </w:num>
  <w:num w:numId="15">
    <w:abstractNumId w:val="23"/>
  </w:num>
  <w:num w:numId="16">
    <w:abstractNumId w:val="36"/>
  </w:num>
  <w:num w:numId="17">
    <w:abstractNumId w:val="41"/>
  </w:num>
  <w:num w:numId="18">
    <w:abstractNumId w:val="1"/>
  </w:num>
  <w:num w:numId="19">
    <w:abstractNumId w:val="16"/>
  </w:num>
  <w:num w:numId="20">
    <w:abstractNumId w:val="18"/>
  </w:num>
  <w:num w:numId="21">
    <w:abstractNumId w:val="19"/>
  </w:num>
  <w:num w:numId="22">
    <w:abstractNumId w:val="12"/>
  </w:num>
  <w:num w:numId="23">
    <w:abstractNumId w:val="15"/>
  </w:num>
  <w:num w:numId="24">
    <w:abstractNumId w:val="22"/>
  </w:num>
  <w:num w:numId="25">
    <w:abstractNumId w:val="11"/>
  </w:num>
  <w:num w:numId="26">
    <w:abstractNumId w:val="42"/>
  </w:num>
  <w:num w:numId="27">
    <w:abstractNumId w:val="17"/>
  </w:num>
  <w:num w:numId="28">
    <w:abstractNumId w:val="27"/>
  </w:num>
  <w:num w:numId="29">
    <w:abstractNumId w:val="37"/>
  </w:num>
  <w:num w:numId="30">
    <w:abstractNumId w:val="40"/>
  </w:num>
  <w:num w:numId="31">
    <w:abstractNumId w:val="8"/>
  </w:num>
  <w:num w:numId="32">
    <w:abstractNumId w:val="2"/>
  </w:num>
  <w:num w:numId="33">
    <w:abstractNumId w:val="34"/>
  </w:num>
  <w:num w:numId="34">
    <w:abstractNumId w:val="38"/>
  </w:num>
  <w:num w:numId="35">
    <w:abstractNumId w:val="7"/>
  </w:num>
  <w:num w:numId="36">
    <w:abstractNumId w:val="21"/>
  </w:num>
  <w:num w:numId="37">
    <w:abstractNumId w:val="20"/>
  </w:num>
  <w:num w:numId="38">
    <w:abstractNumId w:val="45"/>
  </w:num>
  <w:num w:numId="39">
    <w:abstractNumId w:val="39"/>
  </w:num>
  <w:num w:numId="40">
    <w:abstractNumId w:val="3"/>
  </w:num>
  <w:num w:numId="41">
    <w:abstractNumId w:val="14"/>
  </w:num>
  <w:num w:numId="42">
    <w:abstractNumId w:val="26"/>
  </w:num>
  <w:num w:numId="43">
    <w:abstractNumId w:val="4"/>
  </w:num>
  <w:num w:numId="44">
    <w:abstractNumId w:val="43"/>
  </w:num>
  <w:num w:numId="45">
    <w:abstractNumId w:val="35"/>
  </w:num>
  <w:num w:numId="46">
    <w:abstractNumId w:val="4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C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F6"/>
    <w:rsid w:val="00001B60"/>
    <w:rsid w:val="00015BE6"/>
    <w:rsid w:val="00021049"/>
    <w:rsid w:val="00043A73"/>
    <w:rsid w:val="00047937"/>
    <w:rsid w:val="00086EDC"/>
    <w:rsid w:val="000B709C"/>
    <w:rsid w:val="000C250C"/>
    <w:rsid w:val="000E39FA"/>
    <w:rsid w:val="001061CF"/>
    <w:rsid w:val="0012343C"/>
    <w:rsid w:val="0012657A"/>
    <w:rsid w:val="00134CAF"/>
    <w:rsid w:val="00156069"/>
    <w:rsid w:val="00156675"/>
    <w:rsid w:val="00171EC3"/>
    <w:rsid w:val="00174124"/>
    <w:rsid w:val="001879A9"/>
    <w:rsid w:val="001939DE"/>
    <w:rsid w:val="00193AD6"/>
    <w:rsid w:val="00194367"/>
    <w:rsid w:val="001D2DD9"/>
    <w:rsid w:val="001D7193"/>
    <w:rsid w:val="001F2EEF"/>
    <w:rsid w:val="00203D96"/>
    <w:rsid w:val="002200A7"/>
    <w:rsid w:val="0024718B"/>
    <w:rsid w:val="002567D9"/>
    <w:rsid w:val="00260B6A"/>
    <w:rsid w:val="00272181"/>
    <w:rsid w:val="00275C1A"/>
    <w:rsid w:val="00281CDB"/>
    <w:rsid w:val="00290546"/>
    <w:rsid w:val="002A765D"/>
    <w:rsid w:val="002B0495"/>
    <w:rsid w:val="002B08E7"/>
    <w:rsid w:val="002D1C7A"/>
    <w:rsid w:val="00315B1F"/>
    <w:rsid w:val="0032669E"/>
    <w:rsid w:val="003553E7"/>
    <w:rsid w:val="00356986"/>
    <w:rsid w:val="0038233E"/>
    <w:rsid w:val="0039220D"/>
    <w:rsid w:val="00395326"/>
    <w:rsid w:val="003A062B"/>
    <w:rsid w:val="003B4326"/>
    <w:rsid w:val="003E318F"/>
    <w:rsid w:val="003E7D0C"/>
    <w:rsid w:val="003F15CC"/>
    <w:rsid w:val="00401F4A"/>
    <w:rsid w:val="00411192"/>
    <w:rsid w:val="00411A13"/>
    <w:rsid w:val="0042624B"/>
    <w:rsid w:val="00450FF6"/>
    <w:rsid w:val="004520FE"/>
    <w:rsid w:val="00470642"/>
    <w:rsid w:val="00476780"/>
    <w:rsid w:val="00491672"/>
    <w:rsid w:val="004B527A"/>
    <w:rsid w:val="004C4436"/>
    <w:rsid w:val="004C6B31"/>
    <w:rsid w:val="004D5727"/>
    <w:rsid w:val="004E4EDF"/>
    <w:rsid w:val="004F51A7"/>
    <w:rsid w:val="0051229E"/>
    <w:rsid w:val="00521B57"/>
    <w:rsid w:val="0052403D"/>
    <w:rsid w:val="00543F34"/>
    <w:rsid w:val="00570DD4"/>
    <w:rsid w:val="0059316F"/>
    <w:rsid w:val="005C57DF"/>
    <w:rsid w:val="005E163A"/>
    <w:rsid w:val="005F4EE2"/>
    <w:rsid w:val="00607712"/>
    <w:rsid w:val="00615305"/>
    <w:rsid w:val="00623C9D"/>
    <w:rsid w:val="00624F21"/>
    <w:rsid w:val="00633DF3"/>
    <w:rsid w:val="00642D78"/>
    <w:rsid w:val="00644E99"/>
    <w:rsid w:val="006533FE"/>
    <w:rsid w:val="0065474C"/>
    <w:rsid w:val="00666A4E"/>
    <w:rsid w:val="0067023B"/>
    <w:rsid w:val="00680EF6"/>
    <w:rsid w:val="006A7000"/>
    <w:rsid w:val="006E0612"/>
    <w:rsid w:val="006E4C1F"/>
    <w:rsid w:val="00700CED"/>
    <w:rsid w:val="00715580"/>
    <w:rsid w:val="007265C1"/>
    <w:rsid w:val="00744079"/>
    <w:rsid w:val="00765B99"/>
    <w:rsid w:val="007A29E8"/>
    <w:rsid w:val="007A2D2E"/>
    <w:rsid w:val="007B3A92"/>
    <w:rsid w:val="00806DFC"/>
    <w:rsid w:val="00811CD1"/>
    <w:rsid w:val="00822E5F"/>
    <w:rsid w:val="00823473"/>
    <w:rsid w:val="00825440"/>
    <w:rsid w:val="00841A03"/>
    <w:rsid w:val="00864F8C"/>
    <w:rsid w:val="00866D33"/>
    <w:rsid w:val="00890558"/>
    <w:rsid w:val="0089268D"/>
    <w:rsid w:val="008B786C"/>
    <w:rsid w:val="008D1591"/>
    <w:rsid w:val="008E0931"/>
    <w:rsid w:val="008E7BD8"/>
    <w:rsid w:val="008E7FBF"/>
    <w:rsid w:val="008F04BF"/>
    <w:rsid w:val="00912591"/>
    <w:rsid w:val="009527EC"/>
    <w:rsid w:val="009553B3"/>
    <w:rsid w:val="00960F5E"/>
    <w:rsid w:val="00965063"/>
    <w:rsid w:val="0097436A"/>
    <w:rsid w:val="00976F81"/>
    <w:rsid w:val="009927F3"/>
    <w:rsid w:val="009A1CFC"/>
    <w:rsid w:val="009D416C"/>
    <w:rsid w:val="009F34D0"/>
    <w:rsid w:val="00A01CC4"/>
    <w:rsid w:val="00A04331"/>
    <w:rsid w:val="00A1226E"/>
    <w:rsid w:val="00A27C95"/>
    <w:rsid w:val="00A3512A"/>
    <w:rsid w:val="00A64A5C"/>
    <w:rsid w:val="00A65017"/>
    <w:rsid w:val="00A94B1B"/>
    <w:rsid w:val="00AA50C3"/>
    <w:rsid w:val="00AC4838"/>
    <w:rsid w:val="00AC7F5B"/>
    <w:rsid w:val="00AD747B"/>
    <w:rsid w:val="00B24676"/>
    <w:rsid w:val="00B95D2F"/>
    <w:rsid w:val="00BC54F2"/>
    <w:rsid w:val="00BD2319"/>
    <w:rsid w:val="00C078F8"/>
    <w:rsid w:val="00C25532"/>
    <w:rsid w:val="00C42BE2"/>
    <w:rsid w:val="00C51A1E"/>
    <w:rsid w:val="00C52409"/>
    <w:rsid w:val="00C7148F"/>
    <w:rsid w:val="00CA35B1"/>
    <w:rsid w:val="00CA6CB8"/>
    <w:rsid w:val="00CD580E"/>
    <w:rsid w:val="00CE19A5"/>
    <w:rsid w:val="00CF5DF2"/>
    <w:rsid w:val="00D15847"/>
    <w:rsid w:val="00D17C57"/>
    <w:rsid w:val="00D234C0"/>
    <w:rsid w:val="00D52473"/>
    <w:rsid w:val="00D63D37"/>
    <w:rsid w:val="00D65396"/>
    <w:rsid w:val="00D8178F"/>
    <w:rsid w:val="00D92597"/>
    <w:rsid w:val="00D93EF1"/>
    <w:rsid w:val="00DA0B1F"/>
    <w:rsid w:val="00DA6D5D"/>
    <w:rsid w:val="00DB1406"/>
    <w:rsid w:val="00DC4CF0"/>
    <w:rsid w:val="00DC7B05"/>
    <w:rsid w:val="00DD2A18"/>
    <w:rsid w:val="00DD6900"/>
    <w:rsid w:val="00DE267D"/>
    <w:rsid w:val="00DE3759"/>
    <w:rsid w:val="00E251E0"/>
    <w:rsid w:val="00E60CAE"/>
    <w:rsid w:val="00E72C86"/>
    <w:rsid w:val="00E75E18"/>
    <w:rsid w:val="00E800F0"/>
    <w:rsid w:val="00E84585"/>
    <w:rsid w:val="00E862F7"/>
    <w:rsid w:val="00E903D4"/>
    <w:rsid w:val="00EA1FBF"/>
    <w:rsid w:val="00ED519F"/>
    <w:rsid w:val="00EE4E4B"/>
    <w:rsid w:val="00F16C2E"/>
    <w:rsid w:val="00F25A9D"/>
    <w:rsid w:val="00F862F1"/>
    <w:rsid w:val="00FA42F5"/>
    <w:rsid w:val="00FB1129"/>
    <w:rsid w:val="00FE19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8F204D-A761-4D2F-A323-2B1DCB5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7436A"/>
    <w:pPr>
      <w:keepNext/>
      <w:widowControl w:val="0"/>
      <w:autoSpaceDE w:val="0"/>
      <w:autoSpaceDN w:val="0"/>
      <w:adjustRightInd w:val="0"/>
      <w:spacing w:after="0" w:line="240" w:lineRule="auto"/>
      <w:jc w:val="both"/>
      <w:outlineLvl w:val="0"/>
    </w:pPr>
    <w:rPr>
      <w:rFonts w:ascii="Lucida Console" w:eastAsia="Times New Roman" w:hAnsi="Lucida Console" w:cs="Times New Roman"/>
      <w:sz w:val="20"/>
      <w:szCs w:val="24"/>
      <w:u w:val="single"/>
      <w:lang w:val="es-ES_tradnl" w:eastAsia="es-ES"/>
    </w:rPr>
  </w:style>
  <w:style w:type="paragraph" w:styleId="Ttulo3">
    <w:name w:val="heading 3"/>
    <w:basedOn w:val="Normal"/>
    <w:next w:val="Normal"/>
    <w:link w:val="Ttulo3Car"/>
    <w:uiPriority w:val="9"/>
    <w:semiHidden/>
    <w:unhideWhenUsed/>
    <w:qFormat/>
    <w:rsid w:val="00AC7F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0EF6"/>
    <w:pPr>
      <w:spacing w:before="100" w:beforeAutospacing="1" w:after="100" w:afterAutospacing="1" w:line="240" w:lineRule="auto"/>
    </w:pPr>
    <w:rPr>
      <w:rFonts w:ascii="Tahoma" w:eastAsia="Times New Roman" w:hAnsi="Tahoma" w:cs="Tahoma"/>
      <w:sz w:val="24"/>
      <w:szCs w:val="24"/>
      <w:lang w:eastAsia="es-CL"/>
    </w:rPr>
  </w:style>
  <w:style w:type="character" w:styleId="nfasis">
    <w:name w:val="Emphasis"/>
    <w:basedOn w:val="Fuentedeprrafopredeter"/>
    <w:uiPriority w:val="20"/>
    <w:qFormat/>
    <w:rsid w:val="00680EF6"/>
    <w:rPr>
      <w:i/>
      <w:iCs/>
    </w:rPr>
  </w:style>
  <w:style w:type="paragraph" w:styleId="Prrafodelista">
    <w:name w:val="List Paragraph"/>
    <w:basedOn w:val="Normal"/>
    <w:uiPriority w:val="34"/>
    <w:qFormat/>
    <w:rsid w:val="00DD2A18"/>
    <w:pPr>
      <w:ind w:left="720"/>
      <w:contextualSpacing/>
    </w:pPr>
  </w:style>
  <w:style w:type="paragraph" w:styleId="Textodeglobo">
    <w:name w:val="Balloon Text"/>
    <w:basedOn w:val="Normal"/>
    <w:link w:val="TextodegloboCar"/>
    <w:uiPriority w:val="99"/>
    <w:semiHidden/>
    <w:unhideWhenUsed/>
    <w:rsid w:val="00EE4E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4E4B"/>
    <w:rPr>
      <w:rFonts w:ascii="Segoe UI" w:hAnsi="Segoe UI" w:cs="Segoe UI"/>
      <w:sz w:val="18"/>
      <w:szCs w:val="18"/>
    </w:rPr>
  </w:style>
  <w:style w:type="character" w:customStyle="1" w:styleId="Ttulo1Car">
    <w:name w:val="Título 1 Car"/>
    <w:basedOn w:val="Fuentedeprrafopredeter"/>
    <w:link w:val="Ttulo1"/>
    <w:rsid w:val="0097436A"/>
    <w:rPr>
      <w:rFonts w:ascii="Lucida Console" w:eastAsia="Times New Roman" w:hAnsi="Lucida Console" w:cs="Times New Roman"/>
      <w:sz w:val="20"/>
      <w:szCs w:val="24"/>
      <w:u w:val="single"/>
      <w:lang w:val="es-ES_tradnl" w:eastAsia="es-ES"/>
    </w:rPr>
  </w:style>
  <w:style w:type="character" w:customStyle="1" w:styleId="Ttulo3Car">
    <w:name w:val="Título 3 Car"/>
    <w:basedOn w:val="Fuentedeprrafopredeter"/>
    <w:link w:val="Ttulo3"/>
    <w:uiPriority w:val="9"/>
    <w:semiHidden/>
    <w:rsid w:val="00AC7F5B"/>
    <w:rPr>
      <w:rFonts w:asciiTheme="majorHAnsi" w:eastAsiaTheme="majorEastAsia" w:hAnsiTheme="majorHAnsi" w:cstheme="majorBidi"/>
      <w:color w:val="1F4D78" w:themeColor="accent1" w:themeShade="7F"/>
      <w:sz w:val="24"/>
      <w:szCs w:val="24"/>
    </w:rPr>
  </w:style>
  <w:style w:type="paragraph" w:styleId="Piedepgina">
    <w:name w:val="footer"/>
    <w:basedOn w:val="Normal"/>
    <w:link w:val="PiedepginaCar"/>
    <w:semiHidden/>
    <w:rsid w:val="00AC7F5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semiHidden/>
    <w:rsid w:val="00AC7F5B"/>
    <w:rPr>
      <w:rFonts w:ascii="Times New Roman" w:eastAsia="Times New Roman" w:hAnsi="Times New Roman" w:cs="Times New Roman"/>
      <w:sz w:val="24"/>
      <w:szCs w:val="24"/>
      <w:lang w:val="es-ES_tradnl" w:eastAsia="es-ES_tradnl"/>
    </w:rPr>
  </w:style>
  <w:style w:type="paragraph" w:styleId="Puesto">
    <w:name w:val="Title"/>
    <w:basedOn w:val="Normal"/>
    <w:link w:val="PuestoCar"/>
    <w:qFormat/>
    <w:rsid w:val="00AC7F5B"/>
    <w:pPr>
      <w:spacing w:after="0" w:line="240" w:lineRule="auto"/>
      <w:jc w:val="center"/>
    </w:pPr>
    <w:rPr>
      <w:rFonts w:ascii="Times New Roman" w:eastAsia="Times New Roman" w:hAnsi="Times New Roman" w:cs="Times New Roman"/>
      <w:b/>
      <w:bCs/>
      <w:sz w:val="16"/>
      <w:szCs w:val="9"/>
      <w:lang w:eastAsia="es-ES"/>
    </w:rPr>
  </w:style>
  <w:style w:type="character" w:customStyle="1" w:styleId="PuestoCar">
    <w:name w:val="Puesto Car"/>
    <w:basedOn w:val="Fuentedeprrafopredeter"/>
    <w:link w:val="Puesto"/>
    <w:rsid w:val="00AC7F5B"/>
    <w:rPr>
      <w:rFonts w:ascii="Times New Roman" w:eastAsia="Times New Roman" w:hAnsi="Times New Roman" w:cs="Times New Roman"/>
      <w:b/>
      <w:bCs/>
      <w:sz w:val="16"/>
      <w:szCs w:val="9"/>
      <w:lang w:eastAsia="es-ES"/>
    </w:rPr>
  </w:style>
  <w:style w:type="character" w:styleId="Hipervnculo">
    <w:name w:val="Hyperlink"/>
    <w:basedOn w:val="Fuentedeprrafopredeter"/>
    <w:uiPriority w:val="99"/>
    <w:semiHidden/>
    <w:unhideWhenUsed/>
    <w:rsid w:val="00965063"/>
    <w:rPr>
      <w:strike w:val="0"/>
      <w:dstrike w:val="0"/>
      <w:color w:val="CC0000"/>
      <w:u w:val="none"/>
      <w:effect w:val="none"/>
      <w:shd w:val="clear" w:color="auto" w:fill="auto"/>
    </w:rPr>
  </w:style>
  <w:style w:type="character" w:styleId="Textoennegrita">
    <w:name w:val="Strong"/>
    <w:basedOn w:val="Fuentedeprrafopredeter"/>
    <w:uiPriority w:val="22"/>
    <w:qFormat/>
    <w:rsid w:val="00965063"/>
    <w:rPr>
      <w:b/>
      <w:bCs/>
    </w:rPr>
  </w:style>
  <w:style w:type="table" w:styleId="Tablaconcuadrcula">
    <w:name w:val="Table Grid"/>
    <w:basedOn w:val="Tablanormal"/>
    <w:uiPriority w:val="39"/>
    <w:rsid w:val="0095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3">
    <w:name w:val="Calendario 3"/>
    <w:basedOn w:val="Tablanormal"/>
    <w:uiPriority w:val="99"/>
    <w:qFormat/>
    <w:rsid w:val="009527EC"/>
    <w:pPr>
      <w:spacing w:after="0" w:line="240" w:lineRule="auto"/>
      <w:jc w:val="right"/>
    </w:pPr>
    <w:rPr>
      <w:rFonts w:asciiTheme="majorHAnsi" w:eastAsiaTheme="majorEastAsia" w:hAnsiTheme="majorHAnsi" w:cstheme="majorBidi"/>
      <w:color w:val="000000" w:themeColor="text1"/>
      <w:lang w:eastAsia="es-CL"/>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styleId="Encabezado">
    <w:name w:val="header"/>
    <w:basedOn w:val="Normal"/>
    <w:link w:val="EncabezadoCar"/>
    <w:uiPriority w:val="99"/>
    <w:unhideWhenUsed/>
    <w:rsid w:val="003823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02721">
      <w:bodyDiv w:val="1"/>
      <w:marLeft w:val="0"/>
      <w:marRight w:val="0"/>
      <w:marTop w:val="0"/>
      <w:marBottom w:val="0"/>
      <w:divBdr>
        <w:top w:val="none" w:sz="0" w:space="0" w:color="auto"/>
        <w:left w:val="none" w:sz="0" w:space="0" w:color="auto"/>
        <w:bottom w:val="none" w:sz="0" w:space="0" w:color="auto"/>
        <w:right w:val="none" w:sz="0" w:space="0" w:color="auto"/>
      </w:divBdr>
      <w:divsChild>
        <w:div w:id="676923634">
          <w:marLeft w:val="0"/>
          <w:marRight w:val="0"/>
          <w:marTop w:val="0"/>
          <w:marBottom w:val="0"/>
          <w:divBdr>
            <w:top w:val="none" w:sz="0" w:space="0" w:color="auto"/>
            <w:left w:val="none" w:sz="0" w:space="0" w:color="auto"/>
            <w:bottom w:val="none" w:sz="0" w:space="0" w:color="auto"/>
            <w:right w:val="none" w:sz="0" w:space="0" w:color="auto"/>
          </w:divBdr>
          <w:divsChild>
            <w:div w:id="686829756">
              <w:marLeft w:val="0"/>
              <w:marRight w:val="0"/>
              <w:marTop w:val="0"/>
              <w:marBottom w:val="0"/>
              <w:divBdr>
                <w:top w:val="none" w:sz="0" w:space="0" w:color="auto"/>
                <w:left w:val="none" w:sz="0" w:space="0" w:color="auto"/>
                <w:bottom w:val="none" w:sz="0" w:space="0" w:color="auto"/>
                <w:right w:val="none" w:sz="0" w:space="0" w:color="auto"/>
              </w:divBdr>
              <w:divsChild>
                <w:div w:id="2008942884">
                  <w:marLeft w:val="0"/>
                  <w:marRight w:val="0"/>
                  <w:marTop w:val="0"/>
                  <w:marBottom w:val="0"/>
                  <w:divBdr>
                    <w:top w:val="none" w:sz="0" w:space="0" w:color="auto"/>
                    <w:left w:val="none" w:sz="0" w:space="0" w:color="auto"/>
                    <w:bottom w:val="none" w:sz="0" w:space="0" w:color="auto"/>
                    <w:right w:val="none" w:sz="0" w:space="0" w:color="auto"/>
                  </w:divBdr>
                  <w:divsChild>
                    <w:div w:id="280454694">
                      <w:marLeft w:val="0"/>
                      <w:marRight w:val="0"/>
                      <w:marTop w:val="0"/>
                      <w:marBottom w:val="0"/>
                      <w:divBdr>
                        <w:top w:val="none" w:sz="0" w:space="0" w:color="auto"/>
                        <w:left w:val="none" w:sz="0" w:space="0" w:color="auto"/>
                        <w:bottom w:val="none" w:sz="0" w:space="0" w:color="auto"/>
                        <w:right w:val="none" w:sz="0" w:space="0" w:color="auto"/>
                      </w:divBdr>
                      <w:divsChild>
                        <w:div w:id="668025644">
                          <w:marLeft w:val="0"/>
                          <w:marRight w:val="0"/>
                          <w:marTop w:val="0"/>
                          <w:marBottom w:val="0"/>
                          <w:divBdr>
                            <w:top w:val="none" w:sz="0" w:space="0" w:color="auto"/>
                            <w:left w:val="none" w:sz="0" w:space="0" w:color="auto"/>
                            <w:bottom w:val="none" w:sz="0" w:space="0" w:color="auto"/>
                            <w:right w:val="none" w:sz="0" w:space="0" w:color="auto"/>
                          </w:divBdr>
                          <w:divsChild>
                            <w:div w:id="1467241946">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BE30-B278-44D4-AD5E-A4EEBD5D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4311</Words>
  <Characters>23713</Characters>
  <Application>Microsoft Office Word</Application>
  <DocSecurity>4</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Carvajal Cos</dc:creator>
  <cp:keywords/>
  <dc:description/>
  <cp:lastModifiedBy>Leticia Baquedano Duran</cp:lastModifiedBy>
  <cp:revision>2</cp:revision>
  <cp:lastPrinted>2017-04-27T14:58:00Z</cp:lastPrinted>
  <dcterms:created xsi:type="dcterms:W3CDTF">2017-05-02T12:36:00Z</dcterms:created>
  <dcterms:modified xsi:type="dcterms:W3CDTF">2017-05-02T12:36:00Z</dcterms:modified>
</cp:coreProperties>
</file>